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70530" w14:textId="77777777" w:rsidR="004B549B" w:rsidRPr="004B549B" w:rsidRDefault="004B549B" w:rsidP="004B549B">
      <w:pPr>
        <w:keepNext/>
        <w:widowControl w:val="0"/>
        <w:jc w:val="center"/>
        <w:rPr>
          <w:rFonts w:ascii="Arial" w:hAnsi="Arial"/>
          <w:b/>
          <w:bCs/>
          <w:sz w:val="40"/>
          <w:szCs w:val="40"/>
        </w:rPr>
      </w:pPr>
      <w:bookmarkStart w:id="0" w:name="_GoBack"/>
      <w:bookmarkEnd w:id="0"/>
      <w:r w:rsidRPr="004B549B">
        <w:rPr>
          <w:rFonts w:ascii="Arial" w:hAnsi="Arial"/>
          <w:b/>
          <w:bCs/>
          <w:sz w:val="40"/>
          <w:szCs w:val="40"/>
        </w:rPr>
        <w:t>Boží Slovo – pro život člověka</w:t>
      </w:r>
    </w:p>
    <w:p w14:paraId="1C7EC98C" w14:textId="77777777" w:rsidR="004B549B" w:rsidRPr="004B549B" w:rsidRDefault="004B549B" w:rsidP="004B549B">
      <w:pPr>
        <w:jc w:val="center"/>
        <w:rPr>
          <w:rFonts w:ascii="Arial" w:hAnsi="Arial" w:cs="Arial"/>
          <w:bCs/>
          <w:i/>
          <w:iCs/>
          <w:color w:val="000000"/>
          <w:sz w:val="24"/>
          <w:szCs w:val="24"/>
          <w:shd w:val="clear" w:color="auto" w:fill="FFFFFF"/>
        </w:rPr>
      </w:pPr>
      <w:r w:rsidRPr="004B549B">
        <w:rPr>
          <w:rFonts w:ascii="Arial" w:hAnsi="Arial" w:cs="Arial"/>
          <w:b/>
          <w:i/>
          <w:iCs/>
          <w:sz w:val="24"/>
          <w:szCs w:val="24"/>
        </w:rPr>
        <w:t xml:space="preserve">Heslo: </w:t>
      </w:r>
      <w:r w:rsidRPr="004B549B">
        <w:rPr>
          <w:rFonts w:ascii="Arial" w:hAnsi="Arial" w:cs="Arial"/>
          <w:bCs/>
          <w:i/>
          <w:iCs/>
          <w:color w:val="000000"/>
          <w:sz w:val="24"/>
          <w:szCs w:val="24"/>
          <w:shd w:val="clear" w:color="auto" w:fill="FFFFFF"/>
        </w:rPr>
        <w:t>Síla Kristova vzkříšení,</w:t>
      </w:r>
      <w:r w:rsidRPr="004B549B">
        <w:rPr>
          <w:rFonts w:ascii="Arial" w:hAnsi="Arial" w:cs="Arial"/>
          <w:bCs/>
          <w:i/>
          <w:iCs/>
          <w:color w:val="000000"/>
          <w:sz w:val="24"/>
          <w:szCs w:val="24"/>
        </w:rPr>
        <w:t xml:space="preserve">  </w:t>
      </w:r>
      <w:r w:rsidRPr="004B549B">
        <w:rPr>
          <w:rFonts w:ascii="Arial" w:hAnsi="Arial" w:cs="Arial"/>
          <w:bCs/>
          <w:i/>
          <w:iCs/>
          <w:color w:val="000000"/>
          <w:sz w:val="24"/>
          <w:szCs w:val="24"/>
          <w:shd w:val="clear" w:color="auto" w:fill="FFFFFF"/>
        </w:rPr>
        <w:t xml:space="preserve">zbavuje nás </w:t>
      </w:r>
      <w:proofErr w:type="gramStart"/>
      <w:r w:rsidRPr="004B549B">
        <w:rPr>
          <w:rFonts w:ascii="Arial" w:hAnsi="Arial" w:cs="Arial"/>
          <w:bCs/>
          <w:i/>
          <w:iCs/>
          <w:color w:val="000000"/>
          <w:sz w:val="24"/>
          <w:szCs w:val="24"/>
          <w:shd w:val="clear" w:color="auto" w:fill="FFFFFF"/>
        </w:rPr>
        <w:t>trápení...</w:t>
      </w:r>
      <w:proofErr w:type="gramEnd"/>
    </w:p>
    <w:p w14:paraId="4706C1CC" w14:textId="77777777" w:rsidR="004B549B" w:rsidRPr="004B549B" w:rsidRDefault="004B549B" w:rsidP="004B549B">
      <w:pPr>
        <w:jc w:val="center"/>
        <w:rPr>
          <w:rFonts w:ascii="Arial" w:hAnsi="Arial" w:cs="Arial"/>
          <w:b/>
          <w:i/>
          <w:sz w:val="24"/>
          <w:szCs w:val="24"/>
        </w:rPr>
      </w:pPr>
      <w:r w:rsidRPr="004B549B">
        <w:rPr>
          <w:rFonts w:ascii="Arial" w:hAnsi="Arial" w:cs="Arial"/>
          <w:bCs/>
          <w:iCs/>
          <w:sz w:val="24"/>
          <w:szCs w:val="24"/>
        </w:rPr>
        <w:t>.</w:t>
      </w:r>
      <w:r w:rsidRPr="004B549B">
        <w:rPr>
          <w:rFonts w:ascii="Arial" w:hAnsi="Arial" w:cs="Arial"/>
          <w:b/>
          <w:i/>
          <w:sz w:val="24"/>
          <w:szCs w:val="24"/>
        </w:rPr>
        <w:t xml:space="preserve">                16. dubna </w:t>
      </w:r>
      <w:proofErr w:type="gramStart"/>
      <w:r w:rsidRPr="004B549B">
        <w:rPr>
          <w:rFonts w:ascii="Arial" w:hAnsi="Arial" w:cs="Arial"/>
          <w:b/>
          <w:i/>
          <w:sz w:val="24"/>
          <w:szCs w:val="24"/>
        </w:rPr>
        <w:t>2023 – 2.neděle</w:t>
      </w:r>
      <w:proofErr w:type="gramEnd"/>
      <w:r w:rsidRPr="004B549B">
        <w:rPr>
          <w:rFonts w:ascii="Arial" w:hAnsi="Arial" w:cs="Arial"/>
          <w:b/>
          <w:i/>
          <w:sz w:val="24"/>
          <w:szCs w:val="24"/>
        </w:rPr>
        <w:t xml:space="preserve"> velikonoční</w:t>
      </w:r>
    </w:p>
    <w:p w14:paraId="694582F4" w14:textId="77777777" w:rsidR="004B549B" w:rsidRPr="004B549B" w:rsidRDefault="004B549B" w:rsidP="004B549B">
      <w:pPr>
        <w:jc w:val="center"/>
        <w:rPr>
          <w:rFonts w:ascii="Arial" w:hAnsi="Arial" w:cs="Arial"/>
          <w:b/>
          <w:i/>
          <w:sz w:val="24"/>
          <w:szCs w:val="24"/>
        </w:rPr>
      </w:pPr>
      <w:r w:rsidRPr="004B549B">
        <w:rPr>
          <w:rFonts w:ascii="Arial" w:hAnsi="Arial" w:cs="Arial"/>
          <w:b/>
          <w:i/>
          <w:sz w:val="24"/>
          <w:szCs w:val="24"/>
        </w:rPr>
        <w:t>Svátek Božího milosrdenství</w:t>
      </w:r>
    </w:p>
    <w:p w14:paraId="2ABDAE4C" w14:textId="77777777" w:rsidR="004B549B" w:rsidRPr="004B549B" w:rsidRDefault="004B549B" w:rsidP="004B549B">
      <w:pPr>
        <w:jc w:val="center"/>
        <w:rPr>
          <w:sz w:val="24"/>
          <w:szCs w:val="24"/>
        </w:rPr>
      </w:pPr>
      <w:r w:rsidRPr="004B549B">
        <w:rPr>
          <w:sz w:val="24"/>
          <w:szCs w:val="24"/>
        </w:rPr>
        <w:t xml:space="preserve">Texty:Sk10, 34 – </w:t>
      </w:r>
      <w:proofErr w:type="gramStart"/>
      <w:r w:rsidRPr="004B549B">
        <w:rPr>
          <w:sz w:val="24"/>
          <w:szCs w:val="24"/>
        </w:rPr>
        <w:t>43 /  Kol</w:t>
      </w:r>
      <w:proofErr w:type="gramEnd"/>
      <w:r w:rsidRPr="004B549B">
        <w:rPr>
          <w:sz w:val="24"/>
          <w:szCs w:val="24"/>
        </w:rPr>
        <w:t xml:space="preserve">  3,1 - 4 /  Jan  20,19 - 31</w:t>
      </w:r>
    </w:p>
    <w:p w14:paraId="49D4636A" w14:textId="77777777" w:rsidR="004B549B" w:rsidRPr="004B549B" w:rsidRDefault="004B549B" w:rsidP="004B549B">
      <w:pPr>
        <w:jc w:val="center"/>
        <w:rPr>
          <w:rFonts w:ascii="Arial" w:hAnsi="Arial" w:cs="Arial"/>
          <w:sz w:val="24"/>
          <w:szCs w:val="24"/>
        </w:rPr>
      </w:pPr>
      <w:r w:rsidRPr="004B549B">
        <w:rPr>
          <w:rFonts w:ascii="Arial" w:hAnsi="Arial" w:cs="Arial"/>
          <w:b/>
          <w:sz w:val="24"/>
          <w:szCs w:val="24"/>
        </w:rPr>
        <w:t xml:space="preserve">Slova svatého evangelia podle </w:t>
      </w:r>
      <w:proofErr w:type="gramStart"/>
      <w:r w:rsidRPr="004B549B">
        <w:rPr>
          <w:rFonts w:ascii="Arial" w:hAnsi="Arial" w:cs="Arial"/>
          <w:b/>
          <w:sz w:val="24"/>
          <w:szCs w:val="24"/>
        </w:rPr>
        <w:t xml:space="preserve">Jana </w:t>
      </w:r>
      <w:r w:rsidRPr="004B549B">
        <w:rPr>
          <w:rFonts w:ascii="Arial" w:hAnsi="Arial" w:cs="Arial"/>
          <w:sz w:val="24"/>
          <w:szCs w:val="24"/>
        </w:rPr>
        <w:t>:</w:t>
      </w:r>
      <w:proofErr w:type="gramEnd"/>
    </w:p>
    <w:p w14:paraId="59CF9490" w14:textId="4808C3A7" w:rsidR="004B549B" w:rsidRPr="004B549B" w:rsidRDefault="004B549B" w:rsidP="00F67E71">
      <w:pPr>
        <w:pStyle w:val="Nadpis1"/>
        <w:rPr>
          <w:rFonts w:ascii="Arial" w:hAnsi="Arial" w:cs="Arial"/>
          <w:b/>
          <w:bCs/>
          <w:szCs w:val="24"/>
        </w:rPr>
      </w:pPr>
      <w:r w:rsidRPr="004B549B">
        <w:rPr>
          <w:rFonts w:ascii="Arial" w:hAnsi="Arial" w:cs="Arial"/>
          <w:b/>
          <w:bCs/>
          <w:szCs w:val="24"/>
        </w:rPr>
        <w:t xml:space="preserve">    Navečer prvního dne v týdnu přišel Ježíš tam, kde byli učedníci. Ze strachu před židy měli dveře zavřeny. Stanul mezi nimi a řekl: "Pokoj vám!" Po těch slovech jim ukázal ruce a bok. Když učedníci viděli Pána, zaradovali se.              Znovu jim řekl: "Pokoj vám! Jako Otec poslal mne, tak i já posílám vás." Po těch slovech na ně dechl a řekl jim: "Přijměte Ducha svatého. Komu hříchy odpustíte, tomu jsou odpuštěny, komu je neodpustíte, tomu odpuštěny nejsou."</w:t>
      </w:r>
    </w:p>
    <w:p w14:paraId="0B834988" w14:textId="3F228EA6" w:rsidR="004B549B" w:rsidRPr="004B549B" w:rsidRDefault="004B549B" w:rsidP="004F5DD5">
      <w:pPr>
        <w:pStyle w:val="Nadpis1"/>
        <w:rPr>
          <w:rFonts w:ascii="Arial" w:hAnsi="Arial" w:cs="Arial"/>
          <w:b/>
          <w:bCs/>
          <w:szCs w:val="24"/>
        </w:rPr>
      </w:pPr>
      <w:r w:rsidRPr="004B549B">
        <w:rPr>
          <w:rFonts w:ascii="Arial" w:hAnsi="Arial" w:cs="Arial"/>
          <w:b/>
          <w:bCs/>
          <w:szCs w:val="24"/>
        </w:rPr>
        <w:t xml:space="preserve">   Tomáš, jeden ze Dvanácti, zvaný Blíženec, nebyl s nimi, když Ježíš přišel. Ostatní učedníci mu říkali: "Viděli jsme Pána."    On jim však odpověděl: "Dokud neuvidím na jeho rukou jizvy po hřebech a nevložím svůj prst na místo hřebů a nevložím svou ruku do jeho boku, neuvěřím." </w:t>
      </w:r>
    </w:p>
    <w:p w14:paraId="4FC7C662" w14:textId="7AD5C27C" w:rsidR="004B549B" w:rsidRPr="004B549B" w:rsidRDefault="004B549B" w:rsidP="00141817">
      <w:pPr>
        <w:pStyle w:val="Nadpis1"/>
        <w:rPr>
          <w:rFonts w:ascii="Arial" w:hAnsi="Arial" w:cs="Arial"/>
          <w:b/>
          <w:bCs/>
          <w:i/>
          <w:iCs/>
          <w:szCs w:val="24"/>
        </w:rPr>
      </w:pPr>
      <w:r w:rsidRPr="004B549B">
        <w:rPr>
          <w:rFonts w:ascii="Arial" w:hAnsi="Arial" w:cs="Arial"/>
          <w:b/>
          <w:bCs/>
          <w:szCs w:val="24"/>
        </w:rPr>
        <w:t xml:space="preserve">    Za týden byli jeho učedníci zase uvnitř a Tomáš s nimi. Ježíš přišel zavřenými dveřmi, stanul mezi nimi a řekl: "Pokoj vám!" Potom vyzval Tomáše: "Vlož sem prst a podívej se na mé ruce, vztáhni ruku a vlož ji do mého boku; a nebuď nevěřící, ale věřící."      Tomáš mu odpověděl: "Pán můj a Bůh můj!" Ježíš mu řekl: "Protože jsi mě uviděl, uvěřil jsi. Blahoslavení, kdo neviděli, a přesto uvěřili!"        Ježíš vykonal před svými učedníky ještě mnoho jiných zázraků, ale o těch v této knize není řeč. Tyto však jsem zaznamenal, abyste věřili, že Ježíš je Mesiáš, Syn Boží, a s vírou abyste měli život v jeho jménu.        </w:t>
      </w:r>
      <w:r>
        <w:rPr>
          <w:rFonts w:ascii="Arial" w:hAnsi="Arial" w:cs="Arial"/>
          <w:b/>
          <w:bCs/>
          <w:szCs w:val="24"/>
        </w:rPr>
        <w:t xml:space="preserve">            </w:t>
      </w:r>
      <w:r w:rsidRPr="004B549B">
        <w:rPr>
          <w:rFonts w:ascii="Arial" w:hAnsi="Arial" w:cs="Arial"/>
          <w:b/>
          <w:bCs/>
          <w:szCs w:val="24"/>
        </w:rPr>
        <w:t xml:space="preserve">                                              </w:t>
      </w:r>
      <w:r w:rsidRPr="004B549B">
        <w:rPr>
          <w:rFonts w:ascii="Arial" w:hAnsi="Arial" w:cs="Arial"/>
          <w:b/>
          <w:bCs/>
          <w:i/>
          <w:iCs/>
          <w:szCs w:val="24"/>
        </w:rPr>
        <w:t xml:space="preserve">Četli jsme Slovo Boží. </w:t>
      </w:r>
    </w:p>
    <w:p w14:paraId="3E126DA0" w14:textId="77777777" w:rsidR="004B549B" w:rsidRPr="004B549B" w:rsidRDefault="004B549B" w:rsidP="004B549B">
      <w:pPr>
        <w:rPr>
          <w:rFonts w:ascii="Arial" w:hAnsi="Arial" w:cs="Arial"/>
          <w:sz w:val="24"/>
          <w:szCs w:val="24"/>
        </w:rPr>
      </w:pPr>
      <w:r w:rsidRPr="004B549B">
        <w:rPr>
          <w:rFonts w:ascii="Arial" w:hAnsi="Arial" w:cs="Arial"/>
          <w:b/>
          <w:sz w:val="24"/>
          <w:szCs w:val="24"/>
        </w:rPr>
        <w:t xml:space="preserve">                        Myšlenky z Božího Slova:                   </w:t>
      </w:r>
      <w:r w:rsidRPr="004B549B">
        <w:rPr>
          <w:rFonts w:ascii="Arial" w:hAnsi="Arial" w:cs="Arial"/>
          <w:sz w:val="24"/>
          <w:szCs w:val="24"/>
        </w:rPr>
        <w:t xml:space="preserve">  </w:t>
      </w:r>
    </w:p>
    <w:p w14:paraId="64046CAA" w14:textId="77777777" w:rsidR="004B549B" w:rsidRPr="004B549B" w:rsidRDefault="004B549B" w:rsidP="004B549B">
      <w:pPr>
        <w:jc w:val="both"/>
        <w:rPr>
          <w:sz w:val="24"/>
          <w:szCs w:val="24"/>
        </w:rPr>
      </w:pPr>
      <w:proofErr w:type="gramStart"/>
      <w:r w:rsidRPr="004B549B">
        <w:rPr>
          <w:rFonts w:ascii="Arial" w:hAnsi="Arial" w:cs="Arial"/>
          <w:b/>
          <w:sz w:val="24"/>
          <w:szCs w:val="24"/>
        </w:rPr>
        <w:t>1.čtení</w:t>
      </w:r>
      <w:proofErr w:type="gramEnd"/>
      <w:r w:rsidRPr="004B549B">
        <w:rPr>
          <w:rFonts w:ascii="Arial" w:hAnsi="Arial" w:cs="Arial"/>
          <w:sz w:val="24"/>
          <w:szCs w:val="24"/>
        </w:rPr>
        <w:t xml:space="preserve"> – </w:t>
      </w:r>
      <w:r w:rsidRPr="004B549B">
        <w:rPr>
          <w:sz w:val="24"/>
          <w:szCs w:val="24"/>
        </w:rPr>
        <w:t>Křesťané setrvávali v apoštolském učení, v bratrském společenství, v lámání chleba a v modlitbách</w:t>
      </w:r>
    </w:p>
    <w:p w14:paraId="18C991EC" w14:textId="77777777" w:rsidR="004B549B" w:rsidRPr="004B549B" w:rsidRDefault="004B549B" w:rsidP="004B549B">
      <w:pPr>
        <w:jc w:val="both"/>
        <w:rPr>
          <w:rFonts w:ascii="Arial" w:hAnsi="Arial" w:cs="Arial"/>
          <w:sz w:val="24"/>
          <w:szCs w:val="24"/>
        </w:rPr>
      </w:pPr>
      <w:r w:rsidRPr="004B549B">
        <w:rPr>
          <w:rFonts w:ascii="Arial" w:hAnsi="Arial" w:cs="Arial"/>
          <w:b/>
          <w:sz w:val="24"/>
          <w:szCs w:val="24"/>
        </w:rPr>
        <w:t>Žalm</w:t>
      </w:r>
      <w:r w:rsidRPr="004B549B">
        <w:rPr>
          <w:rFonts w:ascii="Arial" w:hAnsi="Arial" w:cs="Arial"/>
          <w:bCs/>
          <w:sz w:val="24"/>
          <w:szCs w:val="24"/>
        </w:rPr>
        <w:t xml:space="preserve"> </w:t>
      </w:r>
      <w:r w:rsidRPr="004B549B">
        <w:rPr>
          <w:rFonts w:ascii="Arial" w:hAnsi="Arial" w:cs="Arial"/>
          <w:sz w:val="24"/>
          <w:szCs w:val="24"/>
        </w:rPr>
        <w:t>– Děkujte Hospodinu, neboť je dobrý, jeho milosrdenství trvá navěky.</w:t>
      </w:r>
    </w:p>
    <w:p w14:paraId="07EFCE40" w14:textId="77777777" w:rsidR="004B549B" w:rsidRPr="004B549B" w:rsidRDefault="004B549B" w:rsidP="004B549B">
      <w:pPr>
        <w:jc w:val="both"/>
        <w:rPr>
          <w:rFonts w:ascii="Arial" w:hAnsi="Arial" w:cs="Arial"/>
          <w:sz w:val="24"/>
          <w:szCs w:val="24"/>
        </w:rPr>
      </w:pPr>
      <w:r w:rsidRPr="004B549B">
        <w:rPr>
          <w:rFonts w:ascii="Arial" w:hAnsi="Arial" w:cs="Arial"/>
          <w:b/>
          <w:sz w:val="24"/>
          <w:szCs w:val="24"/>
        </w:rPr>
        <w:t xml:space="preserve">2.čtení </w:t>
      </w:r>
      <w:r w:rsidRPr="004B549B">
        <w:rPr>
          <w:rFonts w:ascii="Arial" w:hAnsi="Arial" w:cs="Arial"/>
          <w:sz w:val="24"/>
          <w:szCs w:val="24"/>
        </w:rPr>
        <w:t>– Bůh je tak nesmírně milosrdný, znovu nás zrodil, takže zmrtvýchvstáním Ježíše Krista máme živou naději na dědictví, které nepomine….</w:t>
      </w:r>
    </w:p>
    <w:p w14:paraId="15C8139E" w14:textId="77777777" w:rsidR="004B549B" w:rsidRPr="004B549B" w:rsidRDefault="004B549B" w:rsidP="004B549B">
      <w:pPr>
        <w:autoSpaceDE w:val="0"/>
        <w:autoSpaceDN w:val="0"/>
        <w:adjustRightInd w:val="0"/>
        <w:rPr>
          <w:rFonts w:ascii="Toronto-Italic" w:hAnsi="Toronto-Italic" w:cs="Toronto-Italic"/>
          <w:i/>
          <w:iCs/>
          <w:sz w:val="24"/>
          <w:szCs w:val="24"/>
        </w:rPr>
      </w:pPr>
      <w:r w:rsidRPr="004B549B">
        <w:rPr>
          <w:rFonts w:ascii="Arial" w:hAnsi="Arial" w:cs="Arial"/>
          <w:b/>
          <w:sz w:val="24"/>
          <w:szCs w:val="24"/>
        </w:rPr>
        <w:t xml:space="preserve">Evangelium – </w:t>
      </w:r>
      <w:r w:rsidRPr="004B549B">
        <w:rPr>
          <w:rFonts w:ascii="Arial" w:hAnsi="Arial" w:cs="Arial"/>
          <w:bCs/>
          <w:sz w:val="24"/>
          <w:szCs w:val="24"/>
        </w:rPr>
        <w:t>Pán můj a Bůh můj.</w:t>
      </w:r>
      <w:r w:rsidRPr="004B549B">
        <w:rPr>
          <w:rFonts w:ascii="Toronto-Italic" w:hAnsi="Toronto-Italic" w:cs="Toronto-Italic"/>
          <w:i/>
          <w:iCs/>
          <w:sz w:val="24"/>
          <w:szCs w:val="24"/>
        </w:rPr>
        <w:t xml:space="preserve"> </w:t>
      </w:r>
    </w:p>
    <w:p w14:paraId="37A547E0" w14:textId="77777777" w:rsidR="004B549B" w:rsidRPr="004B549B" w:rsidRDefault="004B549B" w:rsidP="004B549B">
      <w:pPr>
        <w:autoSpaceDE w:val="0"/>
        <w:autoSpaceDN w:val="0"/>
        <w:adjustRightInd w:val="0"/>
        <w:jc w:val="center"/>
        <w:rPr>
          <w:rFonts w:ascii="Arial" w:hAnsi="Arial" w:cs="Arial"/>
          <w:b/>
          <w:bCs/>
          <w:sz w:val="24"/>
          <w:szCs w:val="24"/>
        </w:rPr>
      </w:pPr>
      <w:r w:rsidRPr="004B549B">
        <w:rPr>
          <w:rFonts w:ascii="Arial" w:hAnsi="Arial" w:cs="Arial"/>
          <w:b/>
          <w:bCs/>
          <w:sz w:val="24"/>
          <w:szCs w:val="24"/>
        </w:rPr>
        <w:t>Ubozí hříšníci.</w:t>
      </w:r>
    </w:p>
    <w:p w14:paraId="4A2EA2FA" w14:textId="5D330CF4" w:rsidR="004B549B" w:rsidRPr="004B549B" w:rsidRDefault="004B549B" w:rsidP="004B549B">
      <w:pPr>
        <w:jc w:val="both"/>
        <w:rPr>
          <w:rFonts w:ascii="Arial" w:hAnsi="Arial" w:cs="Arial"/>
          <w:b/>
          <w:bCs/>
          <w:i/>
          <w:iCs/>
          <w:sz w:val="24"/>
          <w:szCs w:val="24"/>
        </w:rPr>
      </w:pPr>
      <w:r w:rsidRPr="004B549B">
        <w:rPr>
          <w:rFonts w:ascii="Arial" w:hAnsi="Arial" w:cs="Arial"/>
          <w:sz w:val="24"/>
          <w:szCs w:val="24"/>
        </w:rPr>
        <w:t xml:space="preserve">Dnes si celý katolický svět připomíná </w:t>
      </w:r>
      <w:r w:rsidRPr="004B549B">
        <w:rPr>
          <w:rFonts w:ascii="Arial" w:hAnsi="Arial" w:cs="Arial"/>
          <w:b/>
          <w:bCs/>
          <w:sz w:val="24"/>
          <w:szCs w:val="24"/>
        </w:rPr>
        <w:t xml:space="preserve">svátek Božího milosrdenství a jeho apoštolku – svatou </w:t>
      </w:r>
      <w:proofErr w:type="spellStart"/>
      <w:r w:rsidRPr="004B549B">
        <w:rPr>
          <w:rFonts w:ascii="Arial" w:hAnsi="Arial" w:cs="Arial"/>
          <w:b/>
          <w:bCs/>
          <w:sz w:val="24"/>
          <w:szCs w:val="24"/>
        </w:rPr>
        <w:t>Faustynu</w:t>
      </w:r>
      <w:proofErr w:type="spellEnd"/>
      <w:r w:rsidRPr="004B549B">
        <w:rPr>
          <w:rFonts w:ascii="Arial" w:hAnsi="Arial" w:cs="Arial"/>
          <w:b/>
          <w:bCs/>
          <w:sz w:val="24"/>
          <w:szCs w:val="24"/>
        </w:rPr>
        <w:t>.</w:t>
      </w:r>
      <w:r w:rsidRPr="004B549B">
        <w:rPr>
          <w:rFonts w:ascii="Arial" w:hAnsi="Arial" w:cs="Arial"/>
          <w:sz w:val="24"/>
          <w:szCs w:val="24"/>
        </w:rPr>
        <w:t xml:space="preserve">  V evangeliu je zpráva o apoštolu Tomášovi, který často dostává přívlastek:  NEVĚŘÍCÍ. </w:t>
      </w:r>
      <w:r w:rsidRPr="004B549B">
        <w:rPr>
          <w:rFonts w:ascii="Arial" w:hAnsi="Arial" w:cs="Arial"/>
          <w:b/>
          <w:bCs/>
          <w:sz w:val="24"/>
          <w:szCs w:val="24"/>
        </w:rPr>
        <w:t>Nemáme právo ho odsuzovat</w:t>
      </w:r>
      <w:r w:rsidRPr="004B549B">
        <w:rPr>
          <w:rFonts w:ascii="Arial" w:hAnsi="Arial" w:cs="Arial"/>
          <w:sz w:val="24"/>
          <w:szCs w:val="24"/>
        </w:rPr>
        <w:t xml:space="preserve">.  Vzpomeňme na své nesplněné předsevzetí, na své hříchy.  Kolikrát jsme mysleli, </w:t>
      </w:r>
      <w:proofErr w:type="gramStart"/>
      <w:r w:rsidRPr="004B549B">
        <w:rPr>
          <w:rFonts w:ascii="Arial" w:hAnsi="Arial" w:cs="Arial"/>
          <w:sz w:val="24"/>
          <w:szCs w:val="24"/>
        </w:rPr>
        <w:t>mluvili  a jednali</w:t>
      </w:r>
      <w:proofErr w:type="gramEnd"/>
      <w:r w:rsidRPr="004B549B">
        <w:rPr>
          <w:rFonts w:ascii="Arial" w:hAnsi="Arial" w:cs="Arial"/>
          <w:sz w:val="24"/>
          <w:szCs w:val="24"/>
        </w:rPr>
        <w:t xml:space="preserve"> jako lidé, kteří v Boha nevěří, Boha neposlouchají. Někdy dokonce hůř než ti, kteří o Pánu Bohu nic nevědí.  Lidské srdce je stále nakloněné ke </w:t>
      </w:r>
      <w:proofErr w:type="gramStart"/>
      <w:r w:rsidRPr="004B549B">
        <w:rPr>
          <w:rFonts w:ascii="Arial" w:hAnsi="Arial" w:cs="Arial"/>
          <w:sz w:val="24"/>
          <w:szCs w:val="24"/>
        </w:rPr>
        <w:t>hříchu a proto</w:t>
      </w:r>
      <w:proofErr w:type="gramEnd"/>
      <w:r w:rsidRPr="004B549B">
        <w:rPr>
          <w:rFonts w:ascii="Arial" w:hAnsi="Arial" w:cs="Arial"/>
          <w:sz w:val="24"/>
          <w:szCs w:val="24"/>
        </w:rPr>
        <w:t xml:space="preserve"> je milosrdenství Boží naší jedinou nadějí.    </w:t>
      </w:r>
      <w:r>
        <w:rPr>
          <w:rFonts w:ascii="Arial" w:hAnsi="Arial" w:cs="Arial"/>
          <w:sz w:val="24"/>
          <w:szCs w:val="24"/>
        </w:rPr>
        <w:t xml:space="preserve"> M</w:t>
      </w:r>
      <w:r w:rsidRPr="004B549B">
        <w:rPr>
          <w:rFonts w:ascii="Arial" w:hAnsi="Arial" w:cs="Arial"/>
          <w:sz w:val="24"/>
          <w:szCs w:val="24"/>
        </w:rPr>
        <w:t xml:space="preserve">ilosrdenství Boží je podle sestry </w:t>
      </w:r>
      <w:proofErr w:type="spellStart"/>
      <w:r w:rsidRPr="004B549B">
        <w:rPr>
          <w:rFonts w:ascii="Arial" w:hAnsi="Arial" w:cs="Arial"/>
          <w:sz w:val="24"/>
          <w:szCs w:val="24"/>
        </w:rPr>
        <w:t>Faustyny</w:t>
      </w:r>
      <w:proofErr w:type="spellEnd"/>
      <w:r w:rsidRPr="004B549B">
        <w:rPr>
          <w:rFonts w:ascii="Arial" w:hAnsi="Arial" w:cs="Arial"/>
          <w:sz w:val="24"/>
          <w:szCs w:val="24"/>
        </w:rPr>
        <w:t xml:space="preserve"> </w:t>
      </w:r>
      <w:r w:rsidRPr="004B549B">
        <w:rPr>
          <w:rFonts w:ascii="Arial" w:hAnsi="Arial" w:cs="Arial"/>
          <w:b/>
          <w:bCs/>
          <w:sz w:val="24"/>
          <w:szCs w:val="24"/>
        </w:rPr>
        <w:t>největší z Božích vlastností</w:t>
      </w:r>
      <w:r w:rsidRPr="004B549B">
        <w:rPr>
          <w:rFonts w:ascii="Arial" w:hAnsi="Arial" w:cs="Arial"/>
          <w:sz w:val="24"/>
          <w:szCs w:val="24"/>
        </w:rPr>
        <w:t xml:space="preserve">, </w:t>
      </w:r>
      <w:r w:rsidRPr="004B549B">
        <w:rPr>
          <w:rFonts w:ascii="Arial" w:hAnsi="Arial" w:cs="Arial"/>
          <w:b/>
          <w:sz w:val="24"/>
          <w:szCs w:val="24"/>
        </w:rPr>
        <w:t>neproniknutelné rozumu lidskému i andělskému.</w:t>
      </w:r>
      <w:r w:rsidRPr="004B549B">
        <w:rPr>
          <w:rFonts w:ascii="Arial" w:hAnsi="Arial" w:cs="Arial"/>
          <w:sz w:val="24"/>
          <w:szCs w:val="24"/>
        </w:rPr>
        <w:t xml:space="preserve"> Pán viděl do Tomášova srdce. Viděl, že je to srdce milující, ale také srdce velmi  zraněné, </w:t>
      </w:r>
      <w:proofErr w:type="gramStart"/>
      <w:r w:rsidRPr="004B549B">
        <w:rPr>
          <w:rFonts w:ascii="Arial" w:hAnsi="Arial" w:cs="Arial"/>
          <w:sz w:val="24"/>
          <w:szCs w:val="24"/>
        </w:rPr>
        <w:t>zahořklé. . Hořkost</w:t>
      </w:r>
      <w:proofErr w:type="gramEnd"/>
      <w:r w:rsidRPr="004B549B">
        <w:rPr>
          <w:rFonts w:ascii="Arial" w:hAnsi="Arial" w:cs="Arial"/>
          <w:sz w:val="24"/>
          <w:szCs w:val="24"/>
        </w:rPr>
        <w:t xml:space="preserve"> je překážkou víry. </w:t>
      </w:r>
      <w:proofErr w:type="gramStart"/>
      <w:r w:rsidRPr="004B549B">
        <w:rPr>
          <w:rFonts w:ascii="Arial" w:hAnsi="Arial" w:cs="Arial"/>
          <w:b/>
          <w:sz w:val="24"/>
          <w:szCs w:val="24"/>
        </w:rPr>
        <w:t>Víra,  je</w:t>
      </w:r>
      <w:proofErr w:type="gramEnd"/>
      <w:r w:rsidRPr="004B549B">
        <w:rPr>
          <w:rFonts w:ascii="Arial" w:hAnsi="Arial" w:cs="Arial"/>
          <w:b/>
          <w:sz w:val="24"/>
          <w:szCs w:val="24"/>
        </w:rPr>
        <w:t xml:space="preserve"> – mimo jiné - otevření se radosti,</w:t>
      </w:r>
      <w:r w:rsidRPr="004B549B">
        <w:rPr>
          <w:rFonts w:ascii="Arial" w:hAnsi="Arial" w:cs="Arial"/>
          <w:sz w:val="24"/>
          <w:szCs w:val="24"/>
        </w:rPr>
        <w:t xml:space="preserve"> navzdory všem těžkostem.</w:t>
      </w:r>
      <w:r>
        <w:rPr>
          <w:rFonts w:ascii="Arial" w:hAnsi="Arial" w:cs="Arial"/>
          <w:sz w:val="24"/>
          <w:szCs w:val="24"/>
        </w:rPr>
        <w:t xml:space="preserve">        </w:t>
      </w:r>
      <w:r w:rsidRPr="004B549B">
        <w:rPr>
          <w:rFonts w:ascii="Arial" w:hAnsi="Arial" w:cs="Arial"/>
          <w:sz w:val="24"/>
          <w:szCs w:val="24"/>
        </w:rPr>
        <w:t xml:space="preserve">Zahořklost je stažení se do sebe.  Pán Tomáše nenechal v jeho zahořklosti, vytáhl ho z ní. Řekl mu: </w:t>
      </w:r>
      <w:r w:rsidRPr="004B549B">
        <w:rPr>
          <w:rFonts w:ascii="Arial" w:hAnsi="Arial" w:cs="Arial"/>
          <w:b/>
          <w:bCs/>
          <w:sz w:val="24"/>
          <w:szCs w:val="24"/>
        </w:rPr>
        <w:t>nebuď nevěřící, ale věřící</w:t>
      </w:r>
      <w:r w:rsidRPr="004B549B">
        <w:rPr>
          <w:rFonts w:ascii="Arial" w:hAnsi="Arial" w:cs="Arial"/>
          <w:sz w:val="24"/>
          <w:szCs w:val="24"/>
        </w:rPr>
        <w:t xml:space="preserve">. A potom se obrací na nás, na všechny, co přicházíme po Tomášovi: </w:t>
      </w:r>
      <w:r w:rsidRPr="004B549B">
        <w:rPr>
          <w:rFonts w:ascii="Arial" w:hAnsi="Arial" w:cs="Arial"/>
          <w:b/>
          <w:bCs/>
          <w:i/>
          <w:iCs/>
          <w:sz w:val="24"/>
          <w:szCs w:val="24"/>
        </w:rPr>
        <w:t xml:space="preserve">„Blahoslavení, kdo neviděli, a přesto uvěřili“. </w:t>
      </w:r>
    </w:p>
    <w:p w14:paraId="7A2F1C92" w14:textId="77777777" w:rsidR="004B549B" w:rsidRPr="004B549B" w:rsidRDefault="004B549B" w:rsidP="004B549B">
      <w:pPr>
        <w:jc w:val="both"/>
        <w:rPr>
          <w:rFonts w:ascii="Arial" w:hAnsi="Arial" w:cs="Arial"/>
          <w:sz w:val="24"/>
          <w:szCs w:val="24"/>
        </w:rPr>
      </w:pPr>
      <w:r w:rsidRPr="004B549B">
        <w:rPr>
          <w:rFonts w:ascii="Arial" w:hAnsi="Arial" w:cs="Arial"/>
          <w:sz w:val="24"/>
          <w:szCs w:val="24"/>
        </w:rPr>
        <w:t xml:space="preserve">Co víme o </w:t>
      </w:r>
      <w:r w:rsidRPr="004B549B">
        <w:rPr>
          <w:rFonts w:ascii="Arial" w:hAnsi="Arial" w:cs="Arial"/>
          <w:b/>
          <w:bCs/>
          <w:sz w:val="24"/>
          <w:szCs w:val="24"/>
        </w:rPr>
        <w:t>milosrdenství</w:t>
      </w:r>
      <w:r w:rsidRPr="004B549B">
        <w:rPr>
          <w:rFonts w:ascii="Arial" w:hAnsi="Arial" w:cs="Arial"/>
          <w:sz w:val="24"/>
          <w:szCs w:val="24"/>
        </w:rPr>
        <w:t xml:space="preserve">? </w:t>
      </w:r>
      <w:r w:rsidRPr="004B549B">
        <w:rPr>
          <w:rFonts w:ascii="Arial" w:hAnsi="Arial" w:cs="Arial"/>
          <w:b/>
          <w:bCs/>
          <w:sz w:val="24"/>
          <w:szCs w:val="24"/>
        </w:rPr>
        <w:t>Milosrdenství se projevuje odpouštěním –</w:t>
      </w:r>
      <w:r w:rsidRPr="004B549B">
        <w:rPr>
          <w:rFonts w:ascii="Arial" w:hAnsi="Arial" w:cs="Arial"/>
          <w:sz w:val="24"/>
          <w:szCs w:val="24"/>
        </w:rPr>
        <w:t xml:space="preserve"> Pán Ježíš odpustil Petrovi zapření, Tomášovi nevěru, ostatním apoštolům zbabělost. Odpustil hřích, který se stal, kterého litovali. Ale ani Boží milosrdenství nemůže odpustit hřích, v kterém člověk vědomě setrvává. To by nemělo nic společného s milosrdenstvím, bylo by to zlehčování hříchu, zla – byla by to nespravedlnost. </w:t>
      </w:r>
    </w:p>
    <w:p w14:paraId="7C67FF60" w14:textId="2CD093AC" w:rsidR="004B549B" w:rsidRPr="004B549B" w:rsidRDefault="004B549B" w:rsidP="004B549B">
      <w:pPr>
        <w:jc w:val="both"/>
        <w:rPr>
          <w:rFonts w:ascii="Arial" w:hAnsi="Arial" w:cs="Arial"/>
          <w:b/>
          <w:sz w:val="24"/>
          <w:szCs w:val="24"/>
        </w:rPr>
      </w:pPr>
      <w:r w:rsidRPr="004B549B">
        <w:rPr>
          <w:rFonts w:ascii="Arial" w:hAnsi="Arial" w:cs="Arial"/>
          <w:bCs/>
          <w:sz w:val="24"/>
          <w:szCs w:val="24"/>
        </w:rPr>
        <w:t xml:space="preserve">Ve Fatimě Panna Maria vyzývá děti k tomu, aby se obětovali za ubohé hříšníky.  Pán Ježíš říká svaté </w:t>
      </w:r>
      <w:proofErr w:type="spellStart"/>
      <w:r w:rsidRPr="004B549B">
        <w:rPr>
          <w:rFonts w:ascii="Arial" w:hAnsi="Arial" w:cs="Arial"/>
          <w:bCs/>
          <w:sz w:val="24"/>
          <w:szCs w:val="24"/>
        </w:rPr>
        <w:t>Faustýně</w:t>
      </w:r>
      <w:proofErr w:type="spellEnd"/>
      <w:r w:rsidRPr="004B549B">
        <w:rPr>
          <w:rFonts w:ascii="Arial" w:hAnsi="Arial" w:cs="Arial"/>
          <w:bCs/>
          <w:sz w:val="24"/>
          <w:szCs w:val="24"/>
        </w:rPr>
        <w:t xml:space="preserve">: </w:t>
      </w:r>
      <w:r w:rsidRPr="004B549B">
        <w:rPr>
          <w:rFonts w:ascii="Arial" w:hAnsi="Arial" w:cs="Arial"/>
          <w:b/>
          <w:sz w:val="24"/>
          <w:szCs w:val="24"/>
        </w:rPr>
        <w:t>…Toužím, aby svátek Milosrdenství byl útočištěm a úkrytem pro všechny duše a zvlášť pro ubohé hříšníky</w:t>
      </w:r>
      <w:proofErr w:type="gramStart"/>
      <w:r w:rsidRPr="004B549B">
        <w:rPr>
          <w:rFonts w:ascii="Arial" w:hAnsi="Arial" w:cs="Arial"/>
          <w:b/>
          <w:sz w:val="24"/>
          <w:szCs w:val="24"/>
        </w:rPr>
        <w:t>…..duše</w:t>
      </w:r>
      <w:proofErr w:type="gramEnd"/>
      <w:r w:rsidRPr="004B549B">
        <w:rPr>
          <w:rFonts w:ascii="Arial" w:hAnsi="Arial" w:cs="Arial"/>
          <w:b/>
          <w:sz w:val="24"/>
          <w:szCs w:val="24"/>
        </w:rPr>
        <w:t>, která příjme o svátku Milosrdenství svátost smíření a svaté přijímání, dosáhne úplné odpuštění vin a trestů….lidstvo (člověk) nedojde pokoje, pokud se neobrátí ke zdroji mého milosrdenství.</w:t>
      </w:r>
      <w:r>
        <w:rPr>
          <w:rFonts w:ascii="Arial" w:hAnsi="Arial" w:cs="Arial"/>
          <w:b/>
          <w:sz w:val="24"/>
          <w:szCs w:val="24"/>
        </w:rPr>
        <w:t xml:space="preserve">    </w:t>
      </w:r>
    </w:p>
    <w:p w14:paraId="3BB2F299" w14:textId="1082A038" w:rsidR="004B549B" w:rsidRPr="004B549B" w:rsidRDefault="004B549B" w:rsidP="004B549B">
      <w:pPr>
        <w:jc w:val="both"/>
        <w:rPr>
          <w:rFonts w:ascii="Arial" w:hAnsi="Arial" w:cs="Arial"/>
          <w:bCs/>
          <w:sz w:val="24"/>
          <w:szCs w:val="24"/>
        </w:rPr>
      </w:pPr>
      <w:r w:rsidRPr="004B549B">
        <w:rPr>
          <w:rFonts w:ascii="Arial" w:hAnsi="Arial" w:cs="Arial"/>
          <w:b/>
          <w:sz w:val="24"/>
          <w:szCs w:val="24"/>
        </w:rPr>
        <w:t>Soucit je živnou půdou pro milosrdenství.</w:t>
      </w:r>
      <w:r w:rsidRPr="004B549B">
        <w:rPr>
          <w:rFonts w:ascii="Arial" w:hAnsi="Arial" w:cs="Arial"/>
          <w:bCs/>
          <w:sz w:val="24"/>
          <w:szCs w:val="24"/>
        </w:rPr>
        <w:t xml:space="preserve"> Proto Panny </w:t>
      </w:r>
      <w:proofErr w:type="gramStart"/>
      <w:r w:rsidRPr="004B549B">
        <w:rPr>
          <w:rFonts w:ascii="Arial" w:hAnsi="Arial" w:cs="Arial"/>
          <w:bCs/>
          <w:sz w:val="24"/>
          <w:szCs w:val="24"/>
        </w:rPr>
        <w:t>Marie a  Pán</w:t>
      </w:r>
      <w:proofErr w:type="gramEnd"/>
      <w:r w:rsidRPr="004B549B">
        <w:rPr>
          <w:rFonts w:ascii="Arial" w:hAnsi="Arial" w:cs="Arial"/>
          <w:bCs/>
          <w:sz w:val="24"/>
          <w:szCs w:val="24"/>
        </w:rPr>
        <w:t xml:space="preserve"> Ježíš používají pojmenování</w:t>
      </w:r>
      <w:r w:rsidRPr="004B549B">
        <w:rPr>
          <w:rFonts w:ascii="Arial" w:hAnsi="Arial" w:cs="Arial"/>
          <w:b/>
          <w:sz w:val="24"/>
          <w:szCs w:val="24"/>
        </w:rPr>
        <w:t>: UBOZÍ HŘÍŠNÍCÍ.</w:t>
      </w:r>
      <w:r w:rsidRPr="004B549B">
        <w:rPr>
          <w:rFonts w:ascii="Arial" w:hAnsi="Arial" w:cs="Arial"/>
          <w:bCs/>
          <w:sz w:val="24"/>
          <w:szCs w:val="24"/>
        </w:rPr>
        <w:t xml:space="preserve">  </w:t>
      </w:r>
      <w:r>
        <w:rPr>
          <w:rFonts w:ascii="Arial" w:hAnsi="Arial" w:cs="Arial"/>
          <w:bCs/>
          <w:sz w:val="24"/>
          <w:szCs w:val="24"/>
        </w:rPr>
        <w:t xml:space="preserve">    </w:t>
      </w:r>
      <w:r w:rsidRPr="004B549B">
        <w:rPr>
          <w:rFonts w:ascii="Arial" w:hAnsi="Arial" w:cs="Arial"/>
          <w:bCs/>
          <w:sz w:val="24"/>
          <w:szCs w:val="24"/>
        </w:rPr>
        <w:t xml:space="preserve">Jak často na ně nadáváme, když jsou nám vzdálení, jak často nad nimi lámeme hůl, když jsou to naši nebližší.  Jak často sami na sobě nevidíme své hříchy.  Jak často nevidíme jejich a svou ubohost, nemohoucnost, bezmocnost.  </w:t>
      </w:r>
    </w:p>
    <w:p w14:paraId="5B11ABF3" w14:textId="77777777" w:rsidR="004B549B" w:rsidRPr="004B549B" w:rsidRDefault="004B549B" w:rsidP="004B549B">
      <w:pPr>
        <w:jc w:val="both"/>
        <w:rPr>
          <w:rFonts w:ascii="Arial" w:hAnsi="Arial" w:cs="Arial"/>
          <w:bCs/>
          <w:sz w:val="24"/>
          <w:szCs w:val="24"/>
        </w:rPr>
      </w:pPr>
      <w:r w:rsidRPr="004B549B">
        <w:rPr>
          <w:rFonts w:ascii="Arial" w:hAnsi="Arial" w:cs="Arial"/>
          <w:b/>
          <w:sz w:val="24"/>
          <w:szCs w:val="24"/>
        </w:rPr>
        <w:t>Ale u Boha je možné všechno</w:t>
      </w:r>
      <w:r w:rsidRPr="004B549B">
        <w:rPr>
          <w:rFonts w:ascii="Arial" w:hAnsi="Arial" w:cs="Arial"/>
          <w:bCs/>
          <w:sz w:val="24"/>
          <w:szCs w:val="24"/>
        </w:rPr>
        <w:t xml:space="preserve">.  Pán Bůh chce každého člověka – každého ubohého </w:t>
      </w:r>
      <w:proofErr w:type="gramStart"/>
      <w:r w:rsidRPr="004B549B">
        <w:rPr>
          <w:rFonts w:ascii="Arial" w:hAnsi="Arial" w:cs="Arial"/>
          <w:bCs/>
          <w:sz w:val="24"/>
          <w:szCs w:val="24"/>
        </w:rPr>
        <w:t>hříšníka  zachránit</w:t>
      </w:r>
      <w:proofErr w:type="gramEnd"/>
      <w:r w:rsidRPr="004B549B">
        <w:rPr>
          <w:rFonts w:ascii="Arial" w:hAnsi="Arial" w:cs="Arial"/>
          <w:bCs/>
          <w:sz w:val="24"/>
          <w:szCs w:val="24"/>
        </w:rPr>
        <w:t xml:space="preserve">. Nás vyzývá, abychom se k Němu připojili.  </w:t>
      </w:r>
    </w:p>
    <w:p w14:paraId="4FFE7759" w14:textId="77777777" w:rsidR="004B549B" w:rsidRPr="004B549B" w:rsidRDefault="004B549B" w:rsidP="004B549B">
      <w:pPr>
        <w:jc w:val="both"/>
        <w:rPr>
          <w:rFonts w:ascii="Arial" w:hAnsi="Arial" w:cs="Arial"/>
          <w:b/>
          <w:sz w:val="24"/>
          <w:szCs w:val="24"/>
        </w:rPr>
      </w:pPr>
      <w:r w:rsidRPr="004B549B">
        <w:rPr>
          <w:rFonts w:ascii="Arial" w:hAnsi="Arial" w:cs="Arial"/>
          <w:b/>
          <w:sz w:val="24"/>
          <w:szCs w:val="24"/>
        </w:rPr>
        <w:t xml:space="preserve">Všemohoucí Otče, vyslyš nás, když v Duchu Svatém, na přímluvu Panny Marie, sv. </w:t>
      </w:r>
      <w:proofErr w:type="spellStart"/>
      <w:r w:rsidRPr="004B549B">
        <w:rPr>
          <w:rFonts w:ascii="Arial" w:hAnsi="Arial" w:cs="Arial"/>
          <w:b/>
          <w:sz w:val="24"/>
          <w:szCs w:val="24"/>
        </w:rPr>
        <w:t>Faustyny</w:t>
      </w:r>
      <w:proofErr w:type="spellEnd"/>
      <w:r w:rsidRPr="004B549B">
        <w:rPr>
          <w:rFonts w:ascii="Arial" w:hAnsi="Arial" w:cs="Arial"/>
          <w:b/>
          <w:sz w:val="24"/>
          <w:szCs w:val="24"/>
        </w:rPr>
        <w:t xml:space="preserve">, sv. Bernardety, sv. Benedikta Josefa Labra, andělů a svatých, prosíme o Tvé milosrdenství pro ubohé hříšníky. Skrze Krista, našeho Pána. AMEN. </w:t>
      </w:r>
    </w:p>
    <w:p w14:paraId="0FCE1F69" w14:textId="77777777" w:rsidR="005928E0" w:rsidRPr="004B549B" w:rsidRDefault="005928E0" w:rsidP="005928E0">
      <w:pPr>
        <w:keepNext/>
        <w:widowControl w:val="0"/>
        <w:jc w:val="center"/>
        <w:rPr>
          <w:rFonts w:ascii="Arial" w:hAnsi="Arial"/>
          <w:b/>
          <w:bCs/>
          <w:sz w:val="24"/>
          <w:szCs w:val="24"/>
        </w:rPr>
      </w:pPr>
    </w:p>
    <w:p w14:paraId="03536CFF" w14:textId="328923B7" w:rsidR="000B6E8A" w:rsidRPr="005928E0" w:rsidRDefault="000B6E8A" w:rsidP="005928E0"/>
    <w:sectPr w:rsidR="000B6E8A" w:rsidRPr="005928E0"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oronto-Italic">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7C359D"/>
    <w:multiLevelType w:val="singleLevel"/>
    <w:tmpl w:val="F5E6FFF6"/>
    <w:lvl w:ilvl="0">
      <w:start w:val="1"/>
      <w:numFmt w:val="decimal"/>
      <w:lvlText w:val="%1."/>
      <w:lvlJc w:val="left"/>
      <w:pPr>
        <w:tabs>
          <w:tab w:val="num" w:pos="360"/>
        </w:tabs>
        <w:ind w:left="360" w:hanging="360"/>
      </w:pPr>
      <w:rPr>
        <w:rFonts w:hint="default"/>
      </w:rPr>
    </w:lvl>
  </w:abstractNum>
  <w:abstractNum w:abstractNumId="2"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387486"/>
    <w:multiLevelType w:val="hybridMultilevel"/>
    <w:tmpl w:val="8D8225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5C7A"/>
    <w:rsid w:val="00042233"/>
    <w:rsid w:val="000548D1"/>
    <w:rsid w:val="00054F8A"/>
    <w:rsid w:val="00064BD6"/>
    <w:rsid w:val="00073912"/>
    <w:rsid w:val="00095827"/>
    <w:rsid w:val="00096D2F"/>
    <w:rsid w:val="0009723F"/>
    <w:rsid w:val="000A3595"/>
    <w:rsid w:val="000B6E8A"/>
    <w:rsid w:val="000C69B3"/>
    <w:rsid w:val="000D4734"/>
    <w:rsid w:val="000E0998"/>
    <w:rsid w:val="000E27F6"/>
    <w:rsid w:val="000F3DA5"/>
    <w:rsid w:val="000F46AB"/>
    <w:rsid w:val="000F62F8"/>
    <w:rsid w:val="00126082"/>
    <w:rsid w:val="001340B4"/>
    <w:rsid w:val="001362C1"/>
    <w:rsid w:val="0014549C"/>
    <w:rsid w:val="001470F5"/>
    <w:rsid w:val="00151E94"/>
    <w:rsid w:val="00153F91"/>
    <w:rsid w:val="001657D2"/>
    <w:rsid w:val="00167C29"/>
    <w:rsid w:val="00174642"/>
    <w:rsid w:val="00175A75"/>
    <w:rsid w:val="001774E2"/>
    <w:rsid w:val="001A05AA"/>
    <w:rsid w:val="001C34AB"/>
    <w:rsid w:val="001D0AD2"/>
    <w:rsid w:val="001D41D6"/>
    <w:rsid w:val="001E42A3"/>
    <w:rsid w:val="0021079F"/>
    <w:rsid w:val="00211FB5"/>
    <w:rsid w:val="002160D3"/>
    <w:rsid w:val="00224C61"/>
    <w:rsid w:val="00235308"/>
    <w:rsid w:val="00241EB1"/>
    <w:rsid w:val="00251ACB"/>
    <w:rsid w:val="00272CC3"/>
    <w:rsid w:val="00274ECC"/>
    <w:rsid w:val="00282699"/>
    <w:rsid w:val="0028752B"/>
    <w:rsid w:val="00287D7A"/>
    <w:rsid w:val="00291784"/>
    <w:rsid w:val="00297A6F"/>
    <w:rsid w:val="002A098E"/>
    <w:rsid w:val="002A24C8"/>
    <w:rsid w:val="002B6861"/>
    <w:rsid w:val="002B79EF"/>
    <w:rsid w:val="002C4080"/>
    <w:rsid w:val="002D53DD"/>
    <w:rsid w:val="002D5777"/>
    <w:rsid w:val="002E6743"/>
    <w:rsid w:val="002F2312"/>
    <w:rsid w:val="002F2B6B"/>
    <w:rsid w:val="00301AFA"/>
    <w:rsid w:val="00312625"/>
    <w:rsid w:val="00334521"/>
    <w:rsid w:val="00343FB7"/>
    <w:rsid w:val="00351549"/>
    <w:rsid w:val="00356351"/>
    <w:rsid w:val="0036181B"/>
    <w:rsid w:val="0036258D"/>
    <w:rsid w:val="00363547"/>
    <w:rsid w:val="00365235"/>
    <w:rsid w:val="00367CA2"/>
    <w:rsid w:val="0037514A"/>
    <w:rsid w:val="00384AE4"/>
    <w:rsid w:val="0039018B"/>
    <w:rsid w:val="00396173"/>
    <w:rsid w:val="003A432E"/>
    <w:rsid w:val="003A587C"/>
    <w:rsid w:val="003B2FD9"/>
    <w:rsid w:val="003C1FB5"/>
    <w:rsid w:val="003D615C"/>
    <w:rsid w:val="003E22DD"/>
    <w:rsid w:val="003E2326"/>
    <w:rsid w:val="00423323"/>
    <w:rsid w:val="00441AE0"/>
    <w:rsid w:val="0044493B"/>
    <w:rsid w:val="00455D71"/>
    <w:rsid w:val="00457CEA"/>
    <w:rsid w:val="00460591"/>
    <w:rsid w:val="00493A4E"/>
    <w:rsid w:val="00497D99"/>
    <w:rsid w:val="004A05A3"/>
    <w:rsid w:val="004A2D1E"/>
    <w:rsid w:val="004A6CC1"/>
    <w:rsid w:val="004B2382"/>
    <w:rsid w:val="004B3C7C"/>
    <w:rsid w:val="004B549B"/>
    <w:rsid w:val="004C1DE1"/>
    <w:rsid w:val="004D5D2C"/>
    <w:rsid w:val="004E67DC"/>
    <w:rsid w:val="004F2980"/>
    <w:rsid w:val="00510F05"/>
    <w:rsid w:val="005127A2"/>
    <w:rsid w:val="00516AE3"/>
    <w:rsid w:val="0054076F"/>
    <w:rsid w:val="00543832"/>
    <w:rsid w:val="005515A4"/>
    <w:rsid w:val="005520F6"/>
    <w:rsid w:val="00553CD8"/>
    <w:rsid w:val="0056460B"/>
    <w:rsid w:val="0059063D"/>
    <w:rsid w:val="005928E0"/>
    <w:rsid w:val="00595665"/>
    <w:rsid w:val="005B3EBA"/>
    <w:rsid w:val="005B624E"/>
    <w:rsid w:val="005B6820"/>
    <w:rsid w:val="005C7C72"/>
    <w:rsid w:val="005E45F8"/>
    <w:rsid w:val="005E7A8F"/>
    <w:rsid w:val="005E7C68"/>
    <w:rsid w:val="006000B0"/>
    <w:rsid w:val="006020F6"/>
    <w:rsid w:val="006266D1"/>
    <w:rsid w:val="00630181"/>
    <w:rsid w:val="006436BB"/>
    <w:rsid w:val="00652108"/>
    <w:rsid w:val="00660009"/>
    <w:rsid w:val="00664051"/>
    <w:rsid w:val="00670C8C"/>
    <w:rsid w:val="00670EB1"/>
    <w:rsid w:val="00685C41"/>
    <w:rsid w:val="00687B4B"/>
    <w:rsid w:val="0069081C"/>
    <w:rsid w:val="006929E8"/>
    <w:rsid w:val="006B01DB"/>
    <w:rsid w:val="006C3B5E"/>
    <w:rsid w:val="006D63D0"/>
    <w:rsid w:val="006E7B8F"/>
    <w:rsid w:val="0070098B"/>
    <w:rsid w:val="007013E8"/>
    <w:rsid w:val="00706FA4"/>
    <w:rsid w:val="00710C8A"/>
    <w:rsid w:val="00712AC5"/>
    <w:rsid w:val="00735997"/>
    <w:rsid w:val="007365C0"/>
    <w:rsid w:val="00737515"/>
    <w:rsid w:val="007449DA"/>
    <w:rsid w:val="00746459"/>
    <w:rsid w:val="00764FC1"/>
    <w:rsid w:val="007745CD"/>
    <w:rsid w:val="00782282"/>
    <w:rsid w:val="00793704"/>
    <w:rsid w:val="007A006E"/>
    <w:rsid w:val="007C42BD"/>
    <w:rsid w:val="007C6EC1"/>
    <w:rsid w:val="007D697B"/>
    <w:rsid w:val="0080168C"/>
    <w:rsid w:val="00823252"/>
    <w:rsid w:val="00832088"/>
    <w:rsid w:val="00836696"/>
    <w:rsid w:val="008467A5"/>
    <w:rsid w:val="0084749C"/>
    <w:rsid w:val="00852404"/>
    <w:rsid w:val="00855BBB"/>
    <w:rsid w:val="00856DE9"/>
    <w:rsid w:val="00861CE4"/>
    <w:rsid w:val="00862C58"/>
    <w:rsid w:val="00865249"/>
    <w:rsid w:val="008705FC"/>
    <w:rsid w:val="00880CE5"/>
    <w:rsid w:val="0088341B"/>
    <w:rsid w:val="00884108"/>
    <w:rsid w:val="00891F7F"/>
    <w:rsid w:val="00894BAB"/>
    <w:rsid w:val="008964DA"/>
    <w:rsid w:val="008A38DD"/>
    <w:rsid w:val="008B00FA"/>
    <w:rsid w:val="008E3C40"/>
    <w:rsid w:val="008F661F"/>
    <w:rsid w:val="00905BA9"/>
    <w:rsid w:val="0091445B"/>
    <w:rsid w:val="00930891"/>
    <w:rsid w:val="0093620A"/>
    <w:rsid w:val="0093627E"/>
    <w:rsid w:val="009462C9"/>
    <w:rsid w:val="00951E4D"/>
    <w:rsid w:val="009579D3"/>
    <w:rsid w:val="00960E29"/>
    <w:rsid w:val="009768B2"/>
    <w:rsid w:val="00976C4A"/>
    <w:rsid w:val="009913D0"/>
    <w:rsid w:val="009966F6"/>
    <w:rsid w:val="009A072C"/>
    <w:rsid w:val="009A45BC"/>
    <w:rsid w:val="009E6E34"/>
    <w:rsid w:val="009F17A3"/>
    <w:rsid w:val="00A0490B"/>
    <w:rsid w:val="00A051A5"/>
    <w:rsid w:val="00A07055"/>
    <w:rsid w:val="00A3017B"/>
    <w:rsid w:val="00A40AEE"/>
    <w:rsid w:val="00A41E9B"/>
    <w:rsid w:val="00A63543"/>
    <w:rsid w:val="00A67228"/>
    <w:rsid w:val="00A76AC5"/>
    <w:rsid w:val="00A96AD9"/>
    <w:rsid w:val="00AC1393"/>
    <w:rsid w:val="00AD6F59"/>
    <w:rsid w:val="00AF3340"/>
    <w:rsid w:val="00B0732D"/>
    <w:rsid w:val="00B32915"/>
    <w:rsid w:val="00B47103"/>
    <w:rsid w:val="00B51D17"/>
    <w:rsid w:val="00B57A49"/>
    <w:rsid w:val="00B648C6"/>
    <w:rsid w:val="00B66484"/>
    <w:rsid w:val="00B70786"/>
    <w:rsid w:val="00B8452B"/>
    <w:rsid w:val="00B9166C"/>
    <w:rsid w:val="00B95A57"/>
    <w:rsid w:val="00BC1470"/>
    <w:rsid w:val="00BC6CFF"/>
    <w:rsid w:val="00BE035F"/>
    <w:rsid w:val="00BE2D3D"/>
    <w:rsid w:val="00BF25CD"/>
    <w:rsid w:val="00BF2CCD"/>
    <w:rsid w:val="00BF481F"/>
    <w:rsid w:val="00C002F8"/>
    <w:rsid w:val="00C06E6B"/>
    <w:rsid w:val="00C165A1"/>
    <w:rsid w:val="00C232B4"/>
    <w:rsid w:val="00C40EE6"/>
    <w:rsid w:val="00C43C0E"/>
    <w:rsid w:val="00C45052"/>
    <w:rsid w:val="00C567DD"/>
    <w:rsid w:val="00C56E0D"/>
    <w:rsid w:val="00C5776B"/>
    <w:rsid w:val="00C87B27"/>
    <w:rsid w:val="00CA3822"/>
    <w:rsid w:val="00CC4410"/>
    <w:rsid w:val="00CC61EF"/>
    <w:rsid w:val="00CD0925"/>
    <w:rsid w:val="00D036C6"/>
    <w:rsid w:val="00D2164A"/>
    <w:rsid w:val="00D25D54"/>
    <w:rsid w:val="00D5779E"/>
    <w:rsid w:val="00D6070B"/>
    <w:rsid w:val="00D6285F"/>
    <w:rsid w:val="00D63CC2"/>
    <w:rsid w:val="00D806E5"/>
    <w:rsid w:val="00D81DFE"/>
    <w:rsid w:val="00D82366"/>
    <w:rsid w:val="00D84B4E"/>
    <w:rsid w:val="00D95C56"/>
    <w:rsid w:val="00DB7642"/>
    <w:rsid w:val="00DC084D"/>
    <w:rsid w:val="00DC14DA"/>
    <w:rsid w:val="00DC1537"/>
    <w:rsid w:val="00DD126B"/>
    <w:rsid w:val="00DD42DA"/>
    <w:rsid w:val="00DE7D3F"/>
    <w:rsid w:val="00DF67AD"/>
    <w:rsid w:val="00E045D3"/>
    <w:rsid w:val="00E14153"/>
    <w:rsid w:val="00E1487F"/>
    <w:rsid w:val="00E266F5"/>
    <w:rsid w:val="00E26B45"/>
    <w:rsid w:val="00E306E7"/>
    <w:rsid w:val="00E4153F"/>
    <w:rsid w:val="00E6078E"/>
    <w:rsid w:val="00E64363"/>
    <w:rsid w:val="00E66C4F"/>
    <w:rsid w:val="00E76953"/>
    <w:rsid w:val="00E91302"/>
    <w:rsid w:val="00EB3DCA"/>
    <w:rsid w:val="00EB4EDB"/>
    <w:rsid w:val="00EC342D"/>
    <w:rsid w:val="00ED503E"/>
    <w:rsid w:val="00EE1D23"/>
    <w:rsid w:val="00EE26D1"/>
    <w:rsid w:val="00EF32A6"/>
    <w:rsid w:val="00F07341"/>
    <w:rsid w:val="00F10B80"/>
    <w:rsid w:val="00F14103"/>
    <w:rsid w:val="00F2009B"/>
    <w:rsid w:val="00F25776"/>
    <w:rsid w:val="00F415C3"/>
    <w:rsid w:val="00F416A2"/>
    <w:rsid w:val="00F43333"/>
    <w:rsid w:val="00F44BDC"/>
    <w:rsid w:val="00F51037"/>
    <w:rsid w:val="00F60E96"/>
    <w:rsid w:val="00F7497A"/>
    <w:rsid w:val="00F74F5A"/>
    <w:rsid w:val="00F76855"/>
    <w:rsid w:val="00F86B4D"/>
    <w:rsid w:val="00F91BA6"/>
    <w:rsid w:val="00F95661"/>
    <w:rsid w:val="00FA66C4"/>
    <w:rsid w:val="00FB42ED"/>
    <w:rsid w:val="00FC3CB2"/>
    <w:rsid w:val="00FC7CD3"/>
    <w:rsid w:val="00FE156D"/>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8F13"/>
  <w15:docId w15:val="{B26630C6-40A6-4A20-99B6-19FEC44E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rsid w:val="00C43C0E"/>
    <w:rPr>
      <w:rFonts w:cs="Times New Roman"/>
    </w:rPr>
  </w:style>
  <w:style w:type="character" w:customStyle="1" w:styleId="apple-converted-space">
    <w:name w:val="apple-converted-space"/>
    <w:basedOn w:val="Standardnpsmoodstavce"/>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 w:type="character" w:customStyle="1" w:styleId="Bodytext2BookmanOldStyle">
    <w:name w:val="Body text (2) + Bookman Old Style"/>
    <w:aliases w:val="13 pt,Bold"/>
    <w:rsid w:val="00976C4A"/>
    <w:rPr>
      <w:rFonts w:ascii="Bookman Old Style" w:hAnsi="Bookman Old Style" w:cs="Courier New"/>
      <w:b/>
      <w:sz w:val="26"/>
    </w:rPr>
  </w:style>
  <w:style w:type="character" w:customStyle="1" w:styleId="BodytextImpact">
    <w:name w:val="Body text + Impact"/>
    <w:aliases w:val="10 pt,Italic,Body text (4) + Impact,Not Bold"/>
    <w:rsid w:val="00976C4A"/>
    <w:rPr>
      <w:rFonts w:ascii="Impact" w:hAnsi="Impact" w:cs="Courier New"/>
      <w:i/>
      <w:sz w:val="20"/>
    </w:rPr>
  </w:style>
  <w:style w:type="character" w:customStyle="1" w:styleId="Bodytext2">
    <w:name w:val="Body text (2)"/>
    <w:link w:val="Bodytext21"/>
    <w:locked/>
    <w:rsid w:val="00291784"/>
    <w:rPr>
      <w:rFonts w:ascii="Courier New" w:hAnsi="Courier New" w:cs="Courier New"/>
      <w:sz w:val="30"/>
      <w:szCs w:val="30"/>
      <w:shd w:val="clear" w:color="auto" w:fill="FFFFFF"/>
    </w:rPr>
  </w:style>
  <w:style w:type="paragraph" w:customStyle="1" w:styleId="Bodytext21">
    <w:name w:val="Body text (2)1"/>
    <w:basedOn w:val="Normln"/>
    <w:link w:val="Bodytext2"/>
    <w:rsid w:val="00291784"/>
    <w:pPr>
      <w:shd w:val="clear" w:color="auto" w:fill="FFFFFF"/>
      <w:suppressAutoHyphens w:val="0"/>
      <w:spacing w:line="240" w:lineRule="atLeast"/>
    </w:pPr>
    <w:rPr>
      <w:rFonts w:ascii="Courier New" w:eastAsiaTheme="minorHAnsi" w:hAnsi="Courier New" w:cs="Courier New"/>
      <w:sz w:val="30"/>
      <w:szCs w:val="30"/>
      <w:lang w:eastAsia="en-US"/>
    </w:rPr>
  </w:style>
  <w:style w:type="paragraph" w:styleId="Zkladntext">
    <w:name w:val="Body Text"/>
    <w:basedOn w:val="Normln"/>
    <w:link w:val="ZkladntextChar"/>
    <w:rsid w:val="00D84B4E"/>
    <w:pPr>
      <w:suppressAutoHyphens w:val="0"/>
      <w:jc w:val="both"/>
    </w:pPr>
    <w:rPr>
      <w:lang w:eastAsia="cs-CZ"/>
    </w:rPr>
  </w:style>
  <w:style w:type="character" w:customStyle="1" w:styleId="ZkladntextChar">
    <w:name w:val="Základní text Char"/>
    <w:basedOn w:val="Standardnpsmoodstavce"/>
    <w:link w:val="Zkladntext"/>
    <w:rsid w:val="00D84B4E"/>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D84B4E"/>
    <w:rPr>
      <w:color w:val="605E5C"/>
      <w:shd w:val="clear" w:color="auto" w:fill="E1DFDD"/>
    </w:rPr>
  </w:style>
  <w:style w:type="paragraph" w:styleId="Zkladntext2">
    <w:name w:val="Body Text 2"/>
    <w:basedOn w:val="Normln"/>
    <w:link w:val="Zkladntext2Char"/>
    <w:uiPriority w:val="99"/>
    <w:semiHidden/>
    <w:unhideWhenUsed/>
    <w:rsid w:val="00365235"/>
    <w:pPr>
      <w:spacing w:after="120" w:line="480" w:lineRule="auto"/>
    </w:pPr>
  </w:style>
  <w:style w:type="character" w:customStyle="1" w:styleId="Zkladntext2Char">
    <w:name w:val="Základní text 2 Char"/>
    <w:basedOn w:val="Standardnpsmoodstavce"/>
    <w:link w:val="Zkladntext2"/>
    <w:uiPriority w:val="99"/>
    <w:semiHidden/>
    <w:rsid w:val="00365235"/>
    <w:rPr>
      <w:rFonts w:ascii="Times New Roman" w:eastAsia="Times New Roman" w:hAnsi="Times New Roman" w:cs="Times New Roman"/>
      <w:sz w:val="20"/>
      <w:szCs w:val="20"/>
      <w:lang w:eastAsia="zh-CN"/>
    </w:rPr>
  </w:style>
  <w:style w:type="character" w:customStyle="1" w:styleId="bold">
    <w:name w:val="bold"/>
    <w:basedOn w:val="Standardnpsmoodstavce"/>
    <w:rsid w:val="005C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22964137">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290790014">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69765666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810100958">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033573846">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24954679">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767385710">
      <w:bodyDiv w:val="1"/>
      <w:marLeft w:val="0"/>
      <w:marRight w:val="0"/>
      <w:marTop w:val="0"/>
      <w:marBottom w:val="0"/>
      <w:divBdr>
        <w:top w:val="none" w:sz="0" w:space="0" w:color="auto"/>
        <w:left w:val="none" w:sz="0" w:space="0" w:color="auto"/>
        <w:bottom w:val="none" w:sz="0" w:space="0" w:color="auto"/>
        <w:right w:val="none" w:sz="0" w:space="0" w:color="auto"/>
      </w:divBdr>
    </w:div>
    <w:div w:id="1826697642">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1989631079">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65911807">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4088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2023-04-16T04:10:00Z</cp:lastPrinted>
  <dcterms:created xsi:type="dcterms:W3CDTF">2023-05-21T13:42:00Z</dcterms:created>
  <dcterms:modified xsi:type="dcterms:W3CDTF">2023-05-21T13:42:00Z</dcterms:modified>
</cp:coreProperties>
</file>