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2B" w:rsidRDefault="00E25C2B" w:rsidP="00E25C2B">
      <w:pPr>
        <w:pStyle w:val="Bezmezer"/>
        <w:rPr>
          <w:rFonts w:ascii="Verdana" w:hAnsi="Verdana"/>
          <w:b/>
        </w:rPr>
      </w:pPr>
      <w:bookmarkStart w:id="0" w:name="_GoBack"/>
      <w:bookmarkEnd w:id="0"/>
      <w:r>
        <w:rPr>
          <w:noProof/>
          <w:lang w:eastAsia="cs-CZ"/>
        </w:rPr>
        <w:drawing>
          <wp:anchor distT="0" distB="0" distL="114300" distR="114300" simplePos="0" relativeHeight="251663360" behindDoc="0" locked="0" layoutInCell="1" allowOverlap="1">
            <wp:simplePos x="0" y="0"/>
            <wp:positionH relativeFrom="column">
              <wp:posOffset>2451735</wp:posOffset>
            </wp:positionH>
            <wp:positionV relativeFrom="paragraph">
              <wp:posOffset>1768475</wp:posOffset>
            </wp:positionV>
            <wp:extent cx="4960620" cy="4953000"/>
            <wp:effectExtent l="0" t="0" r="0" b="0"/>
            <wp:wrapSquare wrapText="bothSides"/>
            <wp:docPr id="6" name="Picture 6" descr="Description: Vánoce, Klinika, Narození, Betlém, Otec Vánoc, Hvě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ánoce, Klinika, Narození, Betlém, Otec Vánoc, Hvěz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0620" cy="495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2336" behindDoc="1" locked="0" layoutInCell="1" allowOverlap="1">
                <wp:simplePos x="0" y="0"/>
                <wp:positionH relativeFrom="column">
                  <wp:posOffset>-333375</wp:posOffset>
                </wp:positionH>
                <wp:positionV relativeFrom="paragraph">
                  <wp:posOffset>-553085</wp:posOffset>
                </wp:positionV>
                <wp:extent cx="7772400" cy="2286000"/>
                <wp:effectExtent l="19050" t="19050" r="19050"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E25C2B" w:rsidRDefault="00E25C2B" w:rsidP="00E25C2B">
                            <w:pPr>
                              <w:jc w:val="center"/>
                              <w:rPr>
                                <w:lang w:val="ro-RO"/>
                              </w:rPr>
                            </w:pPr>
                          </w:p>
                          <w:p w:rsidR="00E25C2B" w:rsidRDefault="00E25C2B" w:rsidP="00E25C2B">
                            <w:pPr>
                              <w:jc w:val="center"/>
                              <w:rPr>
                                <w:lang w:val="ro-RO"/>
                              </w:rPr>
                            </w:pPr>
                          </w:p>
                          <w:p w:rsidR="00E25C2B" w:rsidRDefault="00E25C2B" w:rsidP="00E25C2B">
                            <w:pPr>
                              <w:jc w:val="center"/>
                              <w:rPr>
                                <w:rFonts w:ascii="Magneto" w:hAnsi="Magneto"/>
                                <w:sz w:val="96"/>
                                <w:szCs w:val="96"/>
                              </w:rPr>
                            </w:pPr>
                            <w:r>
                              <w:rPr>
                                <w:rFonts w:ascii="Magneto" w:hAnsi="Magneto"/>
                                <w:sz w:val="96"/>
                                <w:szCs w:val="96"/>
                              </w:rPr>
                              <w:t>Lumina pentru suflet</w:t>
                            </w:r>
                          </w:p>
                          <w:p w:rsidR="00E25C2B" w:rsidRDefault="00E25C2B" w:rsidP="00E25C2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E25C2B" w:rsidRDefault="00E25C2B" w:rsidP="00E25C2B">
                            <w:pPr>
                              <w:jc w:val="center"/>
                              <w:rPr>
                                <w:rFonts w:ascii="Verdana" w:hAnsi="Verdana"/>
                                <w:b/>
                                <w:i/>
                                <w:sz w:val="28"/>
                                <w:szCs w:val="28"/>
                                <w:lang w:val="ro-RO"/>
                              </w:rPr>
                            </w:pPr>
                            <w:r>
                              <w:rPr>
                                <w:rFonts w:ascii="Verdana" w:hAnsi="Verdana"/>
                                <w:b/>
                                <w:i/>
                                <w:sz w:val="28"/>
                                <w:szCs w:val="28"/>
                                <w:lang w:val="ro-RO"/>
                              </w:rPr>
                              <w:t>cu sprijinu</w:t>
                            </w:r>
                            <w:r w:rsidR="00704C58">
                              <w:rPr>
                                <w:rFonts w:ascii="Verdana" w:hAnsi="Verdana"/>
                                <w:b/>
                                <w:i/>
                                <w:sz w:val="28"/>
                                <w:szCs w:val="28"/>
                                <w:lang w:val="ro-RO"/>
                              </w:rPr>
                              <w:t>l părintelui paroh Pr. Dr. Davor</w:t>
                            </w:r>
                            <w:r>
                              <w:rPr>
                                <w:rFonts w:ascii="Verdana" w:hAnsi="Verdana"/>
                                <w:b/>
                                <w:i/>
                                <w:sz w:val="28"/>
                                <w:szCs w:val="28"/>
                                <w:lang w:val="ro-RO"/>
                              </w:rPr>
                              <w:t xml:space="preserve"> </w:t>
                            </w:r>
                            <w:r w:rsidR="00704C58">
                              <w:rPr>
                                <w:rFonts w:ascii="Verdana" w:hAnsi="Verdana"/>
                                <w:b/>
                                <w:i/>
                                <w:sz w:val="28"/>
                                <w:szCs w:val="28"/>
                                <w:lang w:val="ro-RO"/>
                              </w:rPr>
                              <w:t xml:space="preserve">LUCACELA </w:t>
                            </w:r>
                            <w:r>
                              <w:rPr>
                                <w:rFonts w:ascii="Verdana" w:hAnsi="Verdana"/>
                                <w:b/>
                                <w:i/>
                                <w:sz w:val="28"/>
                                <w:szCs w:val="28"/>
                                <w:lang w:val="ro-RO"/>
                              </w:rPr>
                              <w:t xml:space="preserve"> </w:t>
                            </w:r>
                          </w:p>
                          <w:p w:rsidR="00E25C2B" w:rsidRDefault="00E25C2B" w:rsidP="00E25C2B">
                            <w:pPr>
                              <w:jc w:val="center"/>
                              <w:rPr>
                                <w:lang w:val="ro-RO"/>
                              </w:rPr>
                            </w:pPr>
                          </w:p>
                          <w:p w:rsidR="00E25C2B" w:rsidRDefault="00E25C2B" w:rsidP="00E25C2B">
                            <w:pPr>
                              <w:jc w:val="center"/>
                              <w:rPr>
                                <w:rFonts w:ascii="Verdana" w:hAnsi="Verdana"/>
                                <w:b/>
                                <w:i/>
                                <w:sz w:val="28"/>
                                <w:szCs w:val="28"/>
                                <w:lang w:val="ro-RO"/>
                              </w:rPr>
                            </w:pPr>
                          </w:p>
                          <w:p w:rsidR="00E25C2B" w:rsidRDefault="00E25C2B" w:rsidP="00E25C2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25pt;margin-top:-43.55pt;width:612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" fillcolor="#f9c" strokecolor="#f9c" strokeweight="2.25pt">
                <v:textbox>
                  <w:txbxContent>
                    <w:p w:rsidR="00E25C2B" w:rsidRDefault="00E25C2B" w:rsidP="00E25C2B">
                      <w:pPr>
                        <w:jc w:val="center"/>
                        <w:rPr>
                          <w:lang w:val="ro-RO"/>
                        </w:rPr>
                      </w:pPr>
                    </w:p>
                    <w:p w:rsidR="00E25C2B" w:rsidRDefault="00E25C2B" w:rsidP="00E25C2B">
                      <w:pPr>
                        <w:jc w:val="center"/>
                        <w:rPr>
                          <w:lang w:val="ro-RO"/>
                        </w:rPr>
                      </w:pPr>
                    </w:p>
                    <w:p w:rsidR="00E25C2B" w:rsidRDefault="00E25C2B" w:rsidP="00E25C2B">
                      <w:pPr>
                        <w:jc w:val="center"/>
                        <w:rPr>
                          <w:rFonts w:ascii="Magneto" w:hAnsi="Magneto"/>
                          <w:sz w:val="96"/>
                          <w:szCs w:val="96"/>
                        </w:rPr>
                      </w:pPr>
                      <w:r>
                        <w:rPr>
                          <w:rFonts w:ascii="Magneto" w:hAnsi="Magneto"/>
                          <w:sz w:val="96"/>
                          <w:szCs w:val="96"/>
                        </w:rPr>
                        <w:t>Lumina pentru suflet</w:t>
                      </w:r>
                    </w:p>
                    <w:p w:rsidR="00E25C2B" w:rsidRDefault="00E25C2B" w:rsidP="00E25C2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E25C2B" w:rsidRDefault="00E25C2B" w:rsidP="00E25C2B">
                      <w:pPr>
                        <w:jc w:val="center"/>
                        <w:rPr>
                          <w:rFonts w:ascii="Verdana" w:hAnsi="Verdana"/>
                          <w:b/>
                          <w:i/>
                          <w:sz w:val="28"/>
                          <w:szCs w:val="28"/>
                          <w:lang w:val="ro-RO"/>
                        </w:rPr>
                      </w:pPr>
                      <w:r>
                        <w:rPr>
                          <w:rFonts w:ascii="Verdana" w:hAnsi="Verdana"/>
                          <w:b/>
                          <w:i/>
                          <w:sz w:val="28"/>
                          <w:szCs w:val="28"/>
                          <w:lang w:val="ro-RO"/>
                        </w:rPr>
                        <w:t>cu sprijinu</w:t>
                      </w:r>
                      <w:r w:rsidR="00704C58">
                        <w:rPr>
                          <w:rFonts w:ascii="Verdana" w:hAnsi="Verdana"/>
                          <w:b/>
                          <w:i/>
                          <w:sz w:val="28"/>
                          <w:szCs w:val="28"/>
                          <w:lang w:val="ro-RO"/>
                        </w:rPr>
                        <w:t>l părintelui paroh Pr. Dr. Davor</w:t>
                      </w:r>
                      <w:r>
                        <w:rPr>
                          <w:rFonts w:ascii="Verdana" w:hAnsi="Verdana"/>
                          <w:b/>
                          <w:i/>
                          <w:sz w:val="28"/>
                          <w:szCs w:val="28"/>
                          <w:lang w:val="ro-RO"/>
                        </w:rPr>
                        <w:t xml:space="preserve"> </w:t>
                      </w:r>
                      <w:r w:rsidR="00704C58">
                        <w:rPr>
                          <w:rFonts w:ascii="Verdana" w:hAnsi="Verdana"/>
                          <w:b/>
                          <w:i/>
                          <w:sz w:val="28"/>
                          <w:szCs w:val="28"/>
                          <w:lang w:val="ro-RO"/>
                        </w:rPr>
                        <w:t xml:space="preserve">LUCACELA </w:t>
                      </w:r>
                      <w:r>
                        <w:rPr>
                          <w:rFonts w:ascii="Verdana" w:hAnsi="Verdana"/>
                          <w:b/>
                          <w:i/>
                          <w:sz w:val="28"/>
                          <w:szCs w:val="28"/>
                          <w:lang w:val="ro-RO"/>
                        </w:rPr>
                        <w:t xml:space="preserve"> </w:t>
                      </w:r>
                    </w:p>
                    <w:p w:rsidR="00E25C2B" w:rsidRDefault="00E25C2B" w:rsidP="00E25C2B">
                      <w:pPr>
                        <w:jc w:val="center"/>
                        <w:rPr>
                          <w:lang w:val="ro-RO"/>
                        </w:rPr>
                      </w:pPr>
                    </w:p>
                    <w:p w:rsidR="00E25C2B" w:rsidRDefault="00E25C2B" w:rsidP="00E25C2B">
                      <w:pPr>
                        <w:jc w:val="center"/>
                        <w:rPr>
                          <w:rFonts w:ascii="Verdana" w:hAnsi="Verdana"/>
                          <w:b/>
                          <w:i/>
                          <w:sz w:val="28"/>
                          <w:szCs w:val="28"/>
                          <w:lang w:val="ro-RO"/>
                        </w:rPr>
                      </w:pPr>
                    </w:p>
                    <w:p w:rsidR="00E25C2B" w:rsidRDefault="00E25C2B" w:rsidP="00E25C2B">
                      <w:pPr>
                        <w:jc w:val="center"/>
                        <w:rPr>
                          <w:lang w:val="ro-RO"/>
                        </w:rPr>
                      </w:pPr>
                    </w:p>
                  </w:txbxContent>
                </v:textbox>
                <w10:wrap type="square"/>
              </v:rect>
            </w:pict>
          </mc:Fallback>
        </mc:AlternateContent>
      </w:r>
    </w:p>
    <w:p w:rsidR="00E25C2B" w:rsidRDefault="00E25C2B" w:rsidP="00E25C2B">
      <w:pPr>
        <w:pStyle w:val="Bezmezer"/>
        <w:ind w:left="-142"/>
        <w:jc w:val="both"/>
        <w:rPr>
          <w:rFonts w:ascii="Verdana" w:hAnsi="Verdana"/>
          <w:b/>
          <w:sz w:val="22"/>
          <w:szCs w:val="22"/>
          <w:lang w:val="ro-RO"/>
        </w:rPr>
      </w:pPr>
      <w:r>
        <w:rPr>
          <w:rFonts w:ascii="Verdana" w:hAnsi="Verdana"/>
          <w:b/>
          <w:lang w:val="ro-RO"/>
        </w:rPr>
        <w:t>Nr. 34/2020 din 25.12.2020</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sz w:val="22"/>
          <w:szCs w:val="22"/>
          <w:lang w:val="ro-RO"/>
        </w:rPr>
        <w:t xml:space="preserve">Din cuprins: </w:t>
      </w: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Dureroasa căutare</w:t>
      </w: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pag. 2</w:t>
      </w:r>
    </w:p>
    <w:p w:rsidR="00E25C2B" w:rsidRDefault="00E25C2B" w:rsidP="00E25C2B">
      <w:pPr>
        <w:pStyle w:val="Bezmezer"/>
        <w:ind w:left="-142"/>
        <w:jc w:val="both"/>
        <w:rPr>
          <w:rFonts w:ascii="Verdana" w:hAnsi="Verdana"/>
          <w:b/>
          <w:sz w:val="22"/>
          <w:szCs w:val="22"/>
          <w:lang w:val="ro-RO"/>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Maternitatea divină</w:t>
      </w: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pag. 3</w:t>
      </w:r>
    </w:p>
    <w:p w:rsidR="00E25C2B" w:rsidRDefault="00E25C2B" w:rsidP="00E25C2B">
      <w:pPr>
        <w:pStyle w:val="Bezmezer"/>
        <w:ind w:left="-142"/>
        <w:jc w:val="both"/>
        <w:rPr>
          <w:rFonts w:ascii="Verdana" w:hAnsi="Verdana"/>
          <w:b/>
          <w:sz w:val="22"/>
          <w:szCs w:val="22"/>
          <w:lang w:val="ro-RO"/>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Pruncul divin – Salvator și Domn</w:t>
      </w: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pag. 5</w:t>
      </w:r>
    </w:p>
    <w:p w:rsidR="00E25C2B" w:rsidRDefault="00E25C2B" w:rsidP="00E25C2B">
      <w:pPr>
        <w:pStyle w:val="Bezmezer"/>
        <w:ind w:left="-142"/>
        <w:jc w:val="both"/>
        <w:rPr>
          <w:rFonts w:ascii="Verdana" w:hAnsi="Verdana"/>
          <w:b/>
          <w:sz w:val="22"/>
          <w:szCs w:val="22"/>
          <w:lang w:val="ro-RO"/>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Numele Isus – stindardul celor care luptă</w:t>
      </w:r>
    </w:p>
    <w:p w:rsidR="00E25C2B" w:rsidRDefault="00E25C2B" w:rsidP="00E25C2B">
      <w:pPr>
        <w:pStyle w:val="Bezmezer"/>
        <w:ind w:left="-142"/>
        <w:jc w:val="both"/>
        <w:rPr>
          <w:rFonts w:ascii="Verdana" w:hAnsi="Verdana"/>
          <w:b/>
          <w:sz w:val="22"/>
          <w:szCs w:val="22"/>
        </w:rPr>
      </w:pPr>
      <w:r>
        <w:rPr>
          <w:rFonts w:ascii="Verdana" w:hAnsi="Verdana"/>
          <w:b/>
          <w:sz w:val="22"/>
          <w:szCs w:val="22"/>
        </w:rPr>
        <w:t>pag. 6</w:t>
      </w:r>
    </w:p>
    <w:p w:rsidR="00E25C2B" w:rsidRDefault="00E25C2B" w:rsidP="00E25C2B">
      <w:pPr>
        <w:pStyle w:val="Bezmezer"/>
        <w:ind w:left="-142"/>
        <w:jc w:val="both"/>
        <w:rPr>
          <w:rFonts w:ascii="Verdana" w:hAnsi="Verdana"/>
          <w:b/>
          <w:sz w:val="22"/>
          <w:szCs w:val="22"/>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Nu este suficient doar să credem…</w:t>
      </w: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pag. 8</w:t>
      </w:r>
    </w:p>
    <w:p w:rsidR="00E25C2B" w:rsidRDefault="00E25C2B" w:rsidP="00E25C2B">
      <w:pPr>
        <w:pStyle w:val="Bezmezer"/>
        <w:ind w:left="-142"/>
        <w:jc w:val="both"/>
        <w:rPr>
          <w:rFonts w:ascii="Verdana" w:hAnsi="Verdana"/>
          <w:b/>
          <w:sz w:val="22"/>
          <w:szCs w:val="22"/>
          <w:lang w:val="ro-RO"/>
        </w:rPr>
      </w:pPr>
    </w:p>
    <w:p w:rsidR="00E25C2B" w:rsidRDefault="00E25C2B" w:rsidP="00E25C2B">
      <w:pPr>
        <w:pStyle w:val="Bezmezer"/>
        <w:ind w:left="-142"/>
        <w:jc w:val="both"/>
        <w:rPr>
          <w:rFonts w:ascii="Verdana" w:hAnsi="Verdana"/>
          <w:b/>
          <w:sz w:val="22"/>
          <w:szCs w:val="22"/>
          <w:lang w:val="ro-RO"/>
        </w:rPr>
      </w:pPr>
      <w:r>
        <w:rPr>
          <w:rFonts w:ascii="Verdana" w:hAnsi="Verdana"/>
          <w:b/>
          <w:sz w:val="22"/>
          <w:szCs w:val="22"/>
          <w:lang w:val="ro-RO"/>
        </w:rPr>
        <w:t>Mesajul Reginei Păcii</w:t>
      </w:r>
    </w:p>
    <w:p w:rsidR="00E25C2B" w:rsidRDefault="00E25C2B" w:rsidP="00E25C2B">
      <w:pPr>
        <w:pStyle w:val="Bezmezer"/>
        <w:ind w:left="-142"/>
        <w:jc w:val="both"/>
        <w:rPr>
          <w:rFonts w:ascii="Verdana" w:hAnsi="Verdana"/>
          <w:b/>
          <w:sz w:val="22"/>
          <w:szCs w:val="22"/>
        </w:rPr>
      </w:pPr>
      <w:r>
        <w:rPr>
          <w:rFonts w:ascii="Verdana" w:hAnsi="Verdana"/>
          <w:b/>
          <w:sz w:val="22"/>
          <w:szCs w:val="22"/>
          <w:lang w:val="ro-RO"/>
        </w:rPr>
        <w:t>pag. 8</w:t>
      </w:r>
    </w:p>
    <w:p w:rsidR="00E25C2B" w:rsidRDefault="00E25C2B" w:rsidP="00E25C2B">
      <w:pPr>
        <w:pStyle w:val="Bezmezer"/>
        <w:ind w:left="-142"/>
        <w:jc w:val="both"/>
        <w:rPr>
          <w:rFonts w:ascii="Verdana" w:hAnsi="Verdana"/>
          <w:b/>
          <w:sz w:val="22"/>
          <w:szCs w:val="22"/>
        </w:rPr>
      </w:pPr>
    </w:p>
    <w:tbl>
      <w:tblPr>
        <w:tblStyle w:val="Mkatabulky"/>
        <w:tblW w:w="0" w:type="auto"/>
        <w:tblInd w:w="-142" w:type="dxa"/>
        <w:shd w:val="clear" w:color="auto" w:fill="548DD4" w:themeFill="text2" w:themeFillTint="99"/>
        <w:tblLook w:val="04A0" w:firstRow="1" w:lastRow="0" w:firstColumn="1" w:lastColumn="0" w:noHBand="0" w:noVBand="1"/>
      </w:tblPr>
      <w:tblGrid>
        <w:gridCol w:w="3936"/>
      </w:tblGrid>
      <w:tr w:rsidR="00E25C2B" w:rsidTr="00E25C2B">
        <w:trPr>
          <w:cantSplit/>
          <w:trHeight w:val="1134"/>
        </w:trPr>
        <w:tc>
          <w:tcPr>
            <w:tcW w:w="3936" w:type="dxa"/>
            <w:tcBorders>
              <w:top w:val="single" w:sz="12" w:space="0" w:color="auto"/>
              <w:left w:val="single" w:sz="12" w:space="0" w:color="auto"/>
              <w:bottom w:val="single" w:sz="12" w:space="0" w:color="auto"/>
              <w:right w:val="single" w:sz="12" w:space="0" w:color="auto"/>
            </w:tcBorders>
            <w:shd w:val="clear" w:color="auto" w:fill="4F81BD" w:themeFill="accent1"/>
            <w:hideMark/>
          </w:tcPr>
          <w:p w:rsidR="00E25C2B" w:rsidRDefault="00E25C2B">
            <w:pPr>
              <w:shd w:val="clear" w:color="auto" w:fill="FFFFFF"/>
              <w:spacing w:before="100" w:beforeAutospacing="1" w:after="100" w:afterAutospacing="1" w:line="360" w:lineRule="atLeast"/>
              <w:rPr>
                <w:rFonts w:ascii="Verdana" w:hAnsi="Verdana" w:cs="Arial"/>
                <w:color w:val="000000" w:themeColor="text1"/>
                <w:sz w:val="21"/>
                <w:szCs w:val="21"/>
                <w:lang w:val="ro-RO"/>
              </w:rPr>
            </w:pPr>
            <w:r>
              <w:rPr>
                <w:rFonts w:ascii="Verdana" w:hAnsi="Verdana" w:cs="Arial"/>
                <w:color w:val="000000" w:themeColor="text1"/>
                <w:sz w:val="21"/>
                <w:szCs w:val="21"/>
                <w:lang w:val="ro-RO"/>
              </w:rPr>
              <w:t xml:space="preserve">Menţinerea unei familii fericite necesită multe, atât din partea părinţilor, cât şi din partea copiilor. Fiecare membru al familiei trebuie să devină, într-un fel special, servitorul celorlalţi. – </w:t>
            </w:r>
            <w:r>
              <w:rPr>
                <w:rFonts w:ascii="Verdana" w:hAnsi="Verdana" w:cs="Arial"/>
                <w:b/>
                <w:bCs/>
                <w:color w:val="000000" w:themeColor="text1"/>
                <w:sz w:val="21"/>
                <w:szCs w:val="21"/>
                <w:lang w:val="ro-RO"/>
              </w:rPr>
              <w:t>Papa Ioan Paul al II-lea</w:t>
            </w:r>
            <w:r>
              <w:rPr>
                <w:rFonts w:ascii="Verdana" w:hAnsi="Verdana" w:cs="Arial"/>
                <w:b/>
                <w:color w:val="000000" w:themeColor="text1"/>
                <w:sz w:val="21"/>
                <w:szCs w:val="21"/>
                <w:lang w:val="ro-RO"/>
              </w:rPr>
              <w:t xml:space="preserve"> </w:t>
            </w:r>
          </w:p>
        </w:tc>
      </w:tr>
    </w:tbl>
    <w:p w:rsidR="00E25C2B" w:rsidRDefault="00E25C2B" w:rsidP="00E25C2B">
      <w:pPr>
        <w:pStyle w:val="Bezmezer"/>
        <w:ind w:left="-142"/>
        <w:jc w:val="both"/>
        <w:rPr>
          <w:rFonts w:ascii="Verdana" w:hAnsi="Verdana"/>
          <w:b/>
          <w:sz w:val="22"/>
          <w:szCs w:val="22"/>
        </w:rPr>
      </w:pPr>
    </w:p>
    <w:p w:rsidR="00E25C2B" w:rsidRDefault="00E25C2B" w:rsidP="00E25C2B">
      <w:pPr>
        <w:pStyle w:val="Bezmezer"/>
        <w:ind w:left="-142"/>
        <w:jc w:val="both"/>
        <w:rPr>
          <w:rFonts w:ascii="Verdana" w:hAnsi="Verdana"/>
          <w:b/>
          <w:sz w:val="22"/>
          <w:szCs w:val="22"/>
          <w:lang w:val="ro-RO"/>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ind w:left="-142"/>
        <w:jc w:val="both"/>
        <w:rPr>
          <w:rFonts w:ascii="Verdana" w:hAnsi="Verdana"/>
          <w:b/>
        </w:rPr>
      </w:pPr>
    </w:p>
    <w:p w:rsidR="00E25C2B" w:rsidRDefault="00E25C2B" w:rsidP="00E25C2B">
      <w:pPr>
        <w:pStyle w:val="Bezmezer"/>
        <w:jc w:val="both"/>
        <w:rPr>
          <w:rFonts w:ascii="Verdana" w:hAnsi="Verdana"/>
          <w:b/>
          <w:lang w:val="ro-RO"/>
        </w:rPr>
      </w:pPr>
      <w:r>
        <w:rPr>
          <w:rFonts w:ascii="Verdana" w:hAnsi="Verdana"/>
          <w:b/>
          <w:lang w:val="ro-RO"/>
        </w:rPr>
        <w:lastRenderedPageBreak/>
        <w:t>Dureroasa căutare</w:t>
      </w:r>
    </w:p>
    <w:p w:rsidR="00E25C2B" w:rsidRDefault="00E25C2B" w:rsidP="00E25C2B">
      <w:pPr>
        <w:pStyle w:val="Bezmezer"/>
        <w:jc w:val="both"/>
        <w:rPr>
          <w:rFonts w:ascii="Verdana" w:hAnsi="Verdana"/>
          <w:b/>
          <w:i/>
          <w:sz w:val="22"/>
          <w:szCs w:val="22"/>
          <w:lang w:val="ro-RO"/>
        </w:rPr>
      </w:pPr>
      <w:r>
        <w:rPr>
          <w:rFonts w:ascii="Verdana" w:hAnsi="Verdana"/>
          <w:b/>
          <w:i/>
          <w:lang w:val="ro-RO"/>
        </w:rPr>
        <w:t>Sărbătoarea Sfintei Familii</w:t>
      </w:r>
    </w:p>
    <w:p w:rsidR="00E25C2B" w:rsidRDefault="00E25C2B" w:rsidP="00E25C2B">
      <w:pPr>
        <w:pStyle w:val="Bezmezer"/>
        <w:jc w:val="both"/>
        <w:rPr>
          <w:rFonts w:ascii="Verdana" w:hAnsi="Verdana"/>
          <w:b/>
          <w:i/>
          <w:lang w:val="ro-RO"/>
        </w:rPr>
      </w:pPr>
    </w:p>
    <w:p w:rsidR="00E25C2B" w:rsidRDefault="00E25C2B" w:rsidP="00E25C2B">
      <w:pPr>
        <w:pStyle w:val="Bezmezer"/>
        <w:jc w:val="both"/>
        <w:rPr>
          <w:rFonts w:ascii="Verdana" w:hAnsi="Verdana"/>
          <w:b/>
          <w:i/>
          <w:lang w:val="ro-RO"/>
        </w:rPr>
      </w:pPr>
      <w:r>
        <w:rPr>
          <w:rFonts w:ascii="Verdana" w:hAnsi="Verdana"/>
          <w:b/>
          <w:i/>
          <w:lang w:val="ro-RO"/>
        </w:rPr>
        <w:t>Fiule, de ce ne-ai făcut asta?</w:t>
      </w:r>
    </w:p>
    <w:p w:rsidR="00E25C2B" w:rsidRDefault="00E25C2B" w:rsidP="00E25C2B">
      <w:pPr>
        <w:pStyle w:val="Bezmezer"/>
        <w:jc w:val="both"/>
        <w:rPr>
          <w:rFonts w:ascii="Verdana" w:hAnsi="Verdana"/>
          <w:b/>
          <w:i/>
          <w:lang w:val="ro-RO"/>
        </w:rPr>
      </w:pPr>
    </w:p>
    <w:p w:rsidR="00E25C2B" w:rsidRDefault="00E25C2B" w:rsidP="00E25C2B">
      <w:pPr>
        <w:pStyle w:val="Bezmezer"/>
        <w:ind w:firstLine="284"/>
        <w:jc w:val="both"/>
        <w:rPr>
          <w:rFonts w:ascii="Verdana" w:hAnsi="Verdana"/>
          <w:lang w:val="ro-RO"/>
        </w:rPr>
      </w:pPr>
      <w:r>
        <w:rPr>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1193165</wp:posOffset>
            </wp:positionV>
            <wp:extent cx="1295400" cy="1522095"/>
            <wp:effectExtent l="0" t="0" r="0" b="1905"/>
            <wp:wrapSquare wrapText="bothSides"/>
            <wp:docPr id="4" name="Picture 4" descr="Description: Panny Marie, Svatý, Posvátný Rodina, Saint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anny Marie, Svatý, Posvátný Rodina, Saint Jose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5220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Sfânta familie din Nazaret a plecat la un lung pelerinaj. Cu ajutorul Duhului Sfânt alătură-te acestor pelerini și condu-i în Orașul Sfânt. Privește cu cât spirit de sacrificiu și cu câtă dragoste față de Domnul acceptă efortul, inconvenientele și modestia în timpul unui drum de câteva zile. Nu au plecat la pelerinajul anual, doar pentru a-și îndeplini, ceea ce este prescris. Au motivele lor, ca mai mult decât alții să-i aducă Domnului prinos de laudă pe muntele cel sfânt, pe care și l-a ales pentru prezența sa deosebită, unde primește jertfele și acordă darurile sale. Cântă împreună cu ei pe parcursul drumului </w:t>
      </w:r>
      <w:r>
        <w:rPr>
          <w:rFonts w:ascii="Verdana" w:hAnsi="Verdana"/>
          <w:i/>
          <w:lang w:val="ro-RO"/>
        </w:rPr>
        <w:t xml:space="preserve">cântece de laudă și cântece religioase </w:t>
      </w:r>
      <w:r>
        <w:rPr>
          <w:rFonts w:ascii="Verdana" w:hAnsi="Verdana"/>
          <w:lang w:val="ro-RO"/>
        </w:rPr>
        <w:t>și discută despre bunătatea nemăsurată și nemărginită a lui Dumnezeu. Și pentru tine templul este locul după care ai tânjit, încât ești capabil să depui un mare efort, pentru a-i aduce slavă lui Dumnezeu?</w:t>
      </w:r>
    </w:p>
    <w:p w:rsidR="00E25C2B" w:rsidRDefault="00E25C2B" w:rsidP="00E25C2B">
      <w:pPr>
        <w:pStyle w:val="Bezmezer"/>
        <w:ind w:firstLine="284"/>
        <w:jc w:val="both"/>
        <w:rPr>
          <w:rFonts w:ascii="Verdana" w:hAnsi="Verdana"/>
          <w:lang w:val="ro-RO"/>
        </w:rPr>
      </w:pPr>
      <w:r>
        <w:rPr>
          <w:rFonts w:ascii="Verdana" w:hAnsi="Verdana"/>
          <w:lang w:val="ro-RO"/>
        </w:rPr>
        <w:t xml:space="preserve">În venerația măreției locuinței lui Dumnezeu închină-te Domnului împreună cu Sfânta Familie și mulțumește-i lui Dumnezeu pentru toate templurile răspândite în întreaga lume, unde Dumnezeu se apropie atât de mult de oameni și le oferă prezența sa și cel mai mare dar dintre darurile sale – pe sine însuși. </w:t>
      </w:r>
    </w:p>
    <w:p w:rsidR="00E25C2B" w:rsidRDefault="00E25C2B" w:rsidP="00E25C2B">
      <w:pPr>
        <w:pStyle w:val="Bezmezer"/>
        <w:ind w:firstLine="284"/>
        <w:jc w:val="both"/>
        <w:rPr>
          <w:rFonts w:ascii="Verdana" w:hAnsi="Verdana"/>
          <w:lang w:val="ro-RO"/>
        </w:rPr>
      </w:pPr>
      <w:r>
        <w:rPr>
          <w:rFonts w:ascii="Verdana" w:hAnsi="Verdana"/>
          <w:lang w:val="ro-RO"/>
        </w:rPr>
        <w:t>Alătură-te pe drumul de întoarcere Mariei și lui Iosif și ascultă discuțiile lor</w:t>
      </w:r>
      <w:r>
        <w:rPr>
          <w:rFonts w:ascii="Verdana" w:hAnsi="Verdana"/>
        </w:rPr>
        <w:t xml:space="preserve">. </w:t>
      </w:r>
      <w:r>
        <w:rPr>
          <w:rFonts w:ascii="Verdana" w:hAnsi="Verdana"/>
          <w:lang w:val="ro-RO"/>
        </w:rPr>
        <w:t xml:space="preserve">Despre ce vorbesc, când sunt doar ei singuri? Despre Fiul lor Isus. Deja de doisprezece ani trăiește în grija lor și în ochii lor cu cât înaintează în vârstă, devine un mister tot mai mare pentru </w:t>
      </w:r>
      <w:r>
        <w:rPr>
          <w:rFonts w:ascii="Verdana" w:hAnsi="Verdana"/>
          <w:lang w:val="ro-RO"/>
        </w:rPr>
        <w:t>părinții Lui. Învață de la acești sfinți părinți, cum unesc cinstirea lor de Copilul lor misterios cu dragostea părintească, cu grija și autoritatea lor. Privești și spre copiii tăi ca la un dar misterios al lui Dumnezeu și te comporți întotdeauna cu ei cu respectul aferent?</w:t>
      </w:r>
    </w:p>
    <w:p w:rsidR="00E25C2B" w:rsidRDefault="00E25C2B" w:rsidP="00E25C2B">
      <w:pPr>
        <w:pStyle w:val="Bezmezer"/>
        <w:ind w:firstLine="284"/>
        <w:jc w:val="both"/>
        <w:rPr>
          <w:rFonts w:ascii="Verdana" w:hAnsi="Verdana"/>
          <w:lang w:val="ro-RO"/>
        </w:rPr>
      </w:pPr>
      <w:r>
        <w:rPr>
          <w:rFonts w:ascii="Verdana" w:hAnsi="Verdana"/>
          <w:lang w:val="ro-RO"/>
        </w:rPr>
        <w:t xml:space="preserve">În ajunul serii, când toată familia trebuia să se dedice meritatei odihne după efortul unui drum de întreaga zi, pe sfinții părinți, mama și tatăl, îi așteaptă o nefericită surpriză. Copilul lor scump este de negăsit. Ce poate fi mai dureros pentru o mamă iubitoare decât o pierdere neașteptată a copilului drag? Pentru prima dată Maria și Iosif trăiesc prima lor noapte fără Isus. Maria devine de acum mamă a tuturor mamelor, care plâng copiii pierduți. Cum este posibil, ca o asemenea rană sa pice chiar aspra sfinților părinți tocmai după aceea, când într-un mod special l-au venerat pe Dumnezeu? Această rană este cu atât mai cruntă, pentru că nimeni în această lume nu-și iubește copilul atât de mult ca acești părinți. De ce trebuie ca aceasta să se abată tocmai asupra lor? Ai devenit martorul acestei situații, pentru ca din ea să extragi din ea o învățătură importantă: nu-ți face pretenții pentru o trăire sentimentală îndelungată a prezenței lui Isus. Dacă o cruntă încercare nu evită nici acest cel mai sfânt cuplu poate este nevoie, ca și tu să te pregătești pentru o situație similară. Învață de la ei ca și în cazul unei situații similare să păstrezi </w:t>
      </w:r>
      <w:r>
        <w:rPr>
          <w:rFonts w:ascii="Verdana" w:hAnsi="Verdana"/>
          <w:i/>
          <w:lang w:val="ro-RO"/>
        </w:rPr>
        <w:t xml:space="preserve">smerenia, liniștea și răbdarea. </w:t>
      </w:r>
    </w:p>
    <w:p w:rsidR="00E25C2B" w:rsidRDefault="00E25C2B" w:rsidP="00E25C2B">
      <w:pPr>
        <w:pStyle w:val="Bezmezer"/>
        <w:ind w:firstLine="284"/>
        <w:jc w:val="both"/>
        <w:rPr>
          <w:rFonts w:ascii="Verdana" w:hAnsi="Verdana"/>
          <w:lang w:val="ro-RO"/>
        </w:rPr>
      </w:pPr>
      <w:r>
        <w:rPr>
          <w:rFonts w:ascii="Verdana" w:hAnsi="Verdana"/>
          <w:lang w:val="ro-RO"/>
        </w:rPr>
        <w:t xml:space="preserve">O asemenea încercare poate să cuprindă doar o inimă iubitoare. Acesta nu este un semn că Domnul și-a întors fața de la tine. Dumnezeu este fidel. </w:t>
      </w:r>
      <w:r>
        <w:rPr>
          <w:rFonts w:ascii="Verdana" w:hAnsi="Verdana"/>
          <w:i/>
          <w:lang w:val="ro-RO"/>
        </w:rPr>
        <w:t xml:space="preserve">Dacă odată te-a ales și îi ești consfințit, te iubește. </w:t>
      </w:r>
      <w:r>
        <w:rPr>
          <w:rFonts w:ascii="Verdana" w:hAnsi="Verdana"/>
          <w:lang w:val="ro-RO"/>
        </w:rPr>
        <w:t xml:space="preserve">Chiar și clipele de întuneric și părăsire sunt darurile sale. Le trimite, pentru a te curăța și să întărească fidelitatea și încrederea ta. Temporar refuzarea trăirii prezenței lui Isus nu este </w:t>
      </w:r>
      <w:r>
        <w:rPr>
          <w:rFonts w:ascii="Verdana" w:hAnsi="Verdana"/>
          <w:lang w:val="ro-RO"/>
        </w:rPr>
        <w:lastRenderedPageBreak/>
        <w:t xml:space="preserve">refuzul bunei voințe și a iubirii. Dimpotrivă, este o ocazie excepțională. Cu ce alte ocazii ai putea să-ți confirmi credința ta și fidelitatea ta mai bine decât în situațiile acestea? Tocmai această iubire, cu care iubești și în condițiile de sterilitate religioasă, este sinceră și autentică, pentru că îl iubești pe Isus doar pentru el și nicidecum pentru sentimentul de suavitate, care poate fi tulburat de orgoliu. Ți se oferă de asemenea ocazia să-ți confirmi, că nimic nu poate umple golul, care rămâne după El în inima ta. Această experiență merită faptul că încercarea ți-a pregătit clipe de durere. Cât de mult va dura? Cu siguranță nu mai mult decât poți suporta. </w:t>
      </w:r>
    </w:p>
    <w:p w:rsidR="00E25C2B" w:rsidRDefault="00E25C2B" w:rsidP="00E25C2B">
      <w:pPr>
        <w:pStyle w:val="Bezmezer"/>
        <w:ind w:firstLine="284"/>
        <w:jc w:val="both"/>
        <w:rPr>
          <w:rFonts w:ascii="Verdana" w:hAnsi="Verdana"/>
          <w:lang w:val="ro-RO"/>
        </w:rPr>
      </w:pPr>
      <w:r>
        <w:rPr>
          <w:rFonts w:ascii="Verdana" w:hAnsi="Verdana"/>
          <w:lang w:val="ro-RO"/>
        </w:rPr>
        <w:t xml:space="preserve">Ce să facem în timpul unei asemenea încercări? Înainte de a se putea întâmpla ca tristețea ta să te biruiască și dezarmează, întoarce-te cu încredere la Mama căutătoare. Ea te va învăța, ca să trăiești neașteptata și nedorita însingurare. Ce face Maria? Nu disperă, nu reproșează. Își face examen de conștiință, se roagă, își îndeplinește menirea și hotărârea sa de a face totul, pentru a găsi Copilul pierdut. Se străduiește, să nu omită nimic.  Își întărește încrederea sa, prin aceea că își aduce aminte, </w:t>
      </w:r>
      <w:r>
        <w:rPr>
          <w:rFonts w:ascii="Verdana" w:hAnsi="Verdana"/>
          <w:i/>
          <w:lang w:val="ro-RO"/>
        </w:rPr>
        <w:t>ce i-a fost spus de Domnul</w:t>
      </w:r>
      <w:r>
        <w:rPr>
          <w:rStyle w:val="Znakapoznpodarou"/>
          <w:rFonts w:ascii="Verdana" w:hAnsi="Verdana"/>
          <w:i/>
          <w:lang w:val="ro-RO"/>
        </w:rPr>
        <w:footnoteReference w:id="1"/>
      </w:r>
      <w:r>
        <w:rPr>
          <w:rFonts w:ascii="Verdana" w:hAnsi="Verdana"/>
          <w:i/>
          <w:lang w:val="ro-RO"/>
        </w:rPr>
        <w:t xml:space="preserve">. </w:t>
      </w:r>
      <w:r>
        <w:rPr>
          <w:rFonts w:ascii="Verdana" w:hAnsi="Verdana"/>
          <w:lang w:val="ro-RO"/>
        </w:rPr>
        <w:t xml:space="preserve">Cu fiecare moment și cu fiecare pas însă crește dorința nestinsă a revederii cu Isus. Soțul ei este pentru ea un puternic și iubitor sprijin. </w:t>
      </w:r>
    </w:p>
    <w:p w:rsidR="00E25C2B" w:rsidRDefault="00E25C2B" w:rsidP="00E25C2B">
      <w:pPr>
        <w:pStyle w:val="Bezmezer"/>
        <w:ind w:firstLine="284"/>
        <w:jc w:val="both"/>
        <w:rPr>
          <w:rFonts w:ascii="Verdana" w:hAnsi="Verdana"/>
          <w:lang w:val="ro-RO"/>
        </w:rPr>
      </w:pPr>
      <w:r>
        <w:rPr>
          <w:rFonts w:ascii="Verdana" w:hAnsi="Verdana"/>
          <w:lang w:val="ro-RO"/>
        </w:rPr>
        <w:t xml:space="preserve">Duhul lui Dumnezeu conduce părinții căutători înapoi în templul Domnului. În sfârșit Copilul este găsit. Regăsirea umple părinții cu o mare bucurie, dar și aici există o întrebare, care nu poate fi trecută cu vederea. </w:t>
      </w:r>
      <w:r>
        <w:rPr>
          <w:rFonts w:ascii="Verdana" w:hAnsi="Verdana"/>
          <w:i/>
          <w:lang w:val="ro-RO"/>
        </w:rPr>
        <w:t>De ce ne-ai făcut asta?</w:t>
      </w:r>
      <w:r>
        <w:rPr>
          <w:rFonts w:ascii="Verdana" w:hAnsi="Verdana"/>
          <w:lang w:val="ro-RO"/>
        </w:rPr>
        <w:t xml:space="preserve"> Întrebarea de reproș a Mamei cu siguranță nu te miră, dar cu  atât mai mult surprinde răspunsul lui Isus: </w:t>
      </w:r>
      <w:r>
        <w:rPr>
          <w:rFonts w:ascii="Verdana" w:hAnsi="Verdana"/>
          <w:i/>
          <w:lang w:val="ro-RO"/>
        </w:rPr>
        <w:t xml:space="preserve">Nu ați știut….? </w:t>
      </w:r>
      <w:r>
        <w:rPr>
          <w:rFonts w:ascii="Verdana" w:hAnsi="Verdana"/>
          <w:lang w:val="ro-RO"/>
        </w:rPr>
        <w:t xml:space="preserve">Și tu te întrebi deseori „De ce?” Această întrebare este cu atât mai </w:t>
      </w:r>
      <w:r>
        <w:rPr>
          <w:rFonts w:ascii="Verdana" w:hAnsi="Verdana"/>
          <w:lang w:val="ro-RO"/>
        </w:rPr>
        <w:t xml:space="preserve">insistentă, cu cât te bazezi pe propriile presupuneri și așteptări. Chiar răspunsurile la întrebările tale pot fi de înțeles pentru tine, dacă nu te cufunzi în profunzimea afirmației lui Isus: </w:t>
      </w:r>
      <w:r>
        <w:rPr>
          <w:rFonts w:ascii="Verdana" w:hAnsi="Verdana"/>
          <w:i/>
          <w:lang w:val="ro-RO"/>
        </w:rPr>
        <w:t xml:space="preserve">Trebuie să fiu acolo, unde este vorba de lucrurile Tatălui meu. </w:t>
      </w:r>
    </w:p>
    <w:p w:rsidR="00E25C2B" w:rsidRDefault="00E25C2B" w:rsidP="00E25C2B">
      <w:pPr>
        <w:pStyle w:val="Bezmezer"/>
        <w:ind w:firstLine="284"/>
        <w:jc w:val="both"/>
        <w:rPr>
          <w:rFonts w:ascii="Verdana" w:hAnsi="Verdana"/>
          <w:lang w:val="ro-RO"/>
        </w:rPr>
      </w:pPr>
      <w:r>
        <w:rPr>
          <w:rFonts w:ascii="Verdana" w:hAnsi="Verdana"/>
          <w:lang w:val="ro-RO"/>
        </w:rPr>
        <w:t xml:space="preserve">Nici Fiul lui Dumnezeu aici pe pământ nu se comportă după propria voință și propriile idei. Este doar fiul tâmplarului, dar și Fiul Tatălui ceresc. Interesele sale, planurile și voința sunt hotărâtoare. Cu cât mai mult căile lui Dumnezeu depășesc înțelegerea ta, cu atât mai mult să te bucuri, pentru că Dumnezeu te alătură în planuri atât de nobile, încât deocamdată cu cea mai mare voință nu le poți înțelege deplin. Aceasta este în momentul actual ocazia pentru încrederea ta nemărginită și ascultare ta smerită. Îți este suficientă conștiința, că lucrezi pentru salva lui. </w:t>
      </w:r>
      <w:r>
        <w:rPr>
          <w:rFonts w:ascii="Verdana" w:hAnsi="Verdana"/>
          <w:i/>
          <w:lang w:val="ro-RO"/>
        </w:rPr>
        <w:t>Fericiți toți aceia, care merg pe căile lui.</w:t>
      </w:r>
      <w:r>
        <w:rPr>
          <w:rStyle w:val="Znakapoznpodarou"/>
          <w:rFonts w:ascii="Verdana" w:hAnsi="Verdana"/>
          <w:i/>
          <w:lang w:val="ro-RO"/>
        </w:rPr>
        <w:footnoteReference w:id="2"/>
      </w:r>
      <w:r>
        <w:rPr>
          <w:rFonts w:ascii="Verdana" w:hAnsi="Verdana"/>
          <w:lang w:val="ro-RO"/>
        </w:rPr>
        <w:t xml:space="preserve"> </w:t>
      </w:r>
    </w:p>
    <w:p w:rsidR="00E25C2B" w:rsidRDefault="00E25C2B" w:rsidP="00E25C2B">
      <w:pPr>
        <w:pStyle w:val="Bezmezer"/>
        <w:ind w:firstLine="284"/>
        <w:jc w:val="both"/>
        <w:rPr>
          <w:rFonts w:ascii="Verdana" w:hAnsi="Verdana"/>
          <w:b/>
          <w:i/>
          <w:sz w:val="22"/>
          <w:szCs w:val="22"/>
        </w:rPr>
      </w:pPr>
      <w:r>
        <w:rPr>
          <w:rFonts w:ascii="Verdana" w:hAnsi="Verdana"/>
          <w:b/>
          <w:i/>
          <w:sz w:val="22"/>
          <w:szCs w:val="22"/>
          <w:lang w:val="ro-RO"/>
        </w:rPr>
        <w:t xml:space="preserve">Sursa: </w:t>
      </w:r>
      <w:r>
        <w:rPr>
          <w:rFonts w:ascii="Verdana" w:hAnsi="Verdana"/>
          <w:b/>
          <w:i/>
          <w:sz w:val="22"/>
          <w:szCs w:val="22"/>
        </w:rPr>
        <w:t>Světlo, nr. 2003/51-51, pag. 15</w:t>
      </w:r>
    </w:p>
    <w:p w:rsidR="00E25C2B" w:rsidRDefault="00E25C2B" w:rsidP="00E25C2B">
      <w:pPr>
        <w:pStyle w:val="Bezmezer"/>
        <w:jc w:val="both"/>
        <w:rPr>
          <w:rFonts w:ascii="Verdana" w:hAnsi="Verdana"/>
          <w:lang w:val="ro-RO"/>
        </w:rPr>
      </w:pPr>
    </w:p>
    <w:p w:rsidR="00E25C2B" w:rsidRDefault="00E25C2B" w:rsidP="00E25C2B">
      <w:pPr>
        <w:pStyle w:val="Bezmezer"/>
        <w:jc w:val="both"/>
        <w:rPr>
          <w:rFonts w:ascii="Verdana" w:hAnsi="Verdana"/>
          <w:lang w:val="ro-RO"/>
        </w:rPr>
      </w:pPr>
    </w:p>
    <w:p w:rsidR="00E25C2B" w:rsidRDefault="00E25C2B" w:rsidP="00E25C2B">
      <w:pPr>
        <w:pStyle w:val="Bezmezer"/>
        <w:jc w:val="both"/>
        <w:rPr>
          <w:rFonts w:ascii="Verdana" w:hAnsi="Verdana"/>
          <w:b/>
          <w:lang w:val="ro-RO"/>
        </w:rPr>
      </w:pPr>
      <w:r>
        <w:rPr>
          <w:rFonts w:ascii="Verdana" w:hAnsi="Verdana"/>
          <w:b/>
          <w:lang w:val="ro-RO"/>
        </w:rPr>
        <w:t>Maternitatea divină</w:t>
      </w:r>
    </w:p>
    <w:p w:rsidR="00E25C2B" w:rsidRDefault="00E25C2B" w:rsidP="00E25C2B">
      <w:pPr>
        <w:pStyle w:val="Bezmezer"/>
        <w:jc w:val="both"/>
        <w:rPr>
          <w:rFonts w:ascii="Verdana" w:hAnsi="Verdana"/>
          <w:b/>
          <w:i/>
          <w:lang w:val="ro-RO"/>
        </w:rPr>
      </w:pPr>
      <w:r>
        <w:rPr>
          <w:rFonts w:ascii="Verdana" w:hAnsi="Verdana"/>
          <w:b/>
          <w:i/>
          <w:lang w:val="ro-RO"/>
        </w:rPr>
        <w:t>Solemnitatea Maicii lui Dumnezeu Fecioara Maria</w:t>
      </w:r>
    </w:p>
    <w:p w:rsidR="00E25C2B" w:rsidRDefault="00E25C2B" w:rsidP="00E25C2B">
      <w:pPr>
        <w:pStyle w:val="Bezmezer"/>
        <w:jc w:val="both"/>
        <w:rPr>
          <w:rFonts w:ascii="Verdana" w:hAnsi="Verdana"/>
          <w:lang w:val="ro-RO"/>
        </w:rPr>
      </w:pPr>
    </w:p>
    <w:p w:rsidR="00E25C2B" w:rsidRDefault="00E25C2B" w:rsidP="00E25C2B">
      <w:pPr>
        <w:pStyle w:val="Bezmezer"/>
        <w:jc w:val="both"/>
        <w:rPr>
          <w:rFonts w:ascii="Verdana" w:hAnsi="Verdana"/>
          <w:b/>
          <w:lang w:val="ro-RO"/>
        </w:rPr>
      </w:pPr>
      <w:r>
        <w:rPr>
          <w:rFonts w:ascii="Verdana" w:hAnsi="Verdana"/>
          <w:b/>
          <w:lang w:val="ro-RO"/>
        </w:rPr>
        <w:t>Au venit și au găsit-o pe Maria și pe Iosif și Pruncul</w:t>
      </w:r>
    </w:p>
    <w:p w:rsidR="00E25C2B" w:rsidRDefault="00E25C2B" w:rsidP="00E25C2B">
      <w:pPr>
        <w:pStyle w:val="Bezmezer"/>
        <w:ind w:firstLine="284"/>
        <w:jc w:val="both"/>
        <w:rPr>
          <w:rFonts w:ascii="Verdana" w:hAnsi="Verdana"/>
          <w:lang w:val="ro-RO"/>
        </w:rPr>
      </w:pPr>
      <w:r>
        <w:rPr>
          <w:rFonts w:ascii="Verdana" w:hAnsi="Verdana"/>
          <w:lang w:val="ro-RO"/>
        </w:rPr>
        <w:t xml:space="preserve">Iarăși s-a împlinit timpul și calendarul deschide în fața omenirii un nou an cetățenesc. Conștientizezi, mai viu decât în alte dăți, că timpul curge ireversibil conform legii stricte, căreia îi este supus absolut totul viu și ne-viu. Toate încercările să reținem timpul și, odată cu el, îmbătrânirea și decesul sună în gol. Peste toată schimbarea și tot efemerul aceasta privește cu atât mai mult pe Acela, care este veșnic, pentru că El singur este fără de schimbare. </w:t>
      </w:r>
    </w:p>
    <w:p w:rsidR="00E25C2B" w:rsidRDefault="00E25C2B" w:rsidP="00E25C2B">
      <w:pPr>
        <w:pStyle w:val="Bezmezer"/>
        <w:ind w:firstLine="284"/>
        <w:jc w:val="both"/>
        <w:rPr>
          <w:rFonts w:ascii="Verdana" w:hAnsi="Verdana"/>
          <w:lang w:val="ro-RO"/>
        </w:rPr>
      </w:pPr>
      <w:r>
        <w:rPr>
          <w:rFonts w:ascii="Verdana" w:hAnsi="Verdana"/>
          <w:lang w:val="ro-RO"/>
        </w:rPr>
        <w:t xml:space="preserve">Cu atât mai mult trebuie să te umple de venerație vestea că Dumnezeu veșnic și </w:t>
      </w:r>
      <w:r>
        <w:rPr>
          <w:rFonts w:ascii="Verdana" w:hAnsi="Verdana"/>
          <w:lang w:val="ro-RO"/>
        </w:rPr>
        <w:lastRenderedPageBreak/>
        <w:t xml:space="preserve">infinit singur s-a hotărât de bună voie și personal să intre în timp și să se supună </w:t>
      </w:r>
      <w:r>
        <w:rPr>
          <w:noProof/>
          <w:lang w:eastAsia="cs-CZ"/>
        </w:rPr>
        <w:drawing>
          <wp:anchor distT="0" distB="0" distL="114300" distR="114300" simplePos="0" relativeHeight="251660288" behindDoc="0" locked="0" layoutInCell="1" allowOverlap="1">
            <wp:simplePos x="0" y="0"/>
            <wp:positionH relativeFrom="column">
              <wp:posOffset>-1905</wp:posOffset>
            </wp:positionH>
            <wp:positionV relativeFrom="paragraph">
              <wp:posOffset>742950</wp:posOffset>
            </wp:positionV>
            <wp:extent cx="1763395" cy="1134110"/>
            <wp:effectExtent l="0" t="0" r="8255" b="8890"/>
            <wp:wrapSquare wrapText="bothSides"/>
            <wp:docPr id="3" name="Picture 3" descr="Description: Ježíš, Narození, Bible, Panna Mar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Ježíš, Narození, Bible, Panna Mari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395"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legilor lui. Sfintele lecturi despre solemnitatea de azi de două ori îndreaptă atenția ta pentru concepția despre timp, cu care, cu atât mai mult este unită supunerea. Apostolul Pavel se referă la calendarul veșnic a lui Dumnezeu, în care Domnul acestei lumi și al istoriei în fața ochilor miilor de ani a întors foaia, și a introdus o împărțire hotărâtoare a istoriei. Acest eveniment de importanță mondială la prima vedere este foarte simplu: </w:t>
      </w:r>
      <w:r>
        <w:rPr>
          <w:rFonts w:ascii="Verdana" w:hAnsi="Verdana"/>
          <w:i/>
          <w:lang w:val="ro-RO"/>
        </w:rPr>
        <w:t xml:space="preserve">Dumnezeu l-a trimis în lume pe Fiul Său, pentru a se naște din femeie și să fie supus Legii. </w:t>
      </w:r>
      <w:r>
        <w:rPr>
          <w:rFonts w:ascii="Verdana" w:hAnsi="Verdana"/>
          <w:lang w:val="ro-RO"/>
        </w:rPr>
        <w:t xml:space="preserve">Și evanghelistul Luca vorbește despre timpul Legii: După împlinirea timpului stabilit de Legea iudaică Fiul lui Dumnezeu </w:t>
      </w:r>
      <w:r>
        <w:rPr>
          <w:rFonts w:ascii="Verdana" w:hAnsi="Verdana"/>
          <w:i/>
          <w:lang w:val="ro-RO"/>
        </w:rPr>
        <w:t xml:space="preserve">a fost tăiat împrejur și a primit numele Isus. </w:t>
      </w:r>
    </w:p>
    <w:p w:rsidR="00E25C2B" w:rsidRDefault="00E25C2B" w:rsidP="00E25C2B">
      <w:pPr>
        <w:pStyle w:val="Bezmezer"/>
        <w:ind w:firstLine="284"/>
        <w:jc w:val="both"/>
        <w:rPr>
          <w:rFonts w:ascii="Verdana" w:hAnsi="Verdana"/>
          <w:lang w:val="ro-RO"/>
        </w:rPr>
      </w:pPr>
      <w:r>
        <w:rPr>
          <w:rFonts w:ascii="Verdana" w:hAnsi="Verdana"/>
          <w:lang w:val="ro-RO"/>
        </w:rPr>
        <w:t xml:space="preserve">Vei afla de asemenea motivul acestei inițiative de neînțeles a lui Dumnezeu. Domnul Preaînalt s-a </w:t>
      </w:r>
      <w:r>
        <w:rPr>
          <w:rFonts w:ascii="Verdana" w:hAnsi="Verdana"/>
          <w:i/>
          <w:lang w:val="ro-RO"/>
        </w:rPr>
        <w:t>supus</w:t>
      </w:r>
      <w:r>
        <w:rPr>
          <w:rFonts w:ascii="Verdana" w:hAnsi="Verdana"/>
          <w:lang w:val="ro-RO"/>
        </w:rPr>
        <w:t xml:space="preserve"> de bunăvoie, pentru ca tu să nu mai fi </w:t>
      </w:r>
      <w:r>
        <w:rPr>
          <w:rFonts w:ascii="Verdana" w:hAnsi="Verdana"/>
          <w:i/>
          <w:lang w:val="ro-RO"/>
        </w:rPr>
        <w:t>sclav</w:t>
      </w:r>
      <w:r>
        <w:rPr>
          <w:rFonts w:ascii="Verdana" w:hAnsi="Verdana"/>
          <w:lang w:val="ro-RO"/>
        </w:rPr>
        <w:t xml:space="preserve">, </w:t>
      </w:r>
      <w:r>
        <w:rPr>
          <w:rFonts w:ascii="Verdana" w:hAnsi="Verdana"/>
          <w:i/>
          <w:lang w:val="ro-RO"/>
        </w:rPr>
        <w:t xml:space="preserve">ci fiu </w:t>
      </w:r>
      <w:r>
        <w:rPr>
          <w:rFonts w:ascii="Verdana" w:hAnsi="Verdana"/>
          <w:lang w:val="ro-RO"/>
        </w:rPr>
        <w:t xml:space="preserve">și în final </w:t>
      </w:r>
      <w:r>
        <w:rPr>
          <w:rFonts w:ascii="Verdana" w:hAnsi="Verdana"/>
          <w:i/>
          <w:lang w:val="ro-RO"/>
        </w:rPr>
        <w:t xml:space="preserve">moștenitor, </w:t>
      </w:r>
      <w:r>
        <w:rPr>
          <w:rFonts w:ascii="Verdana" w:hAnsi="Verdana"/>
          <w:lang w:val="ro-RO"/>
        </w:rPr>
        <w:t>deci coproprietar infinitei bogății a lui Dumnezeu.</w:t>
      </w:r>
    </w:p>
    <w:p w:rsidR="00E25C2B" w:rsidRDefault="00E25C2B" w:rsidP="00E25C2B">
      <w:pPr>
        <w:pStyle w:val="Bezmezer"/>
        <w:ind w:firstLine="284"/>
        <w:jc w:val="both"/>
        <w:rPr>
          <w:rFonts w:ascii="Verdana" w:hAnsi="Verdana"/>
          <w:lang w:val="ro-RO"/>
        </w:rPr>
      </w:pPr>
      <w:r>
        <w:rPr>
          <w:noProof/>
          <w:lang w:eastAsia="cs-CZ"/>
        </w:rPr>
        <w:drawing>
          <wp:anchor distT="0" distB="0" distL="114300" distR="114300" simplePos="0" relativeHeight="251661312" behindDoc="0" locked="0" layoutInCell="1" allowOverlap="1">
            <wp:simplePos x="0" y="0"/>
            <wp:positionH relativeFrom="column">
              <wp:posOffset>0</wp:posOffset>
            </wp:positionH>
            <wp:positionV relativeFrom="paragraph">
              <wp:posOffset>222250</wp:posOffset>
            </wp:positionV>
            <wp:extent cx="2117725" cy="1331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725" cy="13315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Dorința ta să ieși din dependență are deci motivarea sa și este condamnată la nereușită numai până acolo, dacă libertatea ta o cauți astfel, încât </w:t>
      </w:r>
      <w:r>
        <w:rPr>
          <w:rFonts w:ascii="Verdana" w:hAnsi="Verdana"/>
          <w:i/>
          <w:lang w:val="ro-RO"/>
        </w:rPr>
        <w:t>te întorci la începuturile slabe și nevoiașe și din nou vei sluji dumnezeii, care dumnezei nu există</w:t>
      </w:r>
      <w:r>
        <w:rPr>
          <w:rStyle w:val="Znakapoznpodarou"/>
          <w:rFonts w:ascii="Verdana" w:hAnsi="Verdana"/>
          <w:i/>
          <w:lang w:val="ro-RO"/>
        </w:rPr>
        <w:footnoteReference w:id="3"/>
      </w:r>
      <w:r>
        <w:rPr>
          <w:rFonts w:ascii="Verdana" w:hAnsi="Verdana"/>
          <w:lang w:val="ro-RO"/>
        </w:rPr>
        <w:t xml:space="preserve">. Începutul noului an este deci o bună ocazie să te oprești și să ții minte: </w:t>
      </w:r>
      <w:r>
        <w:rPr>
          <w:rFonts w:ascii="Verdana" w:hAnsi="Verdana"/>
          <w:i/>
          <w:lang w:val="ro-RO"/>
        </w:rPr>
        <w:t>Unde a dispărut entuziasmul tău pe care l-</w:t>
      </w:r>
      <w:r>
        <w:rPr>
          <w:rFonts w:ascii="Verdana" w:hAnsi="Verdana"/>
          <w:i/>
          <w:lang w:val="ro-RO"/>
        </w:rPr>
        <w:t>ai avut cândva</w:t>
      </w:r>
      <w:r>
        <w:rPr>
          <w:rStyle w:val="Znakapoznpodarou"/>
          <w:rFonts w:ascii="Verdana" w:hAnsi="Verdana"/>
          <w:i/>
          <w:lang w:val="ro-RO"/>
        </w:rPr>
        <w:footnoteReference w:id="4"/>
      </w:r>
      <w:r>
        <w:rPr>
          <w:rFonts w:ascii="Verdana" w:hAnsi="Verdana"/>
          <w:lang w:val="ro-RO"/>
        </w:rPr>
        <w:t>. Există o singură ieșire din jugul legii mortalității. Tocmai aceasta îți oferă Fiul lui Dumnezeu, când s-a supus timpului, pentru a se asemăna cu tine: Dacă te vei strădui</w:t>
      </w:r>
      <w:r>
        <w:rPr>
          <w:rFonts w:ascii="Verdana" w:hAnsi="Verdana"/>
          <w:i/>
          <w:lang w:val="ro-RO"/>
        </w:rPr>
        <w:t xml:space="preserve"> pentru asemănarea cu el, </w:t>
      </w:r>
      <w:r>
        <w:rPr>
          <w:rFonts w:ascii="Verdana" w:hAnsi="Verdana"/>
          <w:lang w:val="ro-RO"/>
        </w:rPr>
        <w:t xml:space="preserve">vei obține acel dar </w:t>
      </w:r>
      <w:r>
        <w:rPr>
          <w:rFonts w:ascii="Verdana" w:hAnsi="Verdana"/>
          <w:i/>
          <w:lang w:val="ro-RO"/>
        </w:rPr>
        <w:t xml:space="preserve">al libertății, pentru care ne-a eliberat. </w:t>
      </w:r>
    </w:p>
    <w:p w:rsidR="00E25C2B" w:rsidRDefault="00E25C2B" w:rsidP="00E25C2B">
      <w:pPr>
        <w:pStyle w:val="Bezmezer"/>
        <w:ind w:firstLine="284"/>
        <w:jc w:val="both"/>
        <w:rPr>
          <w:rFonts w:ascii="Verdana" w:hAnsi="Verdana"/>
          <w:lang w:val="ro-RO"/>
        </w:rPr>
      </w:pPr>
      <w:r>
        <w:rPr>
          <w:rFonts w:ascii="Verdana" w:hAnsi="Verdana"/>
          <w:lang w:val="ro-RO"/>
        </w:rPr>
        <w:t xml:space="preserve">Drumul tău spre asemănarea cu el duce pe acolo pe unde ducea drumul lui spre tine. Acest drum este FEMEIA. Fiul lui Dumnezeu a coborât la tine și ți s-a prezentat, în forma în care </w:t>
      </w:r>
      <w:r>
        <w:rPr>
          <w:rFonts w:ascii="Verdana" w:hAnsi="Verdana"/>
          <w:i/>
          <w:lang w:val="ro-RO"/>
        </w:rPr>
        <w:t xml:space="preserve">s-a născut din femeie. </w:t>
      </w:r>
    </w:p>
    <w:p w:rsidR="00E25C2B" w:rsidRDefault="00E25C2B" w:rsidP="00E25C2B">
      <w:pPr>
        <w:pStyle w:val="Bezmezer"/>
        <w:ind w:firstLine="284"/>
        <w:jc w:val="both"/>
        <w:rPr>
          <w:rFonts w:ascii="Verdana" w:hAnsi="Verdana"/>
          <w:lang w:val="ro-RO"/>
        </w:rPr>
      </w:pPr>
      <w:r>
        <w:rPr>
          <w:rFonts w:ascii="Verdana" w:hAnsi="Verdana"/>
          <w:lang w:val="ro-RO"/>
        </w:rPr>
        <w:t xml:space="preserve">Dacă vrei să te întâlnești cu cea mai mare dintre femei, alătură-te păstorilor, care la îndemnul îngerilor se grăbesc să meargă la Betleem:  o vei găsi împreună cu ei aici în grajdul din peșteră împreună cu Pruncul culcat în iesle. Nu te lăsa amăgit de condițiile extreme, pe care le vei găsi aici. Nici înțelepții Scripturii nu ar fi cunoscut în această fată simplă, care își îngrijește Pruncul, acea Femeie puternică și minunată, despre care vorbește Domnul chiar de la începutul timpurilor și istoriei. Dumnezeu a creat-o ca pe cea aleasă, când diavolul i-a răpit primul om, pentru ca prin Urmașii ei să-i recâștige. Și acum s-a împlinit timpul. </w:t>
      </w:r>
    </w:p>
    <w:p w:rsidR="00E25C2B" w:rsidRDefault="00E25C2B" w:rsidP="00E25C2B">
      <w:pPr>
        <w:pStyle w:val="Bezmezer"/>
        <w:ind w:firstLine="284"/>
        <w:jc w:val="both"/>
        <w:rPr>
          <w:rFonts w:ascii="Verdana" w:hAnsi="Verdana"/>
          <w:lang w:val="ro-RO"/>
        </w:rPr>
      </w:pPr>
      <w:r>
        <w:rPr>
          <w:rFonts w:ascii="Verdana" w:hAnsi="Verdana"/>
          <w:lang w:val="ro-RO"/>
        </w:rPr>
        <w:t xml:space="preserve">Te miri că îi găsești aici în grajd în așa spusele condiții inumane? În această asemănare atât de simplă și nevoiașă deocamdată Dumnezeu ne ascunde în fața privirii lumii în mod gelos cele mai mari bijuterii: Pruncul și Mama lui. Cel Preaînalt își manifestă bunăvoința și afecțiunea cu totul alt mod, decât o face lumea. Astfel, nu l-a menajat pe Fiul său, dar l-a dat pentru noi, și tot astfel nu a menajat-o nici pe Mama lui. Nu a menajat-o de sărăcie, rușine, renunțare și nevoi, nu a dăruit pe cea mai nobilă dintre Fiicele sale nici cu bogăție, nici cu slavă. În Galilea cea disprețuită a trăit într-o tăcută smerenie, dar a fost plin de har. Ea este </w:t>
      </w:r>
      <w:r>
        <w:rPr>
          <w:rFonts w:ascii="Verdana" w:hAnsi="Verdana"/>
          <w:lang w:val="ro-RO"/>
        </w:rPr>
        <w:lastRenderedPageBreak/>
        <w:t xml:space="preserve">prima dintre toate creaturile, în ea are Tatăl desăvârșita afecțiune. I-a dăruit o fericită conștiință, că ea este acea femeie și mamă, căreia i-a încredințat neputința umană a propriului său Fiu. Cât de mare este Maica Maria, când Dumnezeu a putut să devină atât de mic, încât a primit de la ea! Cât de nobilă este Fecioara din Nazaret, care l-a născut aici pe Acela, pe care Dumnezeu l-a născut din veșnicie! Maria este primul om, în care poate locui desăvârșit. </w:t>
      </w:r>
    </w:p>
    <w:p w:rsidR="00E25C2B" w:rsidRDefault="00E25C2B" w:rsidP="00E25C2B">
      <w:pPr>
        <w:pStyle w:val="Bezmezer"/>
        <w:ind w:firstLine="284"/>
        <w:jc w:val="both"/>
        <w:rPr>
          <w:rFonts w:ascii="Verdana" w:hAnsi="Verdana"/>
          <w:lang w:val="ro-RO"/>
        </w:rPr>
      </w:pPr>
      <w:r>
        <w:rPr>
          <w:rFonts w:ascii="Verdana" w:hAnsi="Verdana"/>
          <w:lang w:val="ro-RO"/>
        </w:rPr>
        <w:t xml:space="preserve">Închină-te împreună cu păstorii acestor neobișnuite și celor mai minunați locuitori cele mai neospitaliere grajduri. Cea mai bogată familie din lume tremură de frig ca o familie de oameni fără adăpost. Așa cum vezi, Dumnezeu are cea mai mare afecțiune în aceia care sunt pregătiți să nu aibă nimic în afară de el însuși. Te trimite la aleșii săi pentru că aici nu trăiesc pentru ei înșiși. Este familia lui Dumnezeu, în care trebuie să intri ca fiu și comoștenitor. Nu te speria de asta. Maria prin exemplul ei te învață ilustrativ: Dumnezeu se abandonează aceluia, care se abandonează lui. Cine îl are pe Dumnezeu, nu are nevoie de nimic, pentru că Dumnezeu este totul. Debarasează-te în pragul peșterii de tot, ce te împiedică să devii copilul acestei Mame și frate acestui Prunc. </w:t>
      </w:r>
    </w:p>
    <w:p w:rsidR="00E25C2B" w:rsidRDefault="00E25C2B" w:rsidP="00E25C2B">
      <w:pPr>
        <w:pStyle w:val="Bezmezer"/>
        <w:ind w:firstLine="284"/>
        <w:jc w:val="both"/>
        <w:rPr>
          <w:rFonts w:ascii="Verdana" w:hAnsi="Verdana"/>
          <w:lang w:val="ro-RO"/>
        </w:rPr>
      </w:pPr>
      <w:r>
        <w:rPr>
          <w:rFonts w:ascii="Verdana" w:hAnsi="Verdana"/>
          <w:lang w:val="ro-RO"/>
        </w:rPr>
        <w:t xml:space="preserve">Astăzi însă </w:t>
      </w:r>
      <w:r>
        <w:rPr>
          <w:rFonts w:ascii="Verdana" w:hAnsi="Verdana"/>
          <w:i/>
          <w:lang w:val="ro-RO"/>
        </w:rPr>
        <w:t xml:space="preserve">s-au împlinit opt zile, </w:t>
      </w:r>
      <w:r>
        <w:rPr>
          <w:rFonts w:ascii="Verdana" w:hAnsi="Verdana"/>
          <w:lang w:val="ro-RO"/>
        </w:rPr>
        <w:t xml:space="preserve">și astfel poți fi martorul ceremoniei, în timpul căreia Fiul lui Dumnezeu este supus ritualului circumciziunii (tăierea împrejur) și prin sângele său confirmă supunerea sa față de Lege. În același timp, primește numele său cel mai sfânt Isus. Este un nume profetic și înseamnă </w:t>
      </w:r>
      <w:r>
        <w:rPr>
          <w:rFonts w:ascii="Verdana" w:hAnsi="Verdana"/>
          <w:i/>
          <w:lang w:val="ro-RO"/>
        </w:rPr>
        <w:t xml:space="preserve">Dumnezeu este mântuirea. </w:t>
      </w:r>
      <w:r>
        <w:rPr>
          <w:rFonts w:ascii="Verdana" w:hAnsi="Verdana"/>
          <w:lang w:val="ro-RO"/>
        </w:rPr>
        <w:t xml:space="preserve">Rostește acest nume cu respect și pune-l în inima ta. Închină-te cu respect primelor picături de sânge, pe care Isus le varsă. Ele ar fi suficiente pentru mântuirea întregii lumi, dar Tatăl lui a stabilit, ca să-și verse tot sângele, atunci când va veni timpul. </w:t>
      </w:r>
    </w:p>
    <w:p w:rsidR="00E25C2B" w:rsidRDefault="00E25C2B" w:rsidP="00E25C2B">
      <w:pPr>
        <w:pStyle w:val="Bezmezer"/>
        <w:ind w:firstLine="284"/>
        <w:jc w:val="both"/>
        <w:rPr>
          <w:rFonts w:ascii="Verdana" w:hAnsi="Verdana"/>
          <w:i/>
          <w:lang w:val="ro-RO"/>
        </w:rPr>
      </w:pPr>
      <w:r>
        <w:rPr>
          <w:rFonts w:ascii="Verdana" w:hAnsi="Verdana"/>
          <w:i/>
          <w:lang w:val="ro-RO"/>
        </w:rPr>
        <w:t>Dumnezeule, să te laude popoarele, să te laude fiecare popor!</w:t>
      </w:r>
      <w:r>
        <w:rPr>
          <w:rStyle w:val="Znakapoznpodarou"/>
          <w:rFonts w:ascii="Verdana" w:hAnsi="Verdana"/>
          <w:i/>
          <w:lang w:val="ro-RO"/>
        </w:rPr>
        <w:footnoteReference w:id="5"/>
      </w:r>
    </w:p>
    <w:p w:rsidR="00E25C2B" w:rsidRDefault="00E25C2B" w:rsidP="00E25C2B">
      <w:pPr>
        <w:pStyle w:val="Bezmezer"/>
        <w:ind w:firstLine="284"/>
        <w:jc w:val="both"/>
        <w:rPr>
          <w:rFonts w:ascii="Verdana" w:hAnsi="Verdana"/>
          <w:b/>
          <w:i/>
        </w:rPr>
      </w:pPr>
      <w:r>
        <w:rPr>
          <w:rFonts w:ascii="Verdana" w:hAnsi="Verdana"/>
          <w:b/>
          <w:i/>
        </w:rPr>
        <w:t>Světlo, nr. 51-52, pag. 11</w:t>
      </w:r>
    </w:p>
    <w:p w:rsidR="00E25C2B" w:rsidRDefault="00E25C2B" w:rsidP="00E25C2B">
      <w:pPr>
        <w:pStyle w:val="Bezmezer"/>
        <w:jc w:val="both"/>
        <w:rPr>
          <w:rFonts w:ascii="Verdana" w:hAnsi="Verdana"/>
          <w:lang w:val="ro-RO"/>
        </w:rPr>
      </w:pPr>
    </w:p>
    <w:p w:rsidR="00E25C2B" w:rsidRDefault="00E25C2B" w:rsidP="00E25C2B">
      <w:pPr>
        <w:pStyle w:val="Bezmezer"/>
        <w:jc w:val="both"/>
        <w:rPr>
          <w:rFonts w:ascii="Verdana" w:hAnsi="Verdana"/>
          <w:b/>
          <w:lang w:val="ro-RO"/>
        </w:rPr>
      </w:pPr>
      <w:r>
        <w:rPr>
          <w:rFonts w:ascii="Verdana" w:hAnsi="Verdana"/>
          <w:b/>
          <w:lang w:val="ro-RO"/>
        </w:rPr>
        <w:t>Pruncul divin – Salvator și Domn</w:t>
      </w:r>
    </w:p>
    <w:p w:rsidR="00E25C2B" w:rsidRDefault="00E25C2B" w:rsidP="00E25C2B">
      <w:pPr>
        <w:pStyle w:val="Bezmezer"/>
        <w:jc w:val="both"/>
        <w:rPr>
          <w:rFonts w:ascii="Verdana" w:hAnsi="Verdana"/>
          <w:b/>
          <w:i/>
          <w:lang w:val="ro-RO"/>
        </w:rPr>
      </w:pPr>
      <w:r>
        <w:rPr>
          <w:rFonts w:ascii="Verdana" w:hAnsi="Verdana"/>
          <w:b/>
          <w:i/>
          <w:lang w:val="ro-RO"/>
        </w:rPr>
        <w:t>P. Winfraied Pietrek</w:t>
      </w:r>
    </w:p>
    <w:p w:rsidR="00E25C2B" w:rsidRDefault="00E25C2B" w:rsidP="00E25C2B">
      <w:pPr>
        <w:pStyle w:val="Bezmezer"/>
        <w:jc w:val="both"/>
        <w:rPr>
          <w:rFonts w:ascii="Verdana" w:hAnsi="Verdana"/>
          <w:b/>
          <w:i/>
          <w:lang w:val="ro-RO"/>
        </w:rPr>
      </w:pPr>
    </w:p>
    <w:p w:rsidR="00E25C2B" w:rsidRDefault="00E25C2B" w:rsidP="00E25C2B">
      <w:pPr>
        <w:pStyle w:val="Bezmezer"/>
        <w:ind w:firstLine="284"/>
        <w:jc w:val="both"/>
        <w:rPr>
          <w:rFonts w:ascii="Verdana" w:hAnsi="Verdana"/>
          <w:lang w:val="ro-RO"/>
        </w:rPr>
      </w:pPr>
      <w:r>
        <w:rPr>
          <w:rFonts w:ascii="Verdana" w:hAnsi="Verdana"/>
          <w:lang w:val="ro-RO"/>
        </w:rPr>
        <w:t xml:space="preserve">Îngerul, care a anunțat păstorilor primul Crăciun, indică pentru Prunc în grajdul în care s-a născut, două titluri ale împăraților romani: Salvator și Domn – dumnezeiescul Kyrios. Despre divinitatea lui Cristos, care singura ascunde demnitate fiecărui om, se duce o luptă deja de 2000 de ani. </w:t>
      </w:r>
    </w:p>
    <w:p w:rsidR="00E25C2B" w:rsidRDefault="00E25C2B" w:rsidP="00E25C2B">
      <w:pPr>
        <w:pStyle w:val="Bezmezer"/>
        <w:ind w:firstLine="284"/>
        <w:jc w:val="both"/>
        <w:rPr>
          <w:rFonts w:ascii="Verdana" w:hAnsi="Verdana"/>
          <w:lang w:val="ro-RO"/>
        </w:rPr>
      </w:pPr>
      <w:r>
        <w:rPr>
          <w:rFonts w:ascii="Verdana" w:hAnsi="Verdana"/>
          <w:lang w:val="ro-RO"/>
        </w:rPr>
        <w:t xml:space="preserve">În timpul vieții sale pământești a fost numit Jeshua ben Joseph.  Cardinalul Brandmüler merge atât de departe încât afirmă că un număr, care nu este mic, de cercetări al Noului Testament privesc astăzi pe Iosif ca pe tatăl lui Isus. Asemenea învățături rătăcitoare le propagă majoritatea pastorilor protestanți în țara Brandengurului. </w:t>
      </w:r>
    </w:p>
    <w:p w:rsidR="00E25C2B" w:rsidRDefault="00E25C2B" w:rsidP="00E25C2B">
      <w:pPr>
        <w:pStyle w:val="Bezmezer"/>
        <w:ind w:firstLine="284"/>
        <w:jc w:val="both"/>
        <w:rPr>
          <w:rFonts w:ascii="Verdana" w:hAnsi="Verdana"/>
          <w:lang w:val="ro-RO"/>
        </w:rPr>
      </w:pPr>
      <w:r>
        <w:rPr>
          <w:rFonts w:ascii="Verdana" w:hAnsi="Verdana"/>
          <w:lang w:val="ro-RO"/>
        </w:rPr>
        <w:t xml:space="preserve">Cu 1700 de ani în urmă a fost câștigată una dintre luptele în care era vorba despre Pruncul divin. Multe asemenea războaie au mai urmat – până la politica de azi privind recunoașterea sau respingerea demnității umane. </w:t>
      </w:r>
    </w:p>
    <w:p w:rsidR="00E25C2B" w:rsidRDefault="00E25C2B" w:rsidP="00E25C2B">
      <w:pPr>
        <w:pStyle w:val="Bezmezer"/>
        <w:ind w:firstLine="284"/>
        <w:jc w:val="both"/>
        <w:rPr>
          <w:rFonts w:ascii="Verdana" w:hAnsi="Verdana"/>
          <w:lang w:val="ro-RO"/>
        </w:rPr>
      </w:pPr>
      <w:r>
        <w:rPr>
          <w:rFonts w:ascii="Verdana" w:hAnsi="Verdana"/>
          <w:lang w:val="ro-RO"/>
        </w:rPr>
        <w:t xml:space="preserve">Cu 1700 de ani în urmă împăratul păgân Constantin ziua amiaza mare a văzut pe cer o cruce luminoasă. S-a întâmplat înaintea luptei la nord de Roma – la șase ani după cele mai crunte persecuții romane pentru creștini. Noaptea a fost îndemnat: „În semnul acesta vei învinge!” Toate stindardele și steagurile au fost ornate cu semnul crucii, mai târziu cu semnul lui Cristos – PX. </w:t>
      </w:r>
    </w:p>
    <w:p w:rsidR="00E25C2B" w:rsidRDefault="00E25C2B" w:rsidP="00E25C2B">
      <w:pPr>
        <w:pStyle w:val="Bezmezer"/>
        <w:ind w:firstLine="284"/>
        <w:jc w:val="both"/>
        <w:rPr>
          <w:rFonts w:ascii="Verdana" w:hAnsi="Verdana"/>
          <w:lang w:val="ro-RO"/>
        </w:rPr>
      </w:pPr>
      <w:r>
        <w:rPr>
          <w:rFonts w:ascii="Verdana" w:hAnsi="Verdana"/>
          <w:lang w:val="ro-RO"/>
        </w:rPr>
        <w:t xml:space="preserve">În același an, 312, Constantin cel Mare a dăruit papei Silvestru ca semn de mulțumire palatul Lateran, maica bisericilor creștinității. Prin edictul tolerant de la Milano (313) creștinii au primit </w:t>
      </w:r>
      <w:r>
        <w:rPr>
          <w:rFonts w:ascii="Verdana" w:hAnsi="Verdana"/>
          <w:lang w:val="ro-RO"/>
        </w:rPr>
        <w:lastRenderedPageBreak/>
        <w:t xml:space="preserve">libertatea religioasă și proprietățile lor au fost restituite. Din anul 315 a fost interzisă crucificarea, din anul 319 au fost interzise jertfele păgâne domestice și adorarea tablourilor împăratului, din anul 321, duminica a fost introdusă ca ziua de odihnă statală, în anul 325 au fost interzise luptele gladiatorilor și a fost convocat primul conciliul la Niceea în nord-vestul Asiei Mici (după conciliul apostolic din anii 48-49 la Ierusalim). </w:t>
      </w:r>
    </w:p>
    <w:p w:rsidR="00E25C2B" w:rsidRDefault="00E25C2B" w:rsidP="00E25C2B">
      <w:pPr>
        <w:pStyle w:val="Bezmezer"/>
        <w:ind w:firstLine="284"/>
        <w:jc w:val="both"/>
        <w:rPr>
          <w:rFonts w:ascii="Verdana" w:hAnsi="Verdana"/>
          <w:lang w:val="ro-RO"/>
        </w:rPr>
      </w:pPr>
      <w:r>
        <w:rPr>
          <w:rFonts w:ascii="Verdana" w:hAnsi="Verdana"/>
          <w:lang w:val="ro-RO"/>
        </w:rPr>
        <w:t xml:space="preserve">În jur de 300 părinți ai conciliului au fost mucenici cu mâinile amputate sau nenorocite sau cu un ochi scos. Din motivul bătrâneții, care l-a slăbit pe papa, el a fost reprezentat de doi emisari. Conciliul a declarat că Isus este de aceeași natură/esență cu Tatăl. Și învățătura eretică a lui Arian, că Isus este creatură creată, a fost condamnată. </w:t>
      </w:r>
    </w:p>
    <w:p w:rsidR="00E25C2B" w:rsidRDefault="00E25C2B" w:rsidP="00E25C2B">
      <w:pPr>
        <w:pStyle w:val="Bezmezer"/>
        <w:ind w:firstLine="284"/>
        <w:jc w:val="both"/>
        <w:rPr>
          <w:rFonts w:ascii="Verdana" w:hAnsi="Verdana"/>
          <w:lang w:val="ro-RO"/>
        </w:rPr>
      </w:pPr>
      <w:r>
        <w:rPr>
          <w:rFonts w:ascii="Verdana" w:hAnsi="Verdana"/>
          <w:lang w:val="ro-RO"/>
        </w:rPr>
        <w:t>Astăzi depinde de noi, ca să ducem mai departe mesajul îngeresc: „Tuturor, cărora îl primesc, le-a dat puterea să devină copiii lui Dumnezeu.”</w:t>
      </w:r>
      <w:r>
        <w:rPr>
          <w:rStyle w:val="Znakapoznpodarou"/>
          <w:rFonts w:ascii="Verdana" w:hAnsi="Verdana"/>
          <w:lang w:val="ro-RO"/>
        </w:rPr>
        <w:footnoteReference w:id="6"/>
      </w:r>
    </w:p>
    <w:p w:rsidR="00E25C2B" w:rsidRDefault="00E25C2B" w:rsidP="00E25C2B">
      <w:pPr>
        <w:pStyle w:val="Bezmezer"/>
        <w:ind w:firstLine="284"/>
        <w:jc w:val="both"/>
        <w:rPr>
          <w:rFonts w:ascii="Verdana" w:hAnsi="Verdana"/>
          <w:b/>
          <w:i/>
        </w:rPr>
      </w:pPr>
      <w:r>
        <w:rPr>
          <w:rFonts w:ascii="Verdana" w:hAnsi="Verdana"/>
          <w:b/>
          <w:i/>
          <w:lang w:val="ro-RO"/>
        </w:rPr>
        <w:t xml:space="preserve">Sursa: </w:t>
      </w:r>
      <w:r>
        <w:rPr>
          <w:rFonts w:ascii="Verdana" w:hAnsi="Verdana"/>
          <w:b/>
          <w:i/>
        </w:rPr>
        <w:t>Světlo, nr. 51-52, pag. 16</w:t>
      </w:r>
    </w:p>
    <w:p w:rsidR="00E25C2B" w:rsidRDefault="00E25C2B" w:rsidP="00E25C2B">
      <w:pPr>
        <w:pStyle w:val="Bezmezer"/>
        <w:jc w:val="both"/>
        <w:rPr>
          <w:rFonts w:ascii="Verdana" w:hAnsi="Verdana"/>
          <w:b/>
          <w:i/>
          <w:lang w:val="ro-RO"/>
        </w:rPr>
      </w:pPr>
    </w:p>
    <w:p w:rsidR="00E25C2B" w:rsidRDefault="00E25C2B" w:rsidP="00E25C2B">
      <w:pPr>
        <w:pStyle w:val="Bezmezer"/>
        <w:jc w:val="both"/>
        <w:rPr>
          <w:rFonts w:ascii="Verdana" w:hAnsi="Verdana"/>
          <w:lang w:val="ro-RO"/>
        </w:rPr>
      </w:pPr>
    </w:p>
    <w:p w:rsidR="00E25C2B" w:rsidRDefault="00E25C2B" w:rsidP="00E25C2B">
      <w:pPr>
        <w:pStyle w:val="Bezmezer"/>
        <w:jc w:val="both"/>
        <w:rPr>
          <w:rFonts w:ascii="Verdana" w:hAnsi="Verdana"/>
          <w:b/>
          <w:lang w:val="ro-RO"/>
        </w:rPr>
      </w:pPr>
      <w:r>
        <w:rPr>
          <w:rFonts w:ascii="Verdana" w:hAnsi="Verdana"/>
          <w:b/>
          <w:lang w:val="ro-RO"/>
        </w:rPr>
        <w:t>Numele Isus – stindardul celor care luptă</w:t>
      </w:r>
    </w:p>
    <w:p w:rsidR="00E25C2B" w:rsidRDefault="00E25C2B" w:rsidP="00E25C2B">
      <w:pPr>
        <w:pStyle w:val="Bezmezer"/>
        <w:jc w:val="both"/>
        <w:rPr>
          <w:rFonts w:ascii="Verdana" w:hAnsi="Verdana"/>
          <w:b/>
          <w:lang w:val="ro-RO"/>
        </w:rPr>
      </w:pPr>
      <w:r>
        <w:rPr>
          <w:rFonts w:ascii="Verdana" w:hAnsi="Verdana"/>
          <w:b/>
          <w:lang w:val="ro-RO"/>
        </w:rPr>
        <w:t>Sărbătoarea numelui lui Isus – 3 ianuarie</w:t>
      </w:r>
    </w:p>
    <w:p w:rsidR="00E25C2B" w:rsidRDefault="00E25C2B" w:rsidP="00E25C2B">
      <w:pPr>
        <w:pStyle w:val="Bezmezer"/>
        <w:jc w:val="both"/>
        <w:rPr>
          <w:rFonts w:ascii="Verdana" w:hAnsi="Verdana"/>
          <w:b/>
          <w:lang w:val="ro-RO"/>
        </w:rPr>
      </w:pPr>
      <w:r>
        <w:rPr>
          <w:rFonts w:ascii="Verdana" w:hAnsi="Verdana"/>
          <w:b/>
          <w:lang w:val="ro-RO"/>
        </w:rPr>
        <w:t>Din meditațiile sf. Bernard despre Preasfântul Nume a lui Isus</w:t>
      </w:r>
    </w:p>
    <w:p w:rsidR="00E25C2B" w:rsidRDefault="00E25C2B" w:rsidP="00E25C2B">
      <w:pPr>
        <w:pStyle w:val="Bezmezer"/>
        <w:jc w:val="both"/>
        <w:rPr>
          <w:rFonts w:ascii="Verdana" w:hAnsi="Verdana"/>
          <w:b/>
          <w:lang w:val="ro-RO"/>
        </w:rPr>
      </w:pPr>
    </w:p>
    <w:p w:rsidR="00E25C2B" w:rsidRDefault="00E25C2B" w:rsidP="00E25C2B">
      <w:pPr>
        <w:pStyle w:val="Bezmezer"/>
        <w:ind w:firstLine="284"/>
        <w:jc w:val="both"/>
        <w:rPr>
          <w:rFonts w:ascii="Verdana" w:hAnsi="Verdana"/>
          <w:b/>
          <w:i/>
          <w:lang w:val="ro-RO"/>
        </w:rPr>
      </w:pPr>
      <w:r>
        <w:rPr>
          <w:rFonts w:ascii="Verdana" w:hAnsi="Verdana"/>
          <w:b/>
          <w:i/>
          <w:lang w:val="ro-RO"/>
        </w:rPr>
        <w:t>Numele Isus este stindardul celor care luptă în războaie, care trebuie să înceteze în viața pământească, pentru a putea atinge mântuirea veșnică. Dacă dușmanul s-a ridicat împotriva noasră, trebuie să ne adresăm Numelui lui Isus, pentru că el este apărarea celor care luptă și suprimă violența tuturor dușmanilor.</w:t>
      </w:r>
    </w:p>
    <w:p w:rsidR="00E25C2B" w:rsidRDefault="00E25C2B" w:rsidP="00E25C2B">
      <w:pPr>
        <w:pStyle w:val="Bezmezer"/>
        <w:ind w:firstLine="284"/>
        <w:jc w:val="both"/>
        <w:rPr>
          <w:rFonts w:ascii="Verdana" w:hAnsi="Verdana"/>
          <w:b/>
          <w:i/>
          <w:lang w:val="ro-RO"/>
        </w:rPr>
      </w:pPr>
      <w:r>
        <w:rPr>
          <w:rFonts w:ascii="Verdana" w:hAnsi="Verdana"/>
          <w:b/>
          <w:i/>
          <w:lang w:val="ro-RO"/>
        </w:rPr>
        <w:t>Avem trei dușmani, care vin împotriva noastră: diavolul, trupul și lumea.</w:t>
      </w:r>
    </w:p>
    <w:p w:rsidR="00E25C2B" w:rsidRDefault="00E25C2B" w:rsidP="00E25C2B">
      <w:pPr>
        <w:pStyle w:val="Bezmezer"/>
        <w:ind w:firstLine="284"/>
        <w:jc w:val="both"/>
        <w:rPr>
          <w:rFonts w:ascii="Verdana" w:hAnsi="Verdana"/>
          <w:i/>
          <w:lang w:val="ro-RO"/>
        </w:rPr>
      </w:pPr>
    </w:p>
    <w:p w:rsidR="00E25C2B" w:rsidRDefault="00E25C2B" w:rsidP="00E25C2B">
      <w:pPr>
        <w:pStyle w:val="Bezmezer"/>
        <w:ind w:firstLine="284"/>
        <w:jc w:val="both"/>
        <w:rPr>
          <w:rFonts w:ascii="Verdana" w:hAnsi="Verdana"/>
          <w:lang w:val="ro-RO"/>
        </w:rPr>
      </w:pPr>
      <w:r>
        <w:rPr>
          <w:rFonts w:ascii="Verdana" w:hAnsi="Verdana"/>
          <w:lang w:val="ro-RO"/>
        </w:rPr>
        <w:t xml:space="preserve">1.Primul dușman este </w:t>
      </w:r>
      <w:r>
        <w:rPr>
          <w:rFonts w:ascii="Verdana" w:hAnsi="Verdana"/>
          <w:i/>
          <w:lang w:val="ro-RO"/>
        </w:rPr>
        <w:t>diavolul.</w:t>
      </w:r>
      <w:r>
        <w:rPr>
          <w:rFonts w:ascii="Verdana" w:hAnsi="Verdana"/>
          <w:lang w:val="ro-RO"/>
        </w:rPr>
        <w:t xml:space="preserve"> Cine se hotărăște să renunțe la viața rea și să se schimbe într-o viață a omului nou conform modelului lui Isus, va constata că diavolul caută tot felul de modalități pentru a împiedica aceasta. Carte lui Sirah spune: „Fiule, când te apropii de slujirea lui Dumnezeu, fii perseverent în dreptate și frică și pregătește-te pentru ispită.”</w:t>
      </w:r>
    </w:p>
    <w:p w:rsidR="00E25C2B" w:rsidRDefault="00E25C2B" w:rsidP="00E25C2B">
      <w:pPr>
        <w:pStyle w:val="Bezmezer"/>
        <w:ind w:firstLine="284"/>
        <w:jc w:val="both"/>
        <w:rPr>
          <w:rFonts w:ascii="Verdana" w:hAnsi="Verdana"/>
          <w:lang w:val="ro-RO"/>
        </w:rPr>
      </w:pPr>
      <w:r>
        <w:rPr>
          <w:rFonts w:ascii="Verdana" w:hAnsi="Verdana"/>
          <w:lang w:val="ro-RO"/>
        </w:rPr>
        <w:t xml:space="preserve">Sfântul Vasile cel Mare explică: </w:t>
      </w:r>
      <w:r>
        <w:rPr>
          <w:rFonts w:ascii="Verdana" w:hAnsi="Verdana"/>
          <w:i/>
          <w:lang w:val="ro-RO"/>
        </w:rPr>
        <w:t>Când se apropie de tine Mântuitorul, se apropie în același timp ispita. Dar dacă diavolul a plecat împotriva ta, nu te teme, ci ridică stindardul mântuirii, care pentru noi este Isus, când îl apelezi.</w:t>
      </w:r>
      <w:r>
        <w:rPr>
          <w:rFonts w:ascii="Verdana" w:hAnsi="Verdana"/>
          <w:lang w:val="ro-RO"/>
        </w:rPr>
        <w:t xml:space="preserve"> Isus ne asigură: „În numele meu vor alunga duhurile rele.” Această putere a dat-o ucenicilor săi. Când s-au întors din prima lor misiune, au spus: „Doamne, și demonii ni s-au supus în numele tău.” Isus le-a răspuns: </w:t>
      </w:r>
      <w:r>
        <w:rPr>
          <w:rFonts w:ascii="Verdana" w:hAnsi="Verdana"/>
          <w:i/>
          <w:lang w:val="ro-RO"/>
        </w:rPr>
        <w:t xml:space="preserve">Am văzut pe satan cazând din cer ca un fulger. </w:t>
      </w:r>
      <w:r>
        <w:rPr>
          <w:rFonts w:ascii="Verdana" w:hAnsi="Verdana"/>
          <w:lang w:val="ro-RO"/>
        </w:rPr>
        <w:t xml:space="preserve">Asta ca și când ar fi spus: </w:t>
      </w:r>
      <w:r>
        <w:rPr>
          <w:rFonts w:ascii="Verdana" w:hAnsi="Verdana"/>
          <w:i/>
          <w:lang w:val="ro-RO"/>
        </w:rPr>
        <w:t>Nu vă mirați, diavolul se sperie de numele meu.</w:t>
      </w:r>
    </w:p>
    <w:p w:rsidR="00E25C2B" w:rsidRDefault="00E25C2B" w:rsidP="00E25C2B">
      <w:pPr>
        <w:pStyle w:val="Bezmezer"/>
        <w:ind w:firstLine="284"/>
        <w:jc w:val="both"/>
        <w:rPr>
          <w:rFonts w:ascii="Verdana" w:hAnsi="Verdana"/>
          <w:i/>
          <w:lang w:val="ro-RO"/>
        </w:rPr>
      </w:pPr>
      <w:r>
        <w:rPr>
          <w:rFonts w:ascii="Verdana" w:hAnsi="Verdana"/>
          <w:lang w:val="ro-RO"/>
        </w:rPr>
        <w:t xml:space="preserve">Toate aceste clarifică următorul exemplu. Când sf. Bernard a venit odată din </w:t>
      </w:r>
      <w:r>
        <w:rPr>
          <w:noProof/>
          <w:lang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170815</wp:posOffset>
            </wp:positionV>
            <wp:extent cx="1583690" cy="19284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3690" cy="19284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Pavia la Milano, diavolul i-a trimis</w:t>
      </w:r>
      <w:r>
        <w:rPr>
          <w:rFonts w:ascii="Verdana" w:hAnsi="Verdana"/>
          <w:i/>
          <w:lang w:val="ro-RO"/>
        </w:rPr>
        <w:t xml:space="preserve"> </w:t>
      </w:r>
      <w:r>
        <w:rPr>
          <w:rFonts w:ascii="Verdana" w:hAnsi="Verdana"/>
        </w:rPr>
        <w:t xml:space="preserve">o </w:t>
      </w:r>
      <w:r>
        <w:rPr>
          <w:rFonts w:ascii="Verdana" w:hAnsi="Verdana"/>
          <w:lang w:val="ro-RO"/>
        </w:rPr>
        <w:t xml:space="preserve">femeie posedată și prin gura ei a început să strige: „Acesta nu mă va alunga din locuința mea.” Sfântu i-a răspuns: „Nu Bernard te va alunga, ci Domnul nostru Isus Cristos.”  Și în momentul când omul lui Dumnezeu a rostit numele Isus, diavolul a ieșit din femeie. Dar abia ce a plecat Bernard, diavolul s-a întors din nou. Sfântul Bernard și-a întors pașii și i-a pus femeii la gât un bilețel cu aceste cuvinte: </w:t>
      </w:r>
      <w:r>
        <w:rPr>
          <w:rFonts w:ascii="Verdana" w:hAnsi="Verdana"/>
          <w:i/>
          <w:lang w:val="ro-RO"/>
        </w:rPr>
        <w:t xml:space="preserve">În </w:t>
      </w:r>
    </w:p>
    <w:p w:rsidR="00E25C2B" w:rsidRDefault="00E25C2B" w:rsidP="00E25C2B">
      <w:pPr>
        <w:rPr>
          <w:rFonts w:ascii="Verdana" w:hAnsi="Verdana"/>
          <w:i/>
          <w:lang w:val="ro-RO"/>
        </w:rPr>
        <w:sectPr w:rsidR="00E25C2B">
          <w:footerReference w:type="default" r:id="rId12"/>
          <w:pgSz w:w="12240" w:h="15840"/>
          <w:pgMar w:top="851" w:right="616" w:bottom="1135" w:left="567" w:header="708" w:footer="708" w:gutter="0"/>
          <w:cols w:num="2" w:space="708"/>
        </w:sectPr>
      </w:pPr>
    </w:p>
    <w:p w:rsidR="00E25C2B" w:rsidRDefault="00E25C2B" w:rsidP="00E25C2B">
      <w:pPr>
        <w:pStyle w:val="Bezmezer"/>
        <w:ind w:firstLine="284"/>
        <w:jc w:val="both"/>
        <w:rPr>
          <w:rFonts w:ascii="Verdana" w:hAnsi="Verdana"/>
          <w:lang w:val="ro-RO"/>
        </w:rPr>
      </w:pPr>
      <w:r>
        <w:rPr>
          <w:rFonts w:ascii="Verdana" w:hAnsi="Verdana"/>
          <w:i/>
          <w:lang w:val="ro-RO"/>
        </w:rPr>
        <w:lastRenderedPageBreak/>
        <w:t xml:space="preserve">numele lui Isus Cristos din Nazaret îți poruncesc, diavole, să nu te atingi de această femeie. </w:t>
      </w:r>
      <w:r>
        <w:rPr>
          <w:rFonts w:ascii="Verdana" w:hAnsi="Verdana"/>
          <w:lang w:val="ro-RO"/>
        </w:rPr>
        <w:t xml:space="preserve">Diavolul a plecat și nu a mai avut curaj să mai chinuie această femeie. </w:t>
      </w:r>
    </w:p>
    <w:p w:rsidR="00E25C2B" w:rsidRDefault="00E25C2B" w:rsidP="00E25C2B">
      <w:pPr>
        <w:pStyle w:val="Bezmezer"/>
        <w:ind w:firstLine="284"/>
        <w:jc w:val="both"/>
        <w:rPr>
          <w:rFonts w:ascii="Verdana" w:hAnsi="Verdana"/>
          <w:lang w:val="ro-RO"/>
        </w:rPr>
      </w:pPr>
      <w:r>
        <w:rPr>
          <w:rFonts w:ascii="Verdana" w:hAnsi="Verdana"/>
          <w:lang w:val="ro-RO"/>
        </w:rPr>
        <w:t xml:space="preserve">2. Mai departe, împotriva noastră se opune </w:t>
      </w:r>
      <w:r>
        <w:rPr>
          <w:rFonts w:ascii="Verdana" w:hAnsi="Verdana"/>
          <w:i/>
          <w:lang w:val="ro-RO"/>
        </w:rPr>
        <w:t xml:space="preserve">trupul, </w:t>
      </w:r>
      <w:r>
        <w:rPr>
          <w:rFonts w:ascii="Verdana" w:hAnsi="Verdana"/>
          <w:lang w:val="ro-RO"/>
        </w:rPr>
        <w:t xml:space="preserve">care este plin de toată răutate. </w:t>
      </w:r>
    </w:p>
    <w:p w:rsidR="00E25C2B" w:rsidRDefault="00E25C2B" w:rsidP="00E25C2B">
      <w:pPr>
        <w:pStyle w:val="Bezmezer"/>
        <w:ind w:firstLine="284"/>
        <w:jc w:val="both"/>
        <w:rPr>
          <w:rFonts w:ascii="Verdana" w:hAnsi="Verdana"/>
          <w:lang w:val="ro-RO"/>
        </w:rPr>
      </w:pPr>
      <w:r>
        <w:rPr>
          <w:rFonts w:ascii="Verdana" w:hAnsi="Verdana"/>
          <w:lang w:val="ro-RO"/>
        </w:rPr>
        <w:t xml:space="preserve">Sf. Bernard scrie: </w:t>
      </w:r>
      <w:r>
        <w:rPr>
          <w:rFonts w:ascii="Verdana" w:hAnsi="Verdana"/>
          <w:i/>
          <w:lang w:val="ro-RO"/>
        </w:rPr>
        <w:t>Este cineva sfânt? Să vină la Inima lui Isus și să apeleze numele lui: toți norii se vor risipi și se întoarce veselia. A căzut cineva în păcat?</w:t>
      </w:r>
      <w:r>
        <w:rPr>
          <w:rFonts w:ascii="Verdana" w:hAnsi="Verdana"/>
          <w:lang w:val="ro-RO"/>
        </w:rPr>
        <w:t xml:space="preserve"> </w:t>
      </w:r>
      <w:r>
        <w:rPr>
          <w:rFonts w:ascii="Verdana" w:hAnsi="Verdana"/>
          <w:i/>
          <w:lang w:val="ro-RO"/>
        </w:rPr>
        <w:t xml:space="preserve">Merge cineva în disperare spre pericolul morții? Dacă va invoca Numele Isus – Numele vieții – se va ridica din nou la viață. </w:t>
      </w:r>
    </w:p>
    <w:p w:rsidR="00E25C2B" w:rsidRDefault="00E25C2B" w:rsidP="00E25C2B">
      <w:pPr>
        <w:pStyle w:val="Bezmezer"/>
        <w:ind w:firstLine="284"/>
        <w:jc w:val="both"/>
        <w:rPr>
          <w:rFonts w:ascii="Verdana" w:hAnsi="Verdana"/>
          <w:lang w:val="ro-RO"/>
        </w:rPr>
      </w:pPr>
      <w:r>
        <w:rPr>
          <w:rFonts w:ascii="Verdana" w:hAnsi="Verdana"/>
          <w:lang w:val="ro-RO"/>
        </w:rPr>
        <w:t xml:space="preserve">Nimeni și nimic nu va putea demonstra să suprime atacul furiei, buba mândriei, nu va vindeca din rănile păcatului, nu va reduce la tăcere curentul diversității, nu va stinge focul invidiei, nu va liniști lăcomia și nu va alunga fiecare păcat invocând Numele Isus. </w:t>
      </w:r>
    </w:p>
    <w:p w:rsidR="00E25C2B" w:rsidRDefault="00E25C2B" w:rsidP="00E25C2B">
      <w:pPr>
        <w:pStyle w:val="Bezmezer"/>
        <w:ind w:firstLine="284"/>
        <w:jc w:val="both"/>
        <w:rPr>
          <w:rFonts w:ascii="Verdana" w:hAnsi="Verdana"/>
          <w:lang w:val="ro-RO"/>
        </w:rPr>
      </w:pPr>
      <w:r>
        <w:rPr>
          <w:rFonts w:ascii="Verdana" w:hAnsi="Verdana"/>
          <w:lang w:val="ro-RO"/>
        </w:rPr>
        <w:t>Căci atunci când rostesc Numele Isus, îmi pun în fața ochilor omului cu inima smerită și liniștită, plină de bunătate, cumpătată, curată, milostivă și strălucind de toată sfințenia: pe însuși atotputernicul Dumnezeu, care mă vindecă prin exemplul său și cu ajutorul său.”</w:t>
      </w:r>
    </w:p>
    <w:p w:rsidR="00E25C2B" w:rsidRDefault="00E25C2B" w:rsidP="00E25C2B">
      <w:pPr>
        <w:pStyle w:val="Bezmezer"/>
        <w:ind w:firstLine="284"/>
        <w:jc w:val="both"/>
        <w:rPr>
          <w:rFonts w:ascii="Verdana" w:hAnsi="Verdana"/>
          <w:i/>
          <w:lang w:val="ro-RO"/>
        </w:rPr>
      </w:pPr>
      <w:r>
        <w:rPr>
          <w:rFonts w:ascii="Verdana" w:hAnsi="Verdana"/>
          <w:lang w:val="ro-RO"/>
        </w:rPr>
        <w:t xml:space="preserve">3.Pe locul trei dușmanul nostru este </w:t>
      </w:r>
      <w:r>
        <w:rPr>
          <w:rFonts w:ascii="Verdana" w:hAnsi="Verdana"/>
          <w:i/>
          <w:lang w:val="ro-RO"/>
        </w:rPr>
        <w:t>lumea</w:t>
      </w:r>
      <w:r>
        <w:rPr>
          <w:rFonts w:ascii="Verdana" w:hAnsi="Verdana"/>
          <w:lang w:val="ro-RO"/>
        </w:rPr>
        <w:t xml:space="preserve">, împotriva căreia trebuie să luptăm continuu. Când te amenință că vei eșua în marea lumii, sau că mergi în întâmpinare pericolelor sale, când te afli sub amenințarea valurilor, atacurilor dușmanilor, groazei fulgerelor și a tunetelor, a cutremurelor, </w:t>
      </w:r>
      <w:r>
        <w:rPr>
          <w:rFonts w:ascii="Verdana" w:hAnsi="Verdana"/>
          <w:i/>
          <w:lang w:val="ro-RO"/>
        </w:rPr>
        <w:t>invocă Numele Mântuitorului și inima și gura ta vor striga imediat: Isuse, Isuse!</w:t>
      </w:r>
    </w:p>
    <w:p w:rsidR="00E25C2B" w:rsidRDefault="00E25C2B" w:rsidP="00E25C2B">
      <w:pPr>
        <w:pStyle w:val="Bezmezer"/>
        <w:ind w:firstLine="284"/>
        <w:jc w:val="both"/>
        <w:rPr>
          <w:rFonts w:ascii="Verdana" w:hAnsi="Verdana"/>
          <w:i/>
          <w:lang w:val="ro-RO"/>
        </w:rPr>
      </w:pPr>
      <w:r>
        <w:rPr>
          <w:rFonts w:ascii="Verdana" w:hAnsi="Verdana"/>
          <w:lang w:val="ro-RO"/>
        </w:rPr>
        <w:t xml:space="preserve">Ai încredere în ajutorul lui, în ajutorul Celui Preaînalt. Doar el te asigură: </w:t>
      </w:r>
      <w:r>
        <w:rPr>
          <w:rFonts w:ascii="Verdana" w:hAnsi="Verdana"/>
          <w:i/>
          <w:lang w:val="ro-RO"/>
        </w:rPr>
        <w:t xml:space="preserve">Dacă va striga către mine, și </w:t>
      </w:r>
      <w:r>
        <w:rPr>
          <w:rFonts w:ascii="Verdana" w:hAnsi="Verdana"/>
          <w:i/>
          <w:lang w:val="ro-RO"/>
        </w:rPr>
        <w:t xml:space="preserve">eu îl voi auzi: sunt cu el în necazul lui, ridică-l și-l voi slăvi. </w:t>
      </w:r>
      <w:r>
        <w:rPr>
          <w:rFonts w:ascii="Verdana" w:hAnsi="Verdana"/>
          <w:lang w:val="ro-RO"/>
        </w:rPr>
        <w:t xml:space="preserve">Prin proroc promite: </w:t>
      </w:r>
      <w:r>
        <w:rPr>
          <w:rFonts w:ascii="Verdana" w:hAnsi="Verdana"/>
          <w:i/>
          <w:lang w:val="ro-RO"/>
        </w:rPr>
        <w:t xml:space="preserve">Îl voi apăra, pentru  că el cunoaște Numele Meu. </w:t>
      </w:r>
    </w:p>
    <w:p w:rsidR="00E25C2B" w:rsidRDefault="00E25C2B" w:rsidP="00E25C2B">
      <w:pPr>
        <w:pStyle w:val="Bezmezer"/>
        <w:ind w:firstLine="284"/>
        <w:jc w:val="both"/>
        <w:rPr>
          <w:rFonts w:ascii="Verdana" w:hAnsi="Verdana"/>
          <w:lang w:val="ro-RO"/>
        </w:rPr>
      </w:pPr>
      <w:r>
        <w:rPr>
          <w:rFonts w:ascii="Verdana" w:hAnsi="Verdana"/>
          <w:lang w:val="ro-RO"/>
        </w:rPr>
        <w:t>Căci așa cum spune Cartea Proverbelor: „Poarta cea mai rezistentă este numele Domnului, la el se refugiază cel drept și va fi salvat.”</w:t>
      </w:r>
    </w:p>
    <w:p w:rsidR="00E25C2B" w:rsidRDefault="00E25C2B" w:rsidP="00E25C2B">
      <w:pPr>
        <w:pStyle w:val="Bezmezer"/>
        <w:ind w:firstLine="284"/>
        <w:jc w:val="both"/>
        <w:rPr>
          <w:rFonts w:ascii="Verdana" w:hAnsi="Verdana"/>
          <w:lang w:val="ro-RO"/>
        </w:rPr>
      </w:pPr>
      <w:r>
        <w:rPr>
          <w:rFonts w:ascii="Verdana" w:hAnsi="Verdana"/>
          <w:lang w:val="ro-RO"/>
        </w:rPr>
        <w:t xml:space="preserve">Astfel a continuat sfântul Bernardin, când în timpul său după evul mediu creștin s-a extins noul păgânism în Italia centrală. Simpaticul sfânt din Siena, vestitorul Numelui lui Isus în toată Italia, a văzut credincioșii ca </w:t>
      </w:r>
      <w:r>
        <w:rPr>
          <w:rFonts w:ascii="Verdana" w:hAnsi="Verdana"/>
          <w:i/>
          <w:lang w:val="ro-RO"/>
        </w:rPr>
        <w:t xml:space="preserve">luptătorii </w:t>
      </w:r>
      <w:r>
        <w:rPr>
          <w:rFonts w:ascii="Verdana" w:hAnsi="Verdana"/>
          <w:lang w:val="ro-RO"/>
        </w:rPr>
        <w:t xml:space="preserve"> lui Isus, care luptă pentru el, pentru a-l învinge pe diavol, propriile vanități, lumea, care s-a opus lui Dumnezeu, lumea, pentru care Isus nu a dorit să-l roage pe Tatăl la ultima cină, pentru că este locul răului. </w:t>
      </w:r>
    </w:p>
    <w:p w:rsidR="00E25C2B" w:rsidRDefault="00E25C2B" w:rsidP="00E25C2B">
      <w:pPr>
        <w:pStyle w:val="Bezmezer"/>
        <w:ind w:firstLine="284"/>
        <w:jc w:val="both"/>
        <w:rPr>
          <w:rFonts w:ascii="Verdana" w:hAnsi="Verdana"/>
          <w:lang w:val="ro-RO"/>
        </w:rPr>
      </w:pPr>
      <w:r>
        <w:rPr>
          <w:rFonts w:ascii="Verdana" w:hAnsi="Verdana"/>
          <w:lang w:val="ro-RO"/>
        </w:rPr>
        <w:t xml:space="preserve">Niciodată nu a fost așa cum este astăzi, când lumea cu tot dialogul se opune lui Cristos și celor care cred în el. Niciodată ca astăzi nu am fost atât de ispitiți din partea slăbiciunii noastre generate de păcatul strămoșesc și a mulțimii ocaziilor de păcat. </w:t>
      </w:r>
    </w:p>
    <w:p w:rsidR="00E25C2B" w:rsidRDefault="00E25C2B" w:rsidP="00E25C2B">
      <w:pPr>
        <w:pStyle w:val="Bezmezer"/>
        <w:ind w:firstLine="284"/>
        <w:jc w:val="both"/>
        <w:rPr>
          <w:rFonts w:ascii="Verdana" w:hAnsi="Verdana"/>
          <w:lang w:val="ro-RO"/>
        </w:rPr>
      </w:pPr>
      <w:r>
        <w:rPr>
          <w:rFonts w:ascii="Verdana" w:hAnsi="Verdana"/>
          <w:lang w:val="ro-RO"/>
        </w:rPr>
        <w:t xml:space="preserve">Nu doresc oamenii să audă cuvântul lui Isus? Disprețuiesc, îl hulesc, îl ignoră, pentru a fi uitat? </w:t>
      </w:r>
      <w:r>
        <w:rPr>
          <w:rFonts w:ascii="Verdana" w:hAnsi="Verdana"/>
          <w:i/>
          <w:lang w:val="ro-RO"/>
        </w:rPr>
        <w:t>Deci, noi vom invoca Numele lui, vom vorbi despre el cu fiecare, și cu prețul, că ne vor considera rău crescuți.</w:t>
      </w:r>
      <w:r>
        <w:rPr>
          <w:rFonts w:ascii="Verdana" w:hAnsi="Verdana"/>
          <w:lang w:val="ro-RO"/>
        </w:rPr>
        <w:t xml:space="preserve"> „Rău crescut astăzi este acela, care vorbește despre Isus” scrie Vittorio Messori. </w:t>
      </w:r>
    </w:p>
    <w:p w:rsidR="00E25C2B" w:rsidRDefault="00E25C2B" w:rsidP="00E25C2B">
      <w:pPr>
        <w:pStyle w:val="Bezmezer"/>
        <w:tabs>
          <w:tab w:val="left" w:pos="0"/>
        </w:tabs>
        <w:ind w:firstLine="284"/>
        <w:jc w:val="both"/>
        <w:rPr>
          <w:rFonts w:ascii="Verdana" w:hAnsi="Verdana"/>
          <w:i/>
          <w:lang w:val="ro-RO"/>
        </w:rPr>
      </w:pPr>
      <w:r>
        <w:rPr>
          <w:rFonts w:ascii="Verdana" w:hAnsi="Verdana"/>
          <w:lang w:val="ro-RO"/>
        </w:rPr>
        <w:t xml:space="preserve">Iubim pe fiecare om, dar în fiecare zi ne ridicăm, ca să luptăm împotriva a trei dușmani: a diavolului,  a lumii, a trupului prin aceea că ridicăm stindardul nostru al luptătorilor Numelui lui Isus. Numele celui demn de respect și sfânt. </w:t>
      </w:r>
      <w:r>
        <w:rPr>
          <w:rFonts w:ascii="Verdana" w:hAnsi="Verdana"/>
          <w:i/>
          <w:lang w:val="ro-RO"/>
        </w:rPr>
        <w:t xml:space="preserve">Sub Christi Regis vexilis militare gloriamur, </w:t>
      </w:r>
      <w:r>
        <w:rPr>
          <w:rFonts w:ascii="Verdana" w:hAnsi="Verdana"/>
          <w:lang w:val="ro-RO"/>
        </w:rPr>
        <w:t xml:space="preserve">cum se roag liturghia – </w:t>
      </w:r>
      <w:r>
        <w:rPr>
          <w:rFonts w:ascii="Verdana" w:hAnsi="Verdana"/>
          <w:i/>
          <w:lang w:val="ro-RO"/>
        </w:rPr>
        <w:t xml:space="preserve">Ne bazăm pe faptul că luptăm sub stindardul lui Cristos Regele. </w:t>
      </w:r>
    </w:p>
    <w:p w:rsidR="00E25C2B" w:rsidRDefault="00E25C2B" w:rsidP="00E25C2B">
      <w:pPr>
        <w:pStyle w:val="Bezmezer"/>
        <w:jc w:val="both"/>
        <w:rPr>
          <w:rFonts w:ascii="Verdana" w:hAnsi="Verdana"/>
          <w:i/>
          <w:lang w:val="ro-RO"/>
        </w:rPr>
      </w:pPr>
      <w:r>
        <w:rPr>
          <w:rFonts w:ascii="Verdana" w:hAnsi="Verdana"/>
          <w:i/>
          <w:lang w:val="ro-RO"/>
        </w:rPr>
        <w:lastRenderedPageBreak/>
        <w:t>Messaggero di Gesu Bambino di Prag 10/2003</w:t>
      </w:r>
    </w:p>
    <w:p w:rsidR="00E25C2B" w:rsidRDefault="00E25C2B" w:rsidP="00E25C2B">
      <w:pPr>
        <w:pStyle w:val="Bezmezer"/>
        <w:jc w:val="both"/>
        <w:rPr>
          <w:rFonts w:ascii="Verdana" w:hAnsi="Verdana"/>
          <w:b/>
          <w:i/>
        </w:rPr>
      </w:pPr>
      <w:r>
        <w:rPr>
          <w:rFonts w:ascii="Verdana" w:hAnsi="Verdana"/>
          <w:b/>
          <w:i/>
          <w:lang w:val="ro-RO"/>
        </w:rPr>
        <w:t xml:space="preserve">Sursa: </w:t>
      </w:r>
      <w:r>
        <w:rPr>
          <w:rFonts w:ascii="Verdana" w:hAnsi="Verdana"/>
          <w:b/>
          <w:i/>
        </w:rPr>
        <w:t>Světlo, nr. 52-53, pag. 14</w:t>
      </w:r>
    </w:p>
    <w:p w:rsidR="00E25C2B" w:rsidRDefault="00E25C2B" w:rsidP="00E25C2B">
      <w:pPr>
        <w:pStyle w:val="Bezmezer"/>
        <w:ind w:firstLine="284"/>
        <w:jc w:val="both"/>
        <w:rPr>
          <w:rFonts w:ascii="Verdana" w:hAnsi="Verdana"/>
          <w:lang w:val="ro-RO"/>
        </w:rPr>
      </w:pPr>
    </w:p>
    <w:p w:rsidR="00E25C2B" w:rsidRDefault="00E25C2B" w:rsidP="00E25C2B">
      <w:pPr>
        <w:pStyle w:val="Bezmezer"/>
        <w:jc w:val="both"/>
        <w:rPr>
          <w:rFonts w:ascii="Verdana" w:hAnsi="Verdana"/>
          <w:b/>
          <w:lang w:val="ro-RO"/>
        </w:rPr>
      </w:pPr>
      <w:r>
        <w:rPr>
          <w:rFonts w:ascii="Verdana" w:hAnsi="Verdana"/>
          <w:b/>
          <w:lang w:val="ro-RO"/>
        </w:rPr>
        <w:t>Nu este suficient doar să credem…</w:t>
      </w:r>
    </w:p>
    <w:p w:rsidR="00E25C2B" w:rsidRDefault="00E25C2B" w:rsidP="00E25C2B">
      <w:pPr>
        <w:pStyle w:val="Bezmezer"/>
        <w:jc w:val="both"/>
        <w:rPr>
          <w:rFonts w:ascii="Verdana" w:hAnsi="Verdana"/>
          <w:b/>
          <w:lang w:val="ro-RO"/>
        </w:rPr>
      </w:pPr>
    </w:p>
    <w:p w:rsidR="00E25C2B" w:rsidRDefault="00E25C2B" w:rsidP="00E25C2B">
      <w:pPr>
        <w:pStyle w:val="Bezmezer"/>
        <w:ind w:firstLine="284"/>
        <w:jc w:val="both"/>
        <w:rPr>
          <w:rFonts w:ascii="Verdana" w:hAnsi="Verdana"/>
          <w:lang w:val="ro-RO"/>
        </w:rPr>
      </w:pPr>
      <w:r>
        <w:rPr>
          <w:rFonts w:ascii="Verdana" w:hAnsi="Verdana"/>
          <w:lang w:val="ro-RO"/>
        </w:rPr>
        <w:t>Am ascultat difuzarea despre Pariul lui Pascal</w:t>
      </w:r>
      <w:r>
        <w:rPr>
          <w:rStyle w:val="Znakapoznpodarou"/>
          <w:rFonts w:ascii="Verdana" w:hAnsi="Verdana"/>
          <w:lang w:val="ro-RO"/>
        </w:rPr>
        <w:footnoteReference w:id="7"/>
      </w:r>
      <w:r>
        <w:rPr>
          <w:rFonts w:ascii="Verdana" w:hAnsi="Verdana"/>
          <w:lang w:val="ro-RO"/>
        </w:rPr>
        <w:t xml:space="preserve"> (Pari de Pascal). Să crezi, pentru că, chiar dacă șansa că Dumnezeu există, este minimă, răsplata este infinită, investiția este micuță în comparație cu profitul. </w:t>
      </w:r>
    </w:p>
    <w:p w:rsidR="00E25C2B" w:rsidRDefault="00E25C2B" w:rsidP="00E25C2B">
      <w:pPr>
        <w:pStyle w:val="Bezmezer"/>
        <w:ind w:firstLine="284"/>
        <w:jc w:val="both"/>
        <w:rPr>
          <w:rFonts w:ascii="Verdana" w:hAnsi="Verdana"/>
          <w:lang w:val="ro-RO"/>
        </w:rPr>
      </w:pPr>
      <w:r>
        <w:rPr>
          <w:rFonts w:ascii="Verdana" w:hAnsi="Verdana"/>
          <w:lang w:val="ro-RO"/>
        </w:rPr>
        <w:t xml:space="preserve">Pascal emite această considerație cu mintea și este cu totul normal, pentru că el este filozof: dar numai să crezi nu este suficient. Căci mulți „atei” depășesc credincioșii cu intrarea în împărăția cerească. În realitate, mulți dintre aceia care îl neagă pe Dumnezeu, îndeplinesc voința lui și se lasă conduși de Duhul lui. Și Satana cred în Dumnezeu dar face opusul voinței lui Dumnezeu. </w:t>
      </w:r>
    </w:p>
    <w:p w:rsidR="00E25C2B" w:rsidRDefault="00E25C2B" w:rsidP="00E25C2B">
      <w:pPr>
        <w:pStyle w:val="Bezmezer"/>
        <w:ind w:firstLine="284"/>
        <w:jc w:val="both"/>
        <w:rPr>
          <w:rFonts w:ascii="Verdana" w:hAnsi="Verdana"/>
          <w:lang w:val="ro-RO"/>
        </w:rPr>
      </w:pPr>
      <w:r>
        <w:rPr>
          <w:rFonts w:ascii="Verdana" w:hAnsi="Verdana"/>
          <w:lang w:val="ro-RO"/>
        </w:rPr>
        <w:t xml:space="preserve">Credința fără fapte nu reprezintă nimic, spune sfântul Iacob, credința fără iubire se reduce la părere. Deci nu este vorba despre minte, ci despre inimă. Nu este important să fie mai mulți oameni, care cred în Dumnezeu, ci să fie mai mulți oameni, care îl iubesc. Dumnezeu este Iubire, acea iubire care caută neîncetat răspunsul iubirii. Lumea își face tot felul de presupuneri despre Dumnezeu și mulți creștini și-l închipuie ca pe un executor judecătoresc, dur și pretențios, în timp ce el este liniștit și blând, în timp ce el este ca o mamă pentru copiii săi. Trebuie să mărturisim despre Dumnezeu plini de iubire, să ne alimentăm din rugăciune focul iubirii, să radiem iubire și nu severitate, nervozitate sau lipsă de apetit. Să ne </w:t>
      </w:r>
      <w:r>
        <w:rPr>
          <w:rFonts w:ascii="Verdana" w:hAnsi="Verdana"/>
          <w:lang w:val="ro-RO"/>
        </w:rPr>
        <w:t>aducem aminte de atenționarea: „Dar pentru că ești astfel, căldicel, nici cald, nici rece, te voi vărsa din gura mea.”</w:t>
      </w:r>
      <w:r>
        <w:rPr>
          <w:rStyle w:val="Znakapoznpodarou"/>
          <w:rFonts w:ascii="Verdana" w:hAnsi="Verdana"/>
          <w:lang w:val="ro-RO"/>
        </w:rPr>
        <w:footnoteReference w:id="8"/>
      </w:r>
    </w:p>
    <w:p w:rsidR="00E25C2B" w:rsidRDefault="00E25C2B" w:rsidP="00E25C2B">
      <w:pPr>
        <w:pStyle w:val="Bezmezer"/>
        <w:ind w:firstLine="284"/>
        <w:jc w:val="both"/>
        <w:rPr>
          <w:rFonts w:ascii="Verdana" w:hAnsi="Verdana"/>
          <w:b/>
          <w:i/>
          <w:lang w:val="ro-RO"/>
        </w:rPr>
      </w:pPr>
      <w:r>
        <w:rPr>
          <w:rFonts w:ascii="Verdana" w:hAnsi="Verdana"/>
          <w:b/>
          <w:i/>
          <w:lang w:val="ro-RO"/>
        </w:rPr>
        <w:t>Fratele Efraim</w:t>
      </w:r>
    </w:p>
    <w:p w:rsidR="00E25C2B" w:rsidRDefault="00E25C2B" w:rsidP="00E25C2B">
      <w:pPr>
        <w:pStyle w:val="Bezmezer"/>
        <w:ind w:firstLine="284"/>
        <w:jc w:val="both"/>
        <w:rPr>
          <w:rFonts w:ascii="Verdana" w:hAnsi="Verdana"/>
          <w:b/>
          <w:i/>
        </w:rPr>
      </w:pPr>
      <w:r>
        <w:rPr>
          <w:rFonts w:ascii="Verdana" w:hAnsi="Verdana"/>
          <w:b/>
          <w:i/>
          <w:lang w:val="ro-RO"/>
        </w:rPr>
        <w:t xml:space="preserve">Sursa: </w:t>
      </w:r>
      <w:r>
        <w:rPr>
          <w:rFonts w:ascii="Verdana" w:hAnsi="Verdana"/>
          <w:b/>
          <w:i/>
        </w:rPr>
        <w:t>Světlo, nr. 50/2004, pag. 9</w:t>
      </w:r>
    </w:p>
    <w:p w:rsidR="00E25C2B" w:rsidRDefault="00E25C2B" w:rsidP="00E25C2B">
      <w:pPr>
        <w:pStyle w:val="Bezmezer"/>
        <w:ind w:firstLine="284"/>
        <w:jc w:val="both"/>
        <w:rPr>
          <w:rFonts w:ascii="Verdana" w:hAnsi="Verdana"/>
          <w:lang w:val="ro-RO"/>
        </w:rPr>
      </w:pPr>
    </w:p>
    <w:p w:rsidR="00E25C2B" w:rsidRDefault="00E25C2B" w:rsidP="00E25C2B">
      <w:pPr>
        <w:pStyle w:val="Bezmezer"/>
        <w:jc w:val="both"/>
        <w:rPr>
          <w:rStyle w:val="c4z2avtcy"/>
          <w:rFonts w:cs="Arial"/>
          <w:b/>
          <w:color w:val="000000" w:themeColor="text1"/>
          <w:shd w:val="clear" w:color="auto" w:fill="FFFFFF"/>
        </w:rPr>
      </w:pPr>
      <w:r>
        <w:rPr>
          <w:rStyle w:val="c4z2avtcy"/>
          <w:rFonts w:ascii="Verdana" w:hAnsi="Verdana" w:cs="Arial"/>
          <w:color w:val="000000" w:themeColor="text1"/>
          <w:shd w:val="clear" w:color="auto" w:fill="FFFFFF"/>
          <w:lang w:val="ro-RO"/>
        </w:rPr>
        <w:t xml:space="preserve">„Dragi copii! Astăzi mă bucur din  nou cu voi și vă chem să faceți numai bine. Doesc ca fiecare dintre voi să reflectați și să purtați pacea în inima voastră și să spuneți: Vreau să pun pe Dumnezeu pe primul loc în viața mea. În acest fel, copilași, fiecare dintre voi va deveni sfânt. Copilași, spuneți tuturor că eu vă vreau numai binele și numai cu bine veți fi răsplătiți și binele vă va umple inimile voastre. Copilași, în această seară vă aduc bunătatea Fiului meu, care și-a dat viața sa să vă salveze. De aceea, copilași, bucurați-vă și întindeți mâinile către Isus care este numai bunătate. Mulțumesc că ați răspuns chemării mele.” </w:t>
      </w:r>
      <w:r>
        <w:rPr>
          <w:rStyle w:val="c4z2avtcy"/>
          <w:rFonts w:ascii="Verdana" w:hAnsi="Verdana" w:cs="Arial"/>
          <w:b/>
          <w:color w:val="000000" w:themeColor="text1"/>
          <w:shd w:val="clear" w:color="auto" w:fill="FFFFFF"/>
          <w:lang w:val="ro-RO"/>
        </w:rPr>
        <w:t>Glasnik Mira 12/1997</w:t>
      </w:r>
    </w:p>
    <w:p w:rsidR="00E25C2B" w:rsidRDefault="00E25C2B" w:rsidP="00E25C2B">
      <w:pPr>
        <w:pStyle w:val="Bezmezer"/>
        <w:jc w:val="both"/>
        <w:rPr>
          <w:rStyle w:val="c4z2avtcy"/>
          <w:rFonts w:ascii="Verdana" w:hAnsi="Verdana" w:cs="Arial"/>
          <w:color w:val="000000" w:themeColor="text1"/>
          <w:shd w:val="clear" w:color="auto" w:fill="FFFFFF"/>
          <w:lang w:val="ro-RO"/>
        </w:rPr>
      </w:pPr>
    </w:p>
    <w:tbl>
      <w:tblPr>
        <w:tblStyle w:val="Mkatabulky"/>
        <w:tblW w:w="0" w:type="auto"/>
        <w:shd w:val="clear" w:color="auto" w:fill="FFC000"/>
        <w:tblLook w:val="04A0" w:firstRow="1" w:lastRow="0" w:firstColumn="1" w:lastColumn="0" w:noHBand="0" w:noVBand="1"/>
      </w:tblPr>
      <w:tblGrid>
        <w:gridCol w:w="4954"/>
      </w:tblGrid>
      <w:tr w:rsidR="00E25C2B" w:rsidTr="009B5D55">
        <w:tc>
          <w:tcPr>
            <w:tcW w:w="5461" w:type="dxa"/>
            <w:tcBorders>
              <w:top w:val="single" w:sz="12" w:space="0" w:color="auto"/>
              <w:left w:val="single" w:sz="12" w:space="0" w:color="auto"/>
              <w:bottom w:val="single" w:sz="12" w:space="0" w:color="auto"/>
              <w:right w:val="single" w:sz="4" w:space="0" w:color="auto"/>
            </w:tcBorders>
            <w:shd w:val="clear" w:color="auto" w:fill="FFC000"/>
            <w:hideMark/>
          </w:tcPr>
          <w:p w:rsidR="00E25C2B" w:rsidRDefault="00E25C2B">
            <w:pPr>
              <w:pStyle w:val="Bezmezer"/>
              <w:jc w:val="both"/>
              <w:rPr>
                <w:rFonts w:ascii="Verdana" w:hAnsi="Verdana" w:cs="Arial"/>
                <w:color w:val="000000" w:themeColor="text1"/>
                <w:shd w:val="clear" w:color="auto" w:fill="FFFFFF"/>
                <w:lang w:val="ro-RO"/>
              </w:rPr>
            </w:pPr>
            <w:r w:rsidRPr="009B5D55">
              <w:rPr>
                <w:rStyle w:val="c4z2avtcy"/>
                <w:rFonts w:ascii="Verdana" w:hAnsi="Verdana" w:cs="Arial"/>
                <w:color w:val="000000" w:themeColor="text1"/>
                <w:highlight w:val="cyan"/>
                <w:shd w:val="clear" w:color="auto" w:fill="FFFFFF"/>
                <w:lang w:val="ro-RO"/>
              </w:rPr>
              <w:t>„Familia fără surâsul copiilor este ca o biserică fără clopote și sfinți„ – Valeria Mahok</w:t>
            </w:r>
          </w:p>
        </w:tc>
      </w:tr>
    </w:tbl>
    <w:p w:rsidR="00E25C2B" w:rsidRDefault="00E25C2B" w:rsidP="00E25C2B">
      <w:pPr>
        <w:pStyle w:val="Bezmezer"/>
        <w:jc w:val="both"/>
        <w:rPr>
          <w:rFonts w:ascii="Verdana" w:hAnsi="Verdana"/>
          <w:lang w:val="ro-RO"/>
        </w:rPr>
      </w:pPr>
    </w:p>
    <w:p w:rsidR="00E25C2B" w:rsidRDefault="00E25C2B" w:rsidP="00E25C2B">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3" w:history="1">
        <w:r>
          <w:rPr>
            <w:rStyle w:val="Hypertextovodkaz"/>
            <w:rFonts w:ascii="Verdana" w:hAnsi="Verdana"/>
            <w:b/>
            <w:sz w:val="22"/>
            <w:szCs w:val="22"/>
            <w:lang w:val="ro-RO"/>
          </w:rPr>
          <w:t>monimex_f@yahoo.com</w:t>
        </w:r>
      </w:hyperlink>
      <w:r>
        <w:rPr>
          <w:rFonts w:ascii="Verdana" w:hAnsi="Verdana"/>
          <w:b/>
          <w:sz w:val="22"/>
          <w:szCs w:val="22"/>
          <w:lang w:val="ro-RO"/>
        </w:rPr>
        <w:t xml:space="preserve"> Tel.: 0722 490 485 sau 0742 519 115.</w:t>
      </w:r>
    </w:p>
    <w:p w:rsidR="00E25C2B" w:rsidRDefault="00E25C2B" w:rsidP="00E25C2B">
      <w:pPr>
        <w:rPr>
          <w:rFonts w:ascii="Verdana" w:hAnsi="Verdana"/>
          <w:b/>
          <w:i/>
          <w:color w:val="FF0000"/>
          <w:sz w:val="22"/>
          <w:szCs w:val="22"/>
          <w:lang w:val="ro-RO"/>
        </w:rPr>
      </w:pPr>
      <w:r>
        <w:rPr>
          <w:rFonts w:ascii="Verdana" w:hAnsi="Verdana"/>
          <w:b/>
          <w:i/>
          <w:color w:val="FF0000"/>
          <w:sz w:val="22"/>
          <w:szCs w:val="22"/>
          <w:lang w:val="ro-RO"/>
        </w:rPr>
        <w:t>Dacă aveți adresă de e-mail, puteți să o transmiteți și vi se pot trimite pe e-mail aparițiile acestei Foi Parohiale.</w:t>
      </w:r>
    </w:p>
    <w:p w:rsidR="00E25C2B" w:rsidRDefault="00E25C2B" w:rsidP="00E25C2B">
      <w:pPr>
        <w:rPr>
          <w:rFonts w:ascii="Verdana" w:hAnsi="Verdana"/>
          <w:b/>
          <w:color w:val="FF0000"/>
          <w:lang w:val="ro-RO"/>
        </w:rPr>
      </w:pPr>
      <w:r>
        <w:rPr>
          <w:rFonts w:ascii="Verdana" w:hAnsi="Verdana"/>
          <w:b/>
          <w:color w:val="FF0000"/>
          <w:lang w:val="ro-RO"/>
        </w:rPr>
        <w:t xml:space="preserve">TOTUL ESTE G R A T U I T!!! </w:t>
      </w:r>
    </w:p>
    <w:p w:rsidR="00E25C2B" w:rsidRDefault="00E25C2B" w:rsidP="00E25C2B">
      <w:pPr>
        <w:rPr>
          <w:rFonts w:ascii="Verdana" w:hAnsi="Verdana"/>
          <w:b/>
          <w:sz w:val="22"/>
          <w:szCs w:val="22"/>
          <w:lang w:val="ro-RO"/>
        </w:rPr>
      </w:pPr>
      <w:r>
        <w:rPr>
          <w:rFonts w:ascii="Verdana" w:hAnsi="Verdana"/>
          <w:b/>
          <w:sz w:val="22"/>
          <w:szCs w:val="22"/>
          <w:lang w:val="ro-RO"/>
        </w:rPr>
        <w:t xml:space="preserve">Orice critică, orice sugestie sunt binevenite. </w:t>
      </w:r>
    </w:p>
    <w:p w:rsidR="00E25C2B" w:rsidRDefault="00E25C2B" w:rsidP="00E25C2B">
      <w:pPr>
        <w:rPr>
          <w:rFonts w:ascii="Verdana" w:hAnsi="Verdana"/>
          <w:b/>
          <w:sz w:val="22"/>
          <w:szCs w:val="22"/>
          <w:lang w:val="ro-RO"/>
        </w:rPr>
      </w:pPr>
      <w:r>
        <w:rPr>
          <w:rFonts w:ascii="Verdana" w:hAnsi="Verdana"/>
          <w:b/>
          <w:sz w:val="22"/>
          <w:szCs w:val="22"/>
          <w:lang w:val="ro-RO"/>
        </w:rPr>
        <w:t>Vă mulțumim.</w:t>
      </w:r>
    </w:p>
    <w:p w:rsidR="00E25C2B" w:rsidRDefault="00E25C2B" w:rsidP="00E25C2B">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E25C2B" w:rsidRDefault="00E25C2B" w:rsidP="00E25C2B">
      <w:pPr>
        <w:rPr>
          <w:rFonts w:ascii="Verdana" w:hAnsi="Verdana"/>
          <w:b/>
          <w:sz w:val="22"/>
          <w:szCs w:val="22"/>
        </w:rPr>
      </w:pPr>
      <w:r>
        <w:rPr>
          <w:rFonts w:ascii="Verdana" w:hAnsi="Verdana"/>
          <w:sz w:val="22"/>
          <w:szCs w:val="22"/>
          <w:lang w:val="ro-RO"/>
        </w:rPr>
        <w:t xml:space="preserve">Corectură: Maria Fickl </w:t>
      </w:r>
    </w:p>
    <w:sectPr w:rsidR="00E25C2B" w:rsidSect="00E25C2B">
      <w:pgSz w:w="12240" w:h="15840"/>
      <w:pgMar w:top="993" w:right="616" w:bottom="851"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D0" w:rsidRDefault="00C063D0" w:rsidP="00E25C2B">
      <w:r>
        <w:separator/>
      </w:r>
    </w:p>
  </w:endnote>
  <w:endnote w:type="continuationSeparator" w:id="0">
    <w:p w:rsidR="00C063D0" w:rsidRDefault="00C063D0" w:rsidP="00E2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90038"/>
      <w:docPartObj>
        <w:docPartGallery w:val="Page Numbers (Bottom of Page)"/>
        <w:docPartUnique/>
      </w:docPartObj>
    </w:sdtPr>
    <w:sdtEndPr>
      <w:rPr>
        <w:noProof/>
      </w:rPr>
    </w:sdtEndPr>
    <w:sdtContent>
      <w:p w:rsidR="00E25C2B" w:rsidRDefault="00E25C2B">
        <w:pPr>
          <w:pStyle w:val="Zpat"/>
          <w:jc w:val="center"/>
        </w:pPr>
        <w:r>
          <w:fldChar w:fldCharType="begin"/>
        </w:r>
        <w:r>
          <w:instrText xml:space="preserve"> PAGE   \* MERGEFORMAT </w:instrText>
        </w:r>
        <w:r>
          <w:fldChar w:fldCharType="separate"/>
        </w:r>
        <w:r w:rsidR="00AE08C5">
          <w:rPr>
            <w:noProof/>
          </w:rPr>
          <w:t>1</w:t>
        </w:r>
        <w:r>
          <w:rPr>
            <w:noProof/>
          </w:rPr>
          <w:fldChar w:fldCharType="end"/>
        </w:r>
      </w:p>
    </w:sdtContent>
  </w:sdt>
  <w:p w:rsidR="00E25C2B" w:rsidRDefault="00E25C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D0" w:rsidRDefault="00C063D0" w:rsidP="00E25C2B">
      <w:r>
        <w:separator/>
      </w:r>
    </w:p>
  </w:footnote>
  <w:footnote w:type="continuationSeparator" w:id="0">
    <w:p w:rsidR="00C063D0" w:rsidRDefault="00C063D0" w:rsidP="00E25C2B">
      <w:r>
        <w:continuationSeparator/>
      </w:r>
    </w:p>
  </w:footnote>
  <w:footnote w:id="1">
    <w:p w:rsidR="00E25C2B" w:rsidRDefault="00E25C2B" w:rsidP="00E25C2B">
      <w:pPr>
        <w:pStyle w:val="Textpoznpodarou"/>
        <w:rPr>
          <w:lang w:val="ro-RO"/>
        </w:rPr>
      </w:pPr>
      <w:r>
        <w:rPr>
          <w:rStyle w:val="Znakapoznpodarou"/>
        </w:rPr>
        <w:footnoteRef/>
      </w:r>
      <w:r>
        <w:t xml:space="preserve"> </w:t>
      </w:r>
      <w:r>
        <w:rPr>
          <w:lang w:val="ro-RO"/>
        </w:rPr>
        <w:t>Lc 1,45</w:t>
      </w:r>
    </w:p>
  </w:footnote>
  <w:footnote w:id="2">
    <w:p w:rsidR="00E25C2B" w:rsidRDefault="00E25C2B" w:rsidP="00E25C2B">
      <w:pPr>
        <w:pStyle w:val="Textpoznpodarou"/>
        <w:rPr>
          <w:lang w:val="ro-RO"/>
        </w:rPr>
      </w:pPr>
      <w:r>
        <w:rPr>
          <w:rStyle w:val="Znakapoznpodarou"/>
        </w:rPr>
        <w:footnoteRef/>
      </w:r>
      <w:r>
        <w:t xml:space="preserve"> </w:t>
      </w:r>
      <w:r>
        <w:rPr>
          <w:lang w:val="ro-RO"/>
        </w:rPr>
        <w:t>Psalmul responsorianl 128</w:t>
      </w:r>
    </w:p>
  </w:footnote>
  <w:footnote w:id="3">
    <w:p w:rsidR="00E25C2B" w:rsidRDefault="00E25C2B" w:rsidP="00E25C2B">
      <w:pPr>
        <w:pStyle w:val="Textpoznpodarou"/>
        <w:rPr>
          <w:lang w:val="ro-RO"/>
        </w:rPr>
      </w:pPr>
      <w:r>
        <w:rPr>
          <w:rStyle w:val="Znakapoznpodarou"/>
        </w:rPr>
        <w:footnoteRef/>
      </w:r>
      <w:r>
        <w:t xml:space="preserve"> </w:t>
      </w:r>
      <w:r>
        <w:rPr>
          <w:lang w:val="ro-RO"/>
        </w:rPr>
        <w:t>Gal 4,10.8</w:t>
      </w:r>
    </w:p>
  </w:footnote>
  <w:footnote w:id="4">
    <w:p w:rsidR="00E25C2B" w:rsidRDefault="00E25C2B" w:rsidP="00E25C2B">
      <w:pPr>
        <w:pStyle w:val="Textpoznpodarou"/>
        <w:rPr>
          <w:lang w:val="ro-RO"/>
        </w:rPr>
      </w:pPr>
      <w:r>
        <w:rPr>
          <w:rStyle w:val="Znakapoznpodarou"/>
        </w:rPr>
        <w:footnoteRef/>
      </w:r>
      <w:r>
        <w:t xml:space="preserve"> </w:t>
      </w:r>
      <w:r>
        <w:rPr>
          <w:lang w:val="ro-RO"/>
        </w:rPr>
        <w:t>Gal 4,15</w:t>
      </w:r>
    </w:p>
  </w:footnote>
  <w:footnote w:id="5">
    <w:p w:rsidR="00E25C2B" w:rsidRDefault="00E25C2B" w:rsidP="00E25C2B">
      <w:pPr>
        <w:pStyle w:val="Textpoznpodarou"/>
        <w:rPr>
          <w:lang w:val="ro-RO"/>
        </w:rPr>
      </w:pPr>
      <w:r>
        <w:rPr>
          <w:rStyle w:val="Znakapoznpodarou"/>
        </w:rPr>
        <w:footnoteRef/>
      </w:r>
      <w:r>
        <w:t xml:space="preserve"> </w:t>
      </w:r>
      <w:r>
        <w:rPr>
          <w:lang w:val="ro-RO"/>
        </w:rPr>
        <w:t>Ps responsorial 67</w:t>
      </w:r>
    </w:p>
  </w:footnote>
  <w:footnote w:id="6">
    <w:p w:rsidR="00E25C2B" w:rsidRDefault="00E25C2B" w:rsidP="00E25C2B">
      <w:pPr>
        <w:pStyle w:val="Textpoznpodarou"/>
        <w:rPr>
          <w:lang w:val="ro-RO"/>
        </w:rPr>
      </w:pPr>
      <w:r>
        <w:rPr>
          <w:rStyle w:val="Znakapoznpodarou"/>
        </w:rPr>
        <w:footnoteRef/>
      </w:r>
      <w:r>
        <w:t xml:space="preserve"> </w:t>
      </w:r>
      <w:r>
        <w:rPr>
          <w:lang w:val="ro-RO"/>
        </w:rPr>
        <w:t>In 1,12</w:t>
      </w:r>
    </w:p>
  </w:footnote>
  <w:footnote w:id="7">
    <w:p w:rsidR="00E25C2B" w:rsidRDefault="00E25C2B" w:rsidP="00E25C2B">
      <w:pPr>
        <w:pStyle w:val="Textpoznpodarou"/>
        <w:rPr>
          <w:lang w:val="ro-RO"/>
        </w:rPr>
      </w:pPr>
      <w:r>
        <w:rPr>
          <w:rStyle w:val="Znakapoznpodarou"/>
        </w:rPr>
        <w:footnoteRef/>
      </w:r>
      <w:r>
        <w:t xml:space="preserve"> </w:t>
      </w:r>
      <w:r>
        <w:rPr>
          <w:lang w:val="ro-RO"/>
        </w:rPr>
        <w:t xml:space="preserve">Este vorba despre Blaise Pascal (1623 – 1662) filozof creștin,  matematician, fizician și prozator francez, inițiatorul existențialismului creștin. </w:t>
      </w:r>
    </w:p>
  </w:footnote>
  <w:footnote w:id="8">
    <w:p w:rsidR="00E25C2B" w:rsidRDefault="00E25C2B" w:rsidP="00E25C2B">
      <w:pPr>
        <w:pStyle w:val="Textpoznpodarou"/>
        <w:rPr>
          <w:lang w:val="ro-RO"/>
        </w:rPr>
      </w:pPr>
      <w:r>
        <w:rPr>
          <w:rStyle w:val="Znakapoznpodarou"/>
        </w:rPr>
        <w:footnoteRef/>
      </w:r>
      <w:r>
        <w:t xml:space="preserve"> </w:t>
      </w:r>
      <w:r>
        <w:rPr>
          <w:lang w:val="ro-RO"/>
        </w:rPr>
        <w:t>Ap 3,16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2B"/>
    <w:rsid w:val="00010B7B"/>
    <w:rsid w:val="002F51D0"/>
    <w:rsid w:val="0050626F"/>
    <w:rsid w:val="00704C58"/>
    <w:rsid w:val="00905D30"/>
    <w:rsid w:val="009B5D55"/>
    <w:rsid w:val="00AE08C5"/>
    <w:rsid w:val="00C063D0"/>
    <w:rsid w:val="00E2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96F42-07E9-4E37-9F02-9A36EB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5C2B"/>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5C2B"/>
    <w:rPr>
      <w:color w:val="0000FF"/>
      <w:u w:val="single"/>
    </w:rPr>
  </w:style>
  <w:style w:type="paragraph" w:styleId="Textpoznpodarou">
    <w:name w:val="footnote text"/>
    <w:basedOn w:val="Normln"/>
    <w:link w:val="TextpoznpodarouChar"/>
    <w:uiPriority w:val="99"/>
    <w:semiHidden/>
    <w:unhideWhenUsed/>
    <w:rsid w:val="00E25C2B"/>
    <w:rPr>
      <w:rFonts w:asciiTheme="minorHAnsi" w:eastAsia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E25C2B"/>
    <w:rPr>
      <w:sz w:val="20"/>
      <w:szCs w:val="20"/>
    </w:rPr>
  </w:style>
  <w:style w:type="paragraph" w:styleId="Bezmezer">
    <w:name w:val="No Spacing"/>
    <w:uiPriority w:val="1"/>
    <w:qFormat/>
    <w:rsid w:val="00E25C2B"/>
    <w:pPr>
      <w:spacing w:after="0" w:line="240" w:lineRule="auto"/>
    </w:pPr>
    <w:rPr>
      <w:rFonts w:ascii="Times New Roman" w:eastAsia="Times New Roman" w:hAnsi="Times New Roman" w:cs="Times New Roman"/>
      <w:sz w:val="24"/>
      <w:szCs w:val="24"/>
      <w:lang w:val="cs-CZ"/>
    </w:rPr>
  </w:style>
  <w:style w:type="character" w:styleId="Znakapoznpodarou">
    <w:name w:val="footnote reference"/>
    <w:basedOn w:val="Standardnpsmoodstavce"/>
    <w:uiPriority w:val="99"/>
    <w:semiHidden/>
    <w:unhideWhenUsed/>
    <w:rsid w:val="00E25C2B"/>
    <w:rPr>
      <w:vertAlign w:val="superscript"/>
    </w:rPr>
  </w:style>
  <w:style w:type="character" w:customStyle="1" w:styleId="c4z2avtcy">
    <w:name w:val="c4_z2avtcy"/>
    <w:basedOn w:val="Standardnpsmoodstavce"/>
    <w:rsid w:val="00E25C2B"/>
  </w:style>
  <w:style w:type="table" w:styleId="Mkatabulky">
    <w:name w:val="Table Grid"/>
    <w:basedOn w:val="Normlntabulka"/>
    <w:uiPriority w:val="59"/>
    <w:rsid w:val="00E2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25C2B"/>
    <w:pPr>
      <w:tabs>
        <w:tab w:val="center" w:pos="4680"/>
        <w:tab w:val="right" w:pos="9360"/>
      </w:tabs>
    </w:pPr>
  </w:style>
  <w:style w:type="character" w:customStyle="1" w:styleId="ZhlavChar">
    <w:name w:val="Záhlaví Char"/>
    <w:basedOn w:val="Standardnpsmoodstavce"/>
    <w:link w:val="Zhlav"/>
    <w:uiPriority w:val="99"/>
    <w:rsid w:val="00E25C2B"/>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E25C2B"/>
    <w:pPr>
      <w:tabs>
        <w:tab w:val="center" w:pos="4680"/>
        <w:tab w:val="right" w:pos="9360"/>
      </w:tabs>
    </w:pPr>
  </w:style>
  <w:style w:type="character" w:customStyle="1" w:styleId="ZpatChar">
    <w:name w:val="Zápatí Char"/>
    <w:basedOn w:val="Standardnpsmoodstavce"/>
    <w:link w:val="Zpat"/>
    <w:uiPriority w:val="99"/>
    <w:rsid w:val="00E25C2B"/>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cs/photos/je%C5%BE%C3%AD%C5%A1-narozen%C3%AD-bible-panna-marie-4343780/" TargetMode="External"/><Relationship Id="rId13" Type="http://schemas.openxmlformats.org/officeDocument/2006/relationships/hyperlink" Target="mailto:monimex_f@yahoo.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3325</Words>
  <Characters>19623</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3</cp:revision>
  <dcterms:created xsi:type="dcterms:W3CDTF">2021-11-11T08:53:00Z</dcterms:created>
  <dcterms:modified xsi:type="dcterms:W3CDTF">2021-11-11T08:53:00Z</dcterms:modified>
</cp:coreProperties>
</file>