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E0F6A" w14:textId="77777777" w:rsidR="0072465C" w:rsidRPr="0072465C" w:rsidRDefault="0072465C" w:rsidP="0072465C">
      <w:pPr>
        <w:pStyle w:val="Nadpis1"/>
        <w:jc w:val="center"/>
        <w:rPr>
          <w:rFonts w:ascii="Arial" w:hAnsi="Arial"/>
          <w:sz w:val="48"/>
          <w:szCs w:val="48"/>
        </w:rPr>
      </w:pPr>
      <w:bookmarkStart w:id="0" w:name="_GoBack"/>
      <w:bookmarkEnd w:id="0"/>
      <w:r w:rsidRPr="0072465C">
        <w:rPr>
          <w:rFonts w:ascii="Arial" w:hAnsi="Arial"/>
          <w:sz w:val="48"/>
          <w:szCs w:val="48"/>
        </w:rPr>
        <w:t>Boží Slovo – pro život člověka.</w:t>
      </w:r>
    </w:p>
    <w:p w14:paraId="04E23439" w14:textId="77777777" w:rsidR="0072465C" w:rsidRPr="0072465C" w:rsidRDefault="0072465C" w:rsidP="0072465C">
      <w:pPr>
        <w:jc w:val="center"/>
        <w:rPr>
          <w:rFonts w:ascii="Arial" w:hAnsi="Arial" w:cs="Arial"/>
          <w:b/>
          <w:bCs/>
        </w:rPr>
      </w:pPr>
      <w:r w:rsidRPr="0072465C">
        <w:rPr>
          <w:rFonts w:ascii="Arial" w:hAnsi="Arial" w:cs="Arial"/>
        </w:rPr>
        <w:t xml:space="preserve">Heslo: </w:t>
      </w:r>
      <w:r w:rsidRPr="0072465C">
        <w:rPr>
          <w:rFonts w:ascii="Arial" w:hAnsi="Arial" w:cs="Arial"/>
          <w:b/>
          <w:bCs/>
        </w:rPr>
        <w:t>Cestu k Bohu otevírá – láska, naděje a víra.</w:t>
      </w:r>
    </w:p>
    <w:p w14:paraId="74FA1298" w14:textId="77777777" w:rsidR="0072465C" w:rsidRPr="0072465C" w:rsidRDefault="0072465C" w:rsidP="0072465C">
      <w:pPr>
        <w:jc w:val="center"/>
        <w:rPr>
          <w:rFonts w:ascii="Arial" w:hAnsi="Arial" w:cs="Arial"/>
          <w:b/>
        </w:rPr>
      </w:pPr>
      <w:r w:rsidRPr="0072465C">
        <w:rPr>
          <w:rFonts w:ascii="Arial" w:hAnsi="Arial" w:cs="Arial"/>
          <w:b/>
          <w:i/>
        </w:rPr>
        <w:t xml:space="preserve">25. října 2026 – </w:t>
      </w:r>
      <w:proofErr w:type="gramStart"/>
      <w:r w:rsidRPr="0072465C">
        <w:rPr>
          <w:rFonts w:ascii="Arial" w:hAnsi="Arial" w:cs="Arial"/>
          <w:b/>
          <w:i/>
        </w:rPr>
        <w:t>30.neděle</w:t>
      </w:r>
      <w:proofErr w:type="gramEnd"/>
      <w:r w:rsidRPr="0072465C">
        <w:rPr>
          <w:rFonts w:ascii="Arial" w:hAnsi="Arial" w:cs="Arial"/>
          <w:b/>
          <w:i/>
        </w:rPr>
        <w:t xml:space="preserve"> v mezidobí</w:t>
      </w:r>
    </w:p>
    <w:p w14:paraId="38A851A6" w14:textId="77777777" w:rsidR="0072465C" w:rsidRPr="0072465C" w:rsidRDefault="0072465C" w:rsidP="0072465C">
      <w:pPr>
        <w:jc w:val="center"/>
        <w:rPr>
          <w:rFonts w:ascii="Arial" w:hAnsi="Arial" w:cs="Arial"/>
          <w:b/>
          <w:i/>
        </w:rPr>
      </w:pPr>
      <w:r w:rsidRPr="0072465C">
        <w:rPr>
          <w:rFonts w:ascii="Arial" w:hAnsi="Arial" w:cs="Arial"/>
          <w:b/>
        </w:rPr>
        <w:t>Slova svatého evangelia podle Matouše:</w:t>
      </w:r>
    </w:p>
    <w:p w14:paraId="3C863416" w14:textId="51F029D5" w:rsidR="0072465C" w:rsidRDefault="0072465C" w:rsidP="0072465C">
      <w:pPr>
        <w:pStyle w:val="Biblten"/>
        <w:ind w:firstLine="0"/>
        <w:rPr>
          <w:rFonts w:ascii="Arial" w:hAnsi="Arial" w:cs="Arial"/>
          <w:iCs/>
          <w:szCs w:val="24"/>
        </w:rPr>
      </w:pPr>
      <w:r w:rsidRPr="0072465C">
        <w:rPr>
          <w:rFonts w:ascii="Arial" w:hAnsi="Arial" w:cs="Arial"/>
          <w:i w:val="0"/>
          <w:szCs w:val="24"/>
          <w:vertAlign w:val="superscript"/>
        </w:rPr>
        <w:t xml:space="preserve"> </w:t>
      </w:r>
      <w:r w:rsidRPr="0072465C">
        <w:rPr>
          <w:rFonts w:ascii="Arial" w:hAnsi="Arial" w:cs="Arial"/>
          <w:i w:val="0"/>
          <w:szCs w:val="24"/>
        </w:rPr>
        <w:t xml:space="preserve">  Když se farizeové doslechli, že Ježíš umlčel saduceje, shromáždili se u něho a jeden z nich, znalec Zákona, ho chtěl uvést do úzkých, a zeptal </w:t>
      </w:r>
      <w:proofErr w:type="spellStart"/>
      <w:r w:rsidRPr="0072465C">
        <w:rPr>
          <w:rFonts w:ascii="Arial" w:hAnsi="Arial" w:cs="Arial"/>
          <w:i w:val="0"/>
          <w:szCs w:val="24"/>
        </w:rPr>
        <w:t>se:„Mistře</w:t>
      </w:r>
      <w:proofErr w:type="spellEnd"/>
      <w:r w:rsidRPr="0072465C">
        <w:rPr>
          <w:rFonts w:ascii="Arial" w:hAnsi="Arial" w:cs="Arial"/>
          <w:i w:val="0"/>
          <w:szCs w:val="24"/>
        </w:rPr>
        <w:t xml:space="preserve">, které přikázání je v Zákoně největší?“ Odpověděl mu: „'Miluj Pána, svého Boha, celým svým srdcem, celou svou duší a celou svou myslí.' To je největší a první přikázání. Druhé je podobné: 'Miluj svého bližního jako sám sebe.' Na těch dvou přikázáních spočívá celý Zákon i Proroci.“  </w:t>
      </w:r>
      <w:r>
        <w:rPr>
          <w:rFonts w:ascii="Arial" w:hAnsi="Arial" w:cs="Arial"/>
          <w:i w:val="0"/>
          <w:szCs w:val="24"/>
        </w:rPr>
        <w:t xml:space="preserve">                </w:t>
      </w:r>
      <w:r w:rsidRPr="0072465C">
        <w:rPr>
          <w:rFonts w:ascii="Arial" w:hAnsi="Arial" w:cs="Arial"/>
          <w:iCs/>
          <w:szCs w:val="24"/>
        </w:rPr>
        <w:t xml:space="preserve">                   Četli jsme Slovo Boží.     -       Chvála tobě Kriste.</w:t>
      </w:r>
    </w:p>
    <w:p w14:paraId="07703EE4" w14:textId="77777777" w:rsidR="0072465C" w:rsidRPr="0072465C" w:rsidRDefault="0072465C" w:rsidP="0072465C">
      <w:pPr>
        <w:pStyle w:val="Biblten"/>
        <w:ind w:firstLine="0"/>
        <w:rPr>
          <w:rFonts w:ascii="Arial" w:hAnsi="Arial" w:cs="Arial"/>
          <w:i w:val="0"/>
          <w:szCs w:val="24"/>
        </w:rPr>
      </w:pPr>
    </w:p>
    <w:p w14:paraId="0388F71A" w14:textId="1C542E79" w:rsidR="0072465C" w:rsidRPr="0072465C" w:rsidRDefault="0072465C" w:rsidP="0072465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</w:t>
      </w:r>
      <w:r w:rsidRPr="0072465C">
        <w:rPr>
          <w:rFonts w:ascii="Arial" w:hAnsi="Arial" w:cs="Arial"/>
          <w:b/>
        </w:rPr>
        <w:t xml:space="preserve">                        Myšlenky z Božího Slova:                   </w:t>
      </w:r>
      <w:r w:rsidRPr="0072465C">
        <w:rPr>
          <w:rFonts w:ascii="Arial" w:hAnsi="Arial" w:cs="Arial"/>
        </w:rPr>
        <w:t xml:space="preserve">  </w:t>
      </w:r>
    </w:p>
    <w:p w14:paraId="387C6262" w14:textId="77777777" w:rsidR="0072465C" w:rsidRPr="0072465C" w:rsidRDefault="0072465C" w:rsidP="0072465C">
      <w:pPr>
        <w:jc w:val="both"/>
        <w:rPr>
          <w:rFonts w:ascii="Arial" w:hAnsi="Arial" w:cs="Arial"/>
        </w:rPr>
      </w:pPr>
      <w:proofErr w:type="gramStart"/>
      <w:r w:rsidRPr="0072465C">
        <w:rPr>
          <w:rFonts w:ascii="Arial" w:hAnsi="Arial" w:cs="Arial"/>
          <w:b/>
        </w:rPr>
        <w:t>1.čtení</w:t>
      </w:r>
      <w:proofErr w:type="gramEnd"/>
      <w:r w:rsidRPr="0072465C">
        <w:rPr>
          <w:rFonts w:ascii="Arial" w:hAnsi="Arial" w:cs="Arial"/>
        </w:rPr>
        <w:t xml:space="preserve"> N</w:t>
      </w:r>
      <w:r w:rsidRPr="0072465C">
        <w:rPr>
          <w:rFonts w:ascii="Arial" w:hAnsi="Arial" w:cs="Arial"/>
          <w:i/>
          <w:iCs/>
        </w:rPr>
        <w:t xml:space="preserve">esužuj, </w:t>
      </w:r>
      <w:proofErr w:type="spellStart"/>
      <w:r w:rsidRPr="0072465C">
        <w:rPr>
          <w:rFonts w:ascii="Arial" w:hAnsi="Arial" w:cs="Arial"/>
          <w:i/>
          <w:iCs/>
        </w:rPr>
        <w:t>Neubližuj,Půjčuj</w:t>
      </w:r>
      <w:proofErr w:type="spellEnd"/>
      <w:r w:rsidRPr="0072465C">
        <w:rPr>
          <w:rFonts w:ascii="Arial" w:hAnsi="Arial" w:cs="Arial"/>
        </w:rPr>
        <w:t xml:space="preserve">     </w:t>
      </w:r>
    </w:p>
    <w:p w14:paraId="16D71D73" w14:textId="77777777" w:rsidR="0072465C" w:rsidRPr="0072465C" w:rsidRDefault="0072465C" w:rsidP="0072465C">
      <w:pPr>
        <w:jc w:val="both"/>
        <w:rPr>
          <w:rFonts w:ascii="Arial" w:hAnsi="Arial" w:cs="Arial"/>
        </w:rPr>
      </w:pPr>
      <w:r w:rsidRPr="0072465C">
        <w:rPr>
          <w:rFonts w:ascii="Arial" w:hAnsi="Arial" w:cs="Arial"/>
          <w:b/>
        </w:rPr>
        <w:t xml:space="preserve">Žalm </w:t>
      </w:r>
      <w:r w:rsidRPr="0072465C">
        <w:rPr>
          <w:rFonts w:ascii="Arial" w:hAnsi="Arial" w:cs="Arial"/>
        </w:rPr>
        <w:t xml:space="preserve">– Miluji tě,  Hospodine, má sílo!   </w:t>
      </w:r>
    </w:p>
    <w:p w14:paraId="55918211" w14:textId="77777777" w:rsidR="0072465C" w:rsidRPr="0072465C" w:rsidRDefault="0072465C" w:rsidP="0072465C">
      <w:pPr>
        <w:jc w:val="both"/>
        <w:rPr>
          <w:rFonts w:ascii="Arial" w:hAnsi="Arial" w:cs="Arial"/>
        </w:rPr>
      </w:pPr>
      <w:r w:rsidRPr="0072465C">
        <w:rPr>
          <w:rFonts w:ascii="Arial" w:hAnsi="Arial" w:cs="Arial"/>
          <w:b/>
        </w:rPr>
        <w:t xml:space="preserve">2.čtení </w:t>
      </w:r>
      <w:r w:rsidRPr="0072465C">
        <w:rPr>
          <w:rFonts w:ascii="Arial" w:hAnsi="Arial" w:cs="Arial"/>
        </w:rPr>
        <w:t>– O</w:t>
      </w:r>
      <w:r w:rsidRPr="0072465C">
        <w:rPr>
          <w:rFonts w:ascii="Arial" w:hAnsi="Arial" w:cs="Arial"/>
          <w:i/>
          <w:iCs/>
        </w:rPr>
        <w:t xml:space="preserve">brátili jste se od model, k živému Bohu </w:t>
      </w:r>
    </w:p>
    <w:p w14:paraId="4A37B658" w14:textId="77777777" w:rsidR="0072465C" w:rsidRDefault="0072465C" w:rsidP="0072465C">
      <w:pPr>
        <w:pStyle w:val="Biblten"/>
        <w:ind w:firstLine="0"/>
        <w:rPr>
          <w:rFonts w:ascii="Arial" w:hAnsi="Arial" w:cs="Arial"/>
          <w:i w:val="0"/>
          <w:szCs w:val="24"/>
        </w:rPr>
      </w:pPr>
      <w:r w:rsidRPr="0072465C">
        <w:rPr>
          <w:rFonts w:ascii="Arial" w:hAnsi="Arial" w:cs="Arial"/>
          <w:b/>
          <w:bCs/>
          <w:szCs w:val="24"/>
        </w:rPr>
        <w:t xml:space="preserve">Evangelium: </w:t>
      </w:r>
      <w:r w:rsidRPr="0072465C">
        <w:rPr>
          <w:rFonts w:ascii="Arial" w:hAnsi="Arial" w:cs="Arial"/>
          <w:szCs w:val="24"/>
        </w:rPr>
        <w:t>M</w:t>
      </w:r>
      <w:r w:rsidRPr="0072465C">
        <w:rPr>
          <w:rFonts w:ascii="Arial" w:hAnsi="Arial" w:cs="Arial"/>
          <w:i w:val="0"/>
          <w:szCs w:val="24"/>
        </w:rPr>
        <w:t>iluj Boha nade všechno a bližního jako sebe!</w:t>
      </w:r>
    </w:p>
    <w:p w14:paraId="667E3B91" w14:textId="77777777" w:rsidR="0072465C" w:rsidRPr="0072465C" w:rsidRDefault="0072465C" w:rsidP="0072465C">
      <w:pPr>
        <w:pStyle w:val="Biblten"/>
        <w:ind w:firstLine="0"/>
        <w:rPr>
          <w:rFonts w:ascii="Arial" w:hAnsi="Arial" w:cs="Arial"/>
          <w:i w:val="0"/>
          <w:szCs w:val="24"/>
        </w:rPr>
      </w:pPr>
    </w:p>
    <w:p w14:paraId="565B2496" w14:textId="214CD054" w:rsidR="0072465C" w:rsidRPr="0072465C" w:rsidRDefault="0072465C" w:rsidP="0072465C">
      <w:pPr>
        <w:pStyle w:val="Biblten"/>
        <w:ind w:firstLine="0"/>
        <w:jc w:val="center"/>
        <w:rPr>
          <w:rFonts w:ascii="Arial" w:hAnsi="Arial" w:cs="Arial"/>
          <w:b/>
          <w:bCs/>
          <w:i w:val="0"/>
          <w:szCs w:val="24"/>
        </w:rPr>
      </w:pPr>
      <w:r w:rsidRPr="0072465C">
        <w:rPr>
          <w:rFonts w:ascii="Arial" w:hAnsi="Arial" w:cs="Arial"/>
          <w:b/>
          <w:bCs/>
          <w:i w:val="0"/>
          <w:szCs w:val="24"/>
        </w:rPr>
        <w:t>NADĚJE</w:t>
      </w:r>
      <w:r>
        <w:rPr>
          <w:rFonts w:ascii="Arial" w:hAnsi="Arial" w:cs="Arial"/>
          <w:b/>
          <w:bCs/>
          <w:i w:val="0"/>
          <w:szCs w:val="24"/>
        </w:rPr>
        <w:t xml:space="preserve"> A SLIB</w:t>
      </w:r>
      <w:r w:rsidRPr="0072465C">
        <w:rPr>
          <w:rFonts w:ascii="Arial" w:hAnsi="Arial" w:cs="Arial"/>
          <w:b/>
          <w:bCs/>
          <w:i w:val="0"/>
          <w:szCs w:val="24"/>
        </w:rPr>
        <w:t xml:space="preserve">. </w:t>
      </w:r>
    </w:p>
    <w:p w14:paraId="01976770" w14:textId="42E06B5D" w:rsidR="0072465C" w:rsidRPr="0072465C" w:rsidRDefault="0072465C" w:rsidP="0072465C">
      <w:pPr>
        <w:pStyle w:val="Biblten"/>
        <w:ind w:firstLine="0"/>
        <w:rPr>
          <w:rFonts w:ascii="Arial" w:hAnsi="Arial" w:cs="Arial"/>
          <w:b/>
          <w:bCs/>
          <w:iCs/>
          <w:szCs w:val="24"/>
        </w:rPr>
      </w:pPr>
      <w:r w:rsidRPr="0072465C">
        <w:rPr>
          <w:rFonts w:ascii="Arial" w:hAnsi="Arial" w:cs="Arial"/>
          <w:i w:val="0"/>
          <w:szCs w:val="24"/>
        </w:rPr>
        <w:t xml:space="preserve">Ve vstupní modlitbě jsme prosili ústy kněze: </w:t>
      </w:r>
      <w:r w:rsidRPr="0072465C">
        <w:rPr>
          <w:rFonts w:ascii="Arial" w:hAnsi="Arial" w:cs="Arial"/>
          <w:b/>
          <w:bCs/>
          <w:iCs/>
          <w:szCs w:val="24"/>
        </w:rPr>
        <w:t>Všemohoucí, věčný Bože, rozmnož naši víru, naději a lásku,</w:t>
      </w:r>
      <w:r>
        <w:rPr>
          <w:rFonts w:ascii="Arial" w:hAnsi="Arial" w:cs="Arial"/>
          <w:b/>
          <w:bCs/>
          <w:iCs/>
          <w:szCs w:val="24"/>
        </w:rPr>
        <w:t xml:space="preserve"> </w:t>
      </w:r>
      <w:r w:rsidRPr="0072465C">
        <w:rPr>
          <w:rFonts w:ascii="Arial" w:hAnsi="Arial" w:cs="Arial"/>
          <w:b/>
          <w:bCs/>
          <w:iCs/>
          <w:szCs w:val="24"/>
        </w:rPr>
        <w:t>ať s radostí plníme, co přikazuješ, aby se na nás splnilo, co slibuješ.</w:t>
      </w:r>
    </w:p>
    <w:p w14:paraId="2867D81B" w14:textId="3A38A4B4" w:rsidR="0072465C" w:rsidRPr="0072465C" w:rsidRDefault="0072465C" w:rsidP="0072465C">
      <w:pPr>
        <w:pStyle w:val="Biblten"/>
        <w:ind w:firstLine="0"/>
        <w:rPr>
          <w:rFonts w:ascii="Arial" w:hAnsi="Arial" w:cs="Arial"/>
          <w:b/>
          <w:bCs/>
          <w:i w:val="0"/>
          <w:szCs w:val="24"/>
        </w:rPr>
      </w:pPr>
      <w:r w:rsidRPr="0072465C">
        <w:rPr>
          <w:rFonts w:ascii="Arial" w:hAnsi="Arial" w:cs="Arial"/>
          <w:b/>
          <w:bCs/>
          <w:i w:val="0"/>
          <w:szCs w:val="24"/>
        </w:rPr>
        <w:t>Všemohoucí Bůh dává každému člověku tolik víry, naděje a lásky, kolik potřebuje</w:t>
      </w:r>
      <w:r w:rsidRPr="0072465C">
        <w:rPr>
          <w:rFonts w:ascii="Arial" w:hAnsi="Arial" w:cs="Arial"/>
          <w:i w:val="0"/>
          <w:szCs w:val="24"/>
        </w:rPr>
        <w:t xml:space="preserve">.  Je to jako s pramenem vody.  Čím více z něj čerpá, tím více vody dává………pokud nepřijde sucho a pramen nemá, kde brát.  </w:t>
      </w:r>
      <w:proofErr w:type="gramStart"/>
      <w:r w:rsidRPr="0072465C">
        <w:rPr>
          <w:rFonts w:ascii="Arial" w:hAnsi="Arial" w:cs="Arial"/>
          <w:i w:val="0"/>
          <w:szCs w:val="24"/>
        </w:rPr>
        <w:t xml:space="preserve">Ale  </w:t>
      </w:r>
      <w:r w:rsidRPr="0072465C">
        <w:rPr>
          <w:rFonts w:ascii="Arial" w:hAnsi="Arial" w:cs="Arial"/>
          <w:b/>
          <w:bCs/>
          <w:i w:val="0"/>
          <w:szCs w:val="24"/>
        </w:rPr>
        <w:t>Pán</w:t>
      </w:r>
      <w:proofErr w:type="gramEnd"/>
      <w:r w:rsidRPr="0072465C">
        <w:rPr>
          <w:rFonts w:ascii="Arial" w:hAnsi="Arial" w:cs="Arial"/>
          <w:b/>
          <w:bCs/>
          <w:i w:val="0"/>
          <w:szCs w:val="24"/>
        </w:rPr>
        <w:t xml:space="preserve"> Bůh je nevyčerpatelný pramen víry, naděje a lásky.</w:t>
      </w:r>
      <w:r w:rsidRPr="0072465C">
        <w:rPr>
          <w:rFonts w:ascii="Arial" w:hAnsi="Arial" w:cs="Arial"/>
          <w:i w:val="0"/>
          <w:szCs w:val="24"/>
        </w:rPr>
        <w:t xml:space="preserve">  U Něj nemůže nastat „sucho“.  To není možné.  Ale u člověka to možné</w:t>
      </w:r>
      <w:r>
        <w:rPr>
          <w:rFonts w:ascii="Arial" w:hAnsi="Arial" w:cs="Arial"/>
          <w:i w:val="0"/>
          <w:szCs w:val="24"/>
        </w:rPr>
        <w:t xml:space="preserve"> „sucho“</w:t>
      </w:r>
      <w:r w:rsidRPr="0072465C">
        <w:rPr>
          <w:rFonts w:ascii="Arial" w:hAnsi="Arial" w:cs="Arial"/>
          <w:i w:val="0"/>
          <w:szCs w:val="24"/>
        </w:rPr>
        <w:t xml:space="preserve"> je a proto naše naléhavá prosba o </w:t>
      </w:r>
      <w:r w:rsidRPr="0072465C">
        <w:rPr>
          <w:rFonts w:ascii="Arial" w:hAnsi="Arial" w:cs="Arial"/>
          <w:b/>
          <w:bCs/>
          <w:i w:val="0"/>
          <w:szCs w:val="24"/>
        </w:rPr>
        <w:t>rozmnožení víry, naděje a lásky</w:t>
      </w:r>
      <w:r w:rsidRPr="0072465C">
        <w:rPr>
          <w:rFonts w:ascii="Arial" w:hAnsi="Arial" w:cs="Arial"/>
          <w:i w:val="0"/>
          <w:szCs w:val="24"/>
        </w:rPr>
        <w:t>. Proč?  Abychom s </w:t>
      </w:r>
      <w:r w:rsidRPr="0072465C">
        <w:rPr>
          <w:rFonts w:ascii="Arial" w:hAnsi="Arial" w:cs="Arial"/>
          <w:b/>
          <w:bCs/>
          <w:i w:val="0"/>
          <w:szCs w:val="24"/>
        </w:rPr>
        <w:t xml:space="preserve">RADOSTÍ PLNILI, TO CO NÁM PÁN BŮH PŘIKAZUJE!  Proč?  ABY SE NA NÁS – ABY SE NÁM SPLNILO </w:t>
      </w:r>
      <w:proofErr w:type="gramStart"/>
      <w:r w:rsidRPr="0072465C">
        <w:rPr>
          <w:rFonts w:ascii="Arial" w:hAnsi="Arial" w:cs="Arial"/>
          <w:b/>
          <w:bCs/>
          <w:i w:val="0"/>
          <w:szCs w:val="24"/>
        </w:rPr>
        <w:t>TO CO</w:t>
      </w:r>
      <w:proofErr w:type="gramEnd"/>
      <w:r w:rsidRPr="0072465C">
        <w:rPr>
          <w:rFonts w:ascii="Arial" w:hAnsi="Arial" w:cs="Arial"/>
          <w:b/>
          <w:bCs/>
          <w:i w:val="0"/>
          <w:szCs w:val="24"/>
        </w:rPr>
        <w:t xml:space="preserve"> NÁM PÁN BŮH SLIBUJE!</w:t>
      </w:r>
    </w:p>
    <w:p w14:paraId="32DA41ED" w14:textId="40C5F7EC" w:rsidR="0072465C" w:rsidRPr="0072465C" w:rsidRDefault="0072465C" w:rsidP="0072465C">
      <w:pPr>
        <w:pStyle w:val="Biblten"/>
        <w:ind w:firstLine="0"/>
        <w:rPr>
          <w:rFonts w:ascii="Arial" w:hAnsi="Arial" w:cs="Arial"/>
          <w:i w:val="0"/>
          <w:szCs w:val="24"/>
        </w:rPr>
      </w:pPr>
      <w:r w:rsidRPr="0072465C">
        <w:rPr>
          <w:rFonts w:ascii="Arial" w:hAnsi="Arial" w:cs="Arial"/>
          <w:i w:val="0"/>
          <w:szCs w:val="24"/>
        </w:rPr>
        <w:t xml:space="preserve">V jedné kanceláři visí na nástěnce velkými písmeny tento nápis – citát: </w:t>
      </w:r>
      <w:r w:rsidRPr="0072465C">
        <w:rPr>
          <w:rFonts w:ascii="Arial" w:hAnsi="Arial" w:cs="Arial"/>
          <w:b/>
          <w:bCs/>
          <w:i w:val="0"/>
          <w:szCs w:val="24"/>
        </w:rPr>
        <w:t>NIKDY NIKOMU NIC NESLIBUJ!</w:t>
      </w:r>
      <w:r w:rsidRPr="0072465C">
        <w:rPr>
          <w:rFonts w:ascii="Arial" w:hAnsi="Arial" w:cs="Arial"/>
          <w:i w:val="0"/>
          <w:szCs w:val="24"/>
        </w:rPr>
        <w:t xml:space="preserve">   Na první pohled to vypadá docela moudře, zvlášť pro lidi, kteří </w:t>
      </w:r>
      <w:r w:rsidRPr="0072465C">
        <w:rPr>
          <w:rFonts w:ascii="Arial" w:hAnsi="Arial" w:cs="Arial"/>
          <w:b/>
          <w:bCs/>
          <w:i w:val="0"/>
          <w:szCs w:val="24"/>
        </w:rPr>
        <w:t xml:space="preserve">slibují </w:t>
      </w:r>
      <w:r w:rsidRPr="0072465C">
        <w:rPr>
          <w:rFonts w:ascii="Arial" w:hAnsi="Arial" w:cs="Arial"/>
          <w:i w:val="0"/>
          <w:szCs w:val="24"/>
        </w:rPr>
        <w:t>lehkomyslně s vědomím přísloví: „</w:t>
      </w:r>
      <w:r w:rsidRPr="0072465C">
        <w:rPr>
          <w:rFonts w:ascii="Arial" w:hAnsi="Arial" w:cs="Arial"/>
          <w:b/>
          <w:bCs/>
          <w:i w:val="0"/>
          <w:szCs w:val="24"/>
        </w:rPr>
        <w:t>Slibem</w:t>
      </w:r>
      <w:r w:rsidRPr="0072465C">
        <w:rPr>
          <w:rFonts w:ascii="Arial" w:hAnsi="Arial" w:cs="Arial"/>
          <w:i w:val="0"/>
          <w:szCs w:val="24"/>
        </w:rPr>
        <w:t xml:space="preserve"> nezarmoutíš.“   Ale je k tomu dobré přidat: „Nesplněným </w:t>
      </w:r>
      <w:r w:rsidRPr="0072465C">
        <w:rPr>
          <w:rFonts w:ascii="Arial" w:hAnsi="Arial" w:cs="Arial"/>
          <w:b/>
          <w:bCs/>
          <w:i w:val="0"/>
          <w:szCs w:val="24"/>
        </w:rPr>
        <w:t>slibem</w:t>
      </w:r>
      <w:r w:rsidRPr="0072465C">
        <w:rPr>
          <w:rFonts w:ascii="Arial" w:hAnsi="Arial" w:cs="Arial"/>
          <w:i w:val="0"/>
          <w:szCs w:val="24"/>
        </w:rPr>
        <w:t xml:space="preserve"> zarmoutíš dvojnásob.“   Potom to může také znít moudře pro ty, kteří na své </w:t>
      </w:r>
      <w:r w:rsidRPr="0072465C">
        <w:rPr>
          <w:rFonts w:ascii="Arial" w:hAnsi="Arial" w:cs="Arial"/>
          <w:b/>
          <w:bCs/>
          <w:i w:val="0"/>
          <w:szCs w:val="24"/>
        </w:rPr>
        <w:t>sliby</w:t>
      </w:r>
      <w:r w:rsidRPr="0072465C">
        <w:rPr>
          <w:rFonts w:ascii="Arial" w:hAnsi="Arial" w:cs="Arial"/>
          <w:i w:val="0"/>
          <w:szCs w:val="24"/>
        </w:rPr>
        <w:t xml:space="preserve"> zapomenou, protože většinou </w:t>
      </w:r>
      <w:r>
        <w:rPr>
          <w:rFonts w:ascii="Arial" w:hAnsi="Arial" w:cs="Arial"/>
          <w:i w:val="0"/>
          <w:szCs w:val="24"/>
        </w:rPr>
        <w:t xml:space="preserve">pod </w:t>
      </w:r>
      <w:r w:rsidRPr="0072465C">
        <w:rPr>
          <w:rFonts w:ascii="Arial" w:hAnsi="Arial" w:cs="Arial"/>
          <w:i w:val="0"/>
          <w:szCs w:val="24"/>
        </w:rPr>
        <w:t xml:space="preserve">tlakem toho, aby v byli „hodní“, tak </w:t>
      </w:r>
      <w:r>
        <w:rPr>
          <w:rFonts w:ascii="Arial" w:hAnsi="Arial" w:cs="Arial"/>
          <w:i w:val="0"/>
          <w:szCs w:val="24"/>
        </w:rPr>
        <w:t xml:space="preserve">jsou schopni </w:t>
      </w:r>
      <w:r w:rsidRPr="0072465C">
        <w:rPr>
          <w:rFonts w:ascii="Arial" w:hAnsi="Arial" w:cs="Arial"/>
          <w:b/>
          <w:bCs/>
          <w:i w:val="0"/>
          <w:szCs w:val="24"/>
        </w:rPr>
        <w:t>slíbit vše</w:t>
      </w:r>
      <w:r w:rsidRPr="0072465C">
        <w:rPr>
          <w:rFonts w:ascii="Arial" w:hAnsi="Arial" w:cs="Arial"/>
          <w:i w:val="0"/>
          <w:szCs w:val="24"/>
        </w:rPr>
        <w:t xml:space="preserve"> co po nich kdekdo žádá.   </w:t>
      </w:r>
    </w:p>
    <w:p w14:paraId="7A1FF653" w14:textId="20934F64" w:rsidR="0072465C" w:rsidRPr="0072465C" w:rsidRDefault="0072465C" w:rsidP="0072465C">
      <w:pPr>
        <w:pStyle w:val="Biblten"/>
        <w:ind w:firstLine="0"/>
        <w:rPr>
          <w:rFonts w:ascii="Arial" w:hAnsi="Arial" w:cs="Arial"/>
          <w:i w:val="0"/>
          <w:szCs w:val="24"/>
        </w:rPr>
      </w:pPr>
      <w:r w:rsidRPr="0072465C">
        <w:rPr>
          <w:rFonts w:ascii="Arial" w:hAnsi="Arial" w:cs="Arial"/>
          <w:i w:val="0"/>
          <w:szCs w:val="24"/>
        </w:rPr>
        <w:t xml:space="preserve">Pán Bůh je jiný.  Jak říká žalmista:  </w:t>
      </w:r>
      <w:r w:rsidRPr="0072465C">
        <w:rPr>
          <w:rFonts w:ascii="Arial" w:hAnsi="Arial" w:cs="Arial"/>
          <w:b/>
          <w:bCs/>
          <w:iCs/>
          <w:szCs w:val="24"/>
        </w:rPr>
        <w:t>„Hospodin věčně pamatuje na svoji smlouvu.“</w:t>
      </w:r>
      <w:r w:rsidRPr="0072465C">
        <w:rPr>
          <w:rFonts w:ascii="Arial" w:hAnsi="Arial" w:cs="Arial"/>
          <w:i w:val="0"/>
          <w:szCs w:val="24"/>
        </w:rPr>
        <w:t xml:space="preserve">   On své </w:t>
      </w:r>
      <w:r w:rsidRPr="0072465C">
        <w:rPr>
          <w:rFonts w:ascii="Arial" w:hAnsi="Arial" w:cs="Arial"/>
          <w:b/>
          <w:bCs/>
          <w:i w:val="0"/>
          <w:szCs w:val="24"/>
        </w:rPr>
        <w:t>sliby</w:t>
      </w:r>
      <w:r w:rsidRPr="0072465C">
        <w:rPr>
          <w:rFonts w:ascii="Arial" w:hAnsi="Arial" w:cs="Arial"/>
          <w:i w:val="0"/>
          <w:szCs w:val="24"/>
        </w:rPr>
        <w:t xml:space="preserve"> nikdy nezapomene</w:t>
      </w:r>
      <w:r>
        <w:rPr>
          <w:rFonts w:ascii="Arial" w:hAnsi="Arial" w:cs="Arial"/>
          <w:i w:val="0"/>
          <w:szCs w:val="24"/>
        </w:rPr>
        <w:t>,</w:t>
      </w:r>
      <w:r w:rsidRPr="0072465C">
        <w:rPr>
          <w:rFonts w:ascii="Arial" w:hAnsi="Arial" w:cs="Arial"/>
          <w:i w:val="0"/>
          <w:szCs w:val="24"/>
        </w:rPr>
        <w:t xml:space="preserve"> vždy je plní</w:t>
      </w:r>
      <w:r>
        <w:rPr>
          <w:rFonts w:ascii="Arial" w:hAnsi="Arial" w:cs="Arial"/>
          <w:i w:val="0"/>
          <w:szCs w:val="24"/>
        </w:rPr>
        <w:t>, protože má všechno a</w:t>
      </w:r>
      <w:r w:rsidRPr="0072465C">
        <w:rPr>
          <w:rFonts w:ascii="Arial" w:hAnsi="Arial" w:cs="Arial"/>
          <w:i w:val="0"/>
          <w:szCs w:val="24"/>
        </w:rPr>
        <w:t xml:space="preserve"> ví všechno</w:t>
      </w:r>
      <w:r>
        <w:rPr>
          <w:rFonts w:ascii="Arial" w:hAnsi="Arial" w:cs="Arial"/>
          <w:i w:val="0"/>
          <w:szCs w:val="24"/>
        </w:rPr>
        <w:t>.  Protože je Bůh</w:t>
      </w:r>
      <w:r w:rsidRPr="0072465C">
        <w:rPr>
          <w:rFonts w:ascii="Arial" w:hAnsi="Arial" w:cs="Arial"/>
          <w:i w:val="0"/>
          <w:szCs w:val="24"/>
        </w:rPr>
        <w:t xml:space="preserve">.  </w:t>
      </w:r>
    </w:p>
    <w:p w14:paraId="3739D2D0" w14:textId="686FC50B" w:rsidR="0072465C" w:rsidRPr="0072465C" w:rsidRDefault="0072465C" w:rsidP="0072465C">
      <w:pPr>
        <w:pStyle w:val="Biblten"/>
        <w:ind w:firstLine="0"/>
        <w:rPr>
          <w:rFonts w:ascii="Arial" w:hAnsi="Arial" w:cs="Arial"/>
          <w:i w:val="0"/>
          <w:szCs w:val="24"/>
        </w:rPr>
      </w:pPr>
      <w:r w:rsidRPr="0072465C">
        <w:rPr>
          <w:rFonts w:ascii="Arial" w:hAnsi="Arial" w:cs="Arial"/>
          <w:i w:val="0"/>
          <w:szCs w:val="24"/>
        </w:rPr>
        <w:t xml:space="preserve">Včera jsem byl na svatbě. Za ruce se zamilovaně drží dva cizí lidé – muž a žena.  Jsou skálopevně přesvědčeni o tom, že </w:t>
      </w:r>
      <w:proofErr w:type="gramStart"/>
      <w:r w:rsidRPr="0072465C">
        <w:rPr>
          <w:rFonts w:ascii="Arial" w:hAnsi="Arial" w:cs="Arial"/>
          <w:i w:val="0"/>
          <w:szCs w:val="24"/>
        </w:rPr>
        <w:t>dostatečně  poznali</w:t>
      </w:r>
      <w:proofErr w:type="gramEnd"/>
      <w:r>
        <w:rPr>
          <w:rFonts w:ascii="Arial" w:hAnsi="Arial" w:cs="Arial"/>
          <w:i w:val="0"/>
          <w:szCs w:val="24"/>
        </w:rPr>
        <w:t xml:space="preserve">, aby si </w:t>
      </w:r>
      <w:r w:rsidRPr="0072465C">
        <w:rPr>
          <w:rFonts w:ascii="Arial" w:hAnsi="Arial" w:cs="Arial"/>
          <w:b/>
          <w:bCs/>
          <w:i w:val="0"/>
          <w:szCs w:val="24"/>
        </w:rPr>
        <w:t>skrze slova  manželského slibu</w:t>
      </w:r>
      <w:r>
        <w:rPr>
          <w:rFonts w:ascii="Arial" w:hAnsi="Arial" w:cs="Arial"/>
          <w:i w:val="0"/>
          <w:szCs w:val="24"/>
        </w:rPr>
        <w:t xml:space="preserve"> mohli udělit svátost manželství</w:t>
      </w:r>
      <w:r w:rsidRPr="0072465C">
        <w:rPr>
          <w:rFonts w:ascii="Arial" w:hAnsi="Arial" w:cs="Arial"/>
          <w:i w:val="0"/>
          <w:szCs w:val="24"/>
        </w:rPr>
        <w:t xml:space="preserve">. Jeden druhému se darují  a </w:t>
      </w:r>
      <w:proofErr w:type="gramStart"/>
      <w:r w:rsidRPr="0072465C">
        <w:rPr>
          <w:rFonts w:ascii="Arial" w:hAnsi="Arial" w:cs="Arial"/>
          <w:i w:val="0"/>
          <w:szCs w:val="24"/>
        </w:rPr>
        <w:t>přijímají  slovy</w:t>
      </w:r>
      <w:proofErr w:type="gramEnd"/>
      <w:r w:rsidRPr="0072465C">
        <w:rPr>
          <w:rFonts w:ascii="Arial" w:hAnsi="Arial" w:cs="Arial"/>
          <w:i w:val="0"/>
          <w:szCs w:val="24"/>
        </w:rPr>
        <w:t xml:space="preserve"> manželského </w:t>
      </w:r>
      <w:r w:rsidRPr="0072465C">
        <w:rPr>
          <w:rFonts w:ascii="Arial" w:hAnsi="Arial" w:cs="Arial"/>
          <w:b/>
          <w:bCs/>
          <w:i w:val="0"/>
          <w:szCs w:val="24"/>
        </w:rPr>
        <w:t>slibu.</w:t>
      </w:r>
      <w:r w:rsidRPr="0072465C">
        <w:rPr>
          <w:rFonts w:ascii="Arial" w:hAnsi="Arial" w:cs="Arial"/>
          <w:i w:val="0"/>
          <w:szCs w:val="24"/>
        </w:rPr>
        <w:t xml:space="preserve"> </w:t>
      </w:r>
      <w:r w:rsidRPr="00BD375B">
        <w:rPr>
          <w:rFonts w:ascii="Arial" w:hAnsi="Arial" w:cs="Arial"/>
          <w:b/>
          <w:bCs/>
          <w:i w:val="0"/>
          <w:szCs w:val="24"/>
        </w:rPr>
        <w:t>Slibují t</w:t>
      </w:r>
      <w:r>
        <w:rPr>
          <w:rFonts w:ascii="Arial" w:hAnsi="Arial" w:cs="Arial"/>
          <w:i w:val="0"/>
          <w:szCs w:val="24"/>
        </w:rPr>
        <w:t>o n</w:t>
      </w:r>
      <w:r w:rsidRPr="0072465C">
        <w:rPr>
          <w:rFonts w:ascii="Arial" w:hAnsi="Arial" w:cs="Arial"/>
          <w:i w:val="0"/>
          <w:szCs w:val="24"/>
        </w:rPr>
        <w:t xml:space="preserve">a celý život, až do smrti jednoho z nich.  </w:t>
      </w:r>
      <w:proofErr w:type="gramStart"/>
      <w:r w:rsidRPr="00BD375B">
        <w:rPr>
          <w:rFonts w:ascii="Arial" w:hAnsi="Arial" w:cs="Arial"/>
          <w:b/>
          <w:bCs/>
          <w:i w:val="0"/>
          <w:szCs w:val="24"/>
        </w:rPr>
        <w:t xml:space="preserve">Slibují </w:t>
      </w:r>
      <w:r w:rsidRPr="0072465C">
        <w:rPr>
          <w:rFonts w:ascii="Arial" w:hAnsi="Arial" w:cs="Arial"/>
          <w:i w:val="0"/>
          <w:szCs w:val="24"/>
        </w:rPr>
        <w:t xml:space="preserve"> si</w:t>
      </w:r>
      <w:proofErr w:type="gramEnd"/>
      <w:r w:rsidRPr="0072465C">
        <w:rPr>
          <w:rFonts w:ascii="Arial" w:hAnsi="Arial" w:cs="Arial"/>
          <w:i w:val="0"/>
          <w:szCs w:val="24"/>
        </w:rPr>
        <w:t xml:space="preserve"> lásku, </w:t>
      </w:r>
      <w:r w:rsidR="00BD375B">
        <w:rPr>
          <w:rFonts w:ascii="Arial" w:hAnsi="Arial" w:cs="Arial"/>
          <w:i w:val="0"/>
          <w:szCs w:val="24"/>
        </w:rPr>
        <w:t xml:space="preserve">úctu a </w:t>
      </w:r>
      <w:r w:rsidRPr="0072465C">
        <w:rPr>
          <w:rFonts w:ascii="Arial" w:hAnsi="Arial" w:cs="Arial"/>
          <w:i w:val="0"/>
          <w:szCs w:val="24"/>
        </w:rPr>
        <w:t>věrnost na celý život</w:t>
      </w:r>
      <w:r w:rsidR="00BD375B">
        <w:rPr>
          <w:rFonts w:ascii="Arial" w:hAnsi="Arial" w:cs="Arial"/>
          <w:i w:val="0"/>
          <w:szCs w:val="24"/>
        </w:rPr>
        <w:t xml:space="preserve">. </w:t>
      </w:r>
      <w:r w:rsidR="00BD375B">
        <w:rPr>
          <w:rFonts w:ascii="Arial" w:hAnsi="Arial" w:cs="Arial"/>
          <w:b/>
          <w:bCs/>
          <w:i w:val="0"/>
          <w:szCs w:val="24"/>
        </w:rPr>
        <w:t>Slibují si,</w:t>
      </w:r>
      <w:r w:rsidRPr="0072465C">
        <w:rPr>
          <w:rFonts w:ascii="Arial" w:hAnsi="Arial" w:cs="Arial"/>
          <w:i w:val="0"/>
          <w:szCs w:val="24"/>
        </w:rPr>
        <w:t xml:space="preserve"> že spolu ponesou dobré a zlé</w:t>
      </w:r>
      <w:r w:rsidR="00BD375B">
        <w:rPr>
          <w:rFonts w:ascii="Arial" w:hAnsi="Arial" w:cs="Arial"/>
          <w:i w:val="0"/>
          <w:szCs w:val="24"/>
        </w:rPr>
        <w:t xml:space="preserve">. </w:t>
      </w:r>
      <w:r w:rsidR="00BD375B">
        <w:rPr>
          <w:rFonts w:ascii="Arial" w:hAnsi="Arial" w:cs="Arial"/>
          <w:b/>
          <w:bCs/>
          <w:i w:val="0"/>
          <w:szCs w:val="24"/>
        </w:rPr>
        <w:t xml:space="preserve">Slibují </w:t>
      </w:r>
      <w:proofErr w:type="gramStart"/>
      <w:r w:rsidR="00BD375B">
        <w:rPr>
          <w:rFonts w:ascii="Arial" w:hAnsi="Arial" w:cs="Arial"/>
          <w:b/>
          <w:bCs/>
          <w:i w:val="0"/>
          <w:szCs w:val="24"/>
        </w:rPr>
        <w:t>si</w:t>
      </w:r>
      <w:r w:rsidRPr="0072465C">
        <w:rPr>
          <w:rFonts w:ascii="Arial" w:hAnsi="Arial" w:cs="Arial"/>
          <w:i w:val="0"/>
          <w:szCs w:val="24"/>
        </w:rPr>
        <w:t xml:space="preserve"> že</w:t>
      </w:r>
      <w:proofErr w:type="gramEnd"/>
      <w:r w:rsidRPr="0072465C">
        <w:rPr>
          <w:rFonts w:ascii="Arial" w:hAnsi="Arial" w:cs="Arial"/>
          <w:i w:val="0"/>
          <w:szCs w:val="24"/>
        </w:rPr>
        <w:t xml:space="preserve"> se nikdy neopustí.  Před tím </w:t>
      </w:r>
      <w:r w:rsidR="00BD375B">
        <w:rPr>
          <w:rFonts w:ascii="Arial" w:hAnsi="Arial" w:cs="Arial"/>
          <w:i w:val="0"/>
          <w:szCs w:val="24"/>
        </w:rPr>
        <w:t xml:space="preserve">zazněla </w:t>
      </w:r>
      <w:r w:rsidRPr="0072465C">
        <w:rPr>
          <w:rFonts w:ascii="Arial" w:hAnsi="Arial" w:cs="Arial"/>
          <w:i w:val="0"/>
          <w:szCs w:val="24"/>
        </w:rPr>
        <w:t xml:space="preserve">slova moudrého a zkušeného kněze, který je moudře </w:t>
      </w:r>
      <w:proofErr w:type="gramStart"/>
      <w:r w:rsidRPr="0072465C">
        <w:rPr>
          <w:rFonts w:ascii="Arial" w:hAnsi="Arial" w:cs="Arial"/>
          <w:i w:val="0"/>
          <w:szCs w:val="24"/>
        </w:rPr>
        <w:t>povzbu</w:t>
      </w:r>
      <w:r w:rsidR="00BD375B">
        <w:rPr>
          <w:rFonts w:ascii="Arial" w:hAnsi="Arial" w:cs="Arial"/>
          <w:i w:val="0"/>
          <w:szCs w:val="24"/>
        </w:rPr>
        <w:t xml:space="preserve">dil </w:t>
      </w:r>
      <w:r w:rsidRPr="0072465C">
        <w:rPr>
          <w:rFonts w:ascii="Arial" w:hAnsi="Arial" w:cs="Arial"/>
          <w:i w:val="0"/>
          <w:szCs w:val="24"/>
        </w:rPr>
        <w:t xml:space="preserve"> podobenstvím</w:t>
      </w:r>
      <w:proofErr w:type="gramEnd"/>
      <w:r w:rsidRPr="0072465C">
        <w:rPr>
          <w:rFonts w:ascii="Arial" w:hAnsi="Arial" w:cs="Arial"/>
          <w:i w:val="0"/>
          <w:szCs w:val="24"/>
        </w:rPr>
        <w:t xml:space="preserve"> o soutoku dvou řek.  Jejich vody </w:t>
      </w:r>
      <w:proofErr w:type="gramStart"/>
      <w:r w:rsidRPr="0072465C">
        <w:rPr>
          <w:rFonts w:ascii="Arial" w:hAnsi="Arial" w:cs="Arial"/>
          <w:i w:val="0"/>
          <w:szCs w:val="24"/>
        </w:rPr>
        <w:t>plynou  po</w:t>
      </w:r>
      <w:proofErr w:type="gramEnd"/>
      <w:r w:rsidRPr="0072465C">
        <w:rPr>
          <w:rFonts w:ascii="Arial" w:hAnsi="Arial" w:cs="Arial"/>
          <w:i w:val="0"/>
          <w:szCs w:val="24"/>
        </w:rPr>
        <w:t xml:space="preserve"> jejich spojení na začátku vedle sebe. </w:t>
      </w:r>
      <w:r w:rsidR="00BD375B">
        <w:rPr>
          <w:rFonts w:ascii="Arial" w:hAnsi="Arial" w:cs="Arial"/>
          <w:i w:val="0"/>
          <w:szCs w:val="24"/>
        </w:rPr>
        <w:t>S</w:t>
      </w:r>
      <w:r w:rsidRPr="0072465C">
        <w:rPr>
          <w:rFonts w:ascii="Arial" w:hAnsi="Arial" w:cs="Arial"/>
          <w:i w:val="0"/>
          <w:szCs w:val="24"/>
        </w:rPr>
        <w:t xml:space="preserve">pojí se až musí společně překonat překážku, která se jim postaví do cesty. </w:t>
      </w:r>
      <w:r w:rsidR="00BD375B">
        <w:rPr>
          <w:rFonts w:ascii="Arial" w:hAnsi="Arial" w:cs="Arial"/>
          <w:i w:val="0"/>
          <w:szCs w:val="24"/>
        </w:rPr>
        <w:t xml:space="preserve">Překážky nevedou k rozdělení, ale ke spojení.  Ke spojení, které je podmínkou dodržení </w:t>
      </w:r>
      <w:r w:rsidR="00BD375B" w:rsidRPr="00BD375B">
        <w:rPr>
          <w:rFonts w:ascii="Arial" w:hAnsi="Arial" w:cs="Arial"/>
          <w:b/>
          <w:bCs/>
          <w:i w:val="0"/>
          <w:szCs w:val="24"/>
        </w:rPr>
        <w:t>slibu</w:t>
      </w:r>
      <w:r w:rsidR="00BD375B">
        <w:rPr>
          <w:rFonts w:ascii="Arial" w:hAnsi="Arial" w:cs="Arial"/>
          <w:i w:val="0"/>
          <w:szCs w:val="24"/>
        </w:rPr>
        <w:t xml:space="preserve">, který si dali. </w:t>
      </w:r>
    </w:p>
    <w:p w14:paraId="356F602D" w14:textId="77777777" w:rsidR="00BD375B" w:rsidRDefault="0072465C" w:rsidP="0072465C">
      <w:pPr>
        <w:pStyle w:val="Biblten"/>
        <w:ind w:firstLine="0"/>
        <w:rPr>
          <w:rFonts w:ascii="Arial" w:hAnsi="Arial" w:cs="Arial"/>
          <w:i w:val="0"/>
          <w:szCs w:val="24"/>
        </w:rPr>
      </w:pPr>
      <w:r w:rsidRPr="0072465C">
        <w:rPr>
          <w:rFonts w:ascii="Arial" w:hAnsi="Arial" w:cs="Arial"/>
          <w:i w:val="0"/>
          <w:szCs w:val="24"/>
        </w:rPr>
        <w:t xml:space="preserve">A nyní k evangeliu – </w:t>
      </w:r>
      <w:r w:rsidRPr="00BD375B">
        <w:rPr>
          <w:rFonts w:ascii="Arial" w:hAnsi="Arial" w:cs="Arial"/>
          <w:b/>
          <w:bCs/>
          <w:i w:val="0"/>
          <w:szCs w:val="24"/>
        </w:rPr>
        <w:t>když nevím, tak se zeptám</w:t>
      </w:r>
      <w:r w:rsidRPr="0072465C">
        <w:rPr>
          <w:rFonts w:ascii="Arial" w:hAnsi="Arial" w:cs="Arial"/>
          <w:i w:val="0"/>
          <w:szCs w:val="24"/>
        </w:rPr>
        <w:t>.  Znalec zákona určitě věděl</w:t>
      </w:r>
      <w:r w:rsidR="00BD375B">
        <w:rPr>
          <w:rFonts w:ascii="Arial" w:hAnsi="Arial" w:cs="Arial"/>
          <w:i w:val="0"/>
          <w:szCs w:val="24"/>
        </w:rPr>
        <w:t xml:space="preserve"> správnou odpověď na svou otázku</w:t>
      </w:r>
      <w:r w:rsidRPr="0072465C">
        <w:rPr>
          <w:rFonts w:ascii="Arial" w:hAnsi="Arial" w:cs="Arial"/>
          <w:i w:val="0"/>
          <w:szCs w:val="24"/>
        </w:rPr>
        <w:t xml:space="preserve">, ale chtěl přivést Pána Ježíše do úzkých.  </w:t>
      </w:r>
      <w:r w:rsidR="00BD375B">
        <w:rPr>
          <w:rFonts w:ascii="Arial" w:hAnsi="Arial" w:cs="Arial"/>
          <w:i w:val="0"/>
          <w:szCs w:val="24"/>
        </w:rPr>
        <w:t>Pán Ježíš</w:t>
      </w:r>
      <w:r w:rsidRPr="0072465C">
        <w:rPr>
          <w:rFonts w:ascii="Arial" w:hAnsi="Arial" w:cs="Arial"/>
          <w:i w:val="0"/>
          <w:szCs w:val="24"/>
        </w:rPr>
        <w:t xml:space="preserve"> ve své lásce a ve své snaze zachránit tohoto pyšného člověka a jeho druhy dává jasnou odpověď:  </w:t>
      </w:r>
      <w:r w:rsidRPr="00BD375B">
        <w:rPr>
          <w:rFonts w:ascii="Arial" w:hAnsi="Arial" w:cs="Arial"/>
          <w:b/>
          <w:bCs/>
          <w:iCs/>
          <w:szCs w:val="24"/>
        </w:rPr>
        <w:t>„Miluj Boha nade všechno a bližního jako sám sebe.“</w:t>
      </w:r>
      <w:r w:rsidRPr="0072465C">
        <w:rPr>
          <w:rFonts w:ascii="Arial" w:hAnsi="Arial" w:cs="Arial"/>
          <w:i w:val="0"/>
          <w:szCs w:val="24"/>
        </w:rPr>
        <w:t xml:space="preserve"> </w:t>
      </w:r>
      <w:r w:rsidRPr="00BD375B">
        <w:rPr>
          <w:rFonts w:ascii="Arial" w:hAnsi="Arial" w:cs="Arial"/>
          <w:b/>
          <w:bCs/>
          <w:i w:val="0"/>
          <w:szCs w:val="24"/>
        </w:rPr>
        <w:t>Milovat Boha, kterého nevidíme musíme skrze bližního, kterého vidíme</w:t>
      </w:r>
      <w:r w:rsidRPr="0072465C">
        <w:rPr>
          <w:rFonts w:ascii="Arial" w:hAnsi="Arial" w:cs="Arial"/>
          <w:i w:val="0"/>
          <w:szCs w:val="24"/>
        </w:rPr>
        <w:t xml:space="preserve">.  A k tomu potřebujeme Bohu věřit a doufat v něho. </w:t>
      </w:r>
      <w:r w:rsidR="00BD375B">
        <w:rPr>
          <w:rFonts w:ascii="Arial" w:hAnsi="Arial" w:cs="Arial"/>
          <w:i w:val="0"/>
          <w:szCs w:val="24"/>
        </w:rPr>
        <w:t xml:space="preserve">Mít víru, naději a lásku. </w:t>
      </w:r>
    </w:p>
    <w:p w14:paraId="40595326" w14:textId="248FA310" w:rsidR="0072465C" w:rsidRPr="00BD375B" w:rsidRDefault="0072465C" w:rsidP="0072465C">
      <w:pPr>
        <w:pStyle w:val="Biblten"/>
        <w:ind w:firstLine="0"/>
        <w:rPr>
          <w:rFonts w:ascii="Arial" w:hAnsi="Arial" w:cs="Arial"/>
          <w:b/>
          <w:bCs/>
          <w:i w:val="0"/>
          <w:szCs w:val="24"/>
        </w:rPr>
      </w:pPr>
      <w:r w:rsidRPr="0072465C">
        <w:rPr>
          <w:rFonts w:ascii="Arial" w:hAnsi="Arial" w:cs="Arial"/>
          <w:i w:val="0"/>
          <w:szCs w:val="24"/>
        </w:rPr>
        <w:t xml:space="preserve"> Jedna zoufalá žena, při nekonečném hledání svého syna, kterého jí ukradli během války k poněmčení říká: „Vzali mi všechnu naději.“ Její sestra ji povzbudí: „</w:t>
      </w:r>
      <w:r w:rsidRPr="00BD375B">
        <w:rPr>
          <w:rFonts w:ascii="Arial" w:hAnsi="Arial" w:cs="Arial"/>
          <w:b/>
          <w:bCs/>
          <w:i w:val="0"/>
          <w:szCs w:val="24"/>
        </w:rPr>
        <w:t>Tak to není. Naděje neznamená, že se ti splní, co si přeješ.  Uchovat naději znamená věřit, že všemu zlému navzdory bude jednou zase dobře!“</w:t>
      </w:r>
    </w:p>
    <w:p w14:paraId="07EF7765" w14:textId="77777777" w:rsidR="0072465C" w:rsidRPr="0072465C" w:rsidRDefault="0072465C" w:rsidP="0072465C">
      <w:pPr>
        <w:pStyle w:val="Biblten"/>
        <w:ind w:firstLine="0"/>
        <w:rPr>
          <w:rFonts w:ascii="Arial" w:hAnsi="Arial" w:cs="Arial"/>
          <w:i w:val="0"/>
          <w:szCs w:val="24"/>
        </w:rPr>
      </w:pPr>
    </w:p>
    <w:p w14:paraId="3DD7ADA0" w14:textId="67D4BD5A" w:rsidR="0072465C" w:rsidRPr="0072465C" w:rsidRDefault="0072465C" w:rsidP="0072465C">
      <w:pPr>
        <w:jc w:val="both"/>
        <w:rPr>
          <w:rFonts w:ascii="Arial" w:hAnsi="Arial" w:cs="Arial"/>
          <w:b/>
          <w:bCs/>
        </w:rPr>
      </w:pPr>
      <w:r w:rsidRPr="0072465C">
        <w:rPr>
          <w:rFonts w:ascii="Arial" w:hAnsi="Arial" w:cs="Arial"/>
          <w:b/>
          <w:bCs/>
        </w:rPr>
        <w:t xml:space="preserve">Všemohoucí Otče děkujeme ti </w:t>
      </w:r>
      <w:r w:rsidR="00BD375B">
        <w:rPr>
          <w:rFonts w:ascii="Arial" w:hAnsi="Arial" w:cs="Arial"/>
          <w:b/>
          <w:bCs/>
        </w:rPr>
        <w:t>tvé dary – víru, naději a lásku</w:t>
      </w:r>
      <w:r w:rsidRPr="0072465C">
        <w:rPr>
          <w:rFonts w:ascii="Arial" w:hAnsi="Arial" w:cs="Arial"/>
          <w:b/>
          <w:bCs/>
        </w:rPr>
        <w:t xml:space="preserve">.  Vyslyš nás, když v Duchu Svatém, na přímluvu Panny Marie, andělů a svatých </w:t>
      </w:r>
      <w:r w:rsidR="00BD375B">
        <w:rPr>
          <w:rFonts w:ascii="Arial" w:hAnsi="Arial" w:cs="Arial"/>
          <w:b/>
          <w:bCs/>
        </w:rPr>
        <w:t>prosíme – otevři naše srdce pr</w:t>
      </w:r>
      <w:r w:rsidRPr="0072465C">
        <w:rPr>
          <w:rFonts w:ascii="Arial" w:hAnsi="Arial" w:cs="Arial"/>
          <w:b/>
          <w:bCs/>
        </w:rPr>
        <w:t xml:space="preserve">o </w:t>
      </w:r>
      <w:r w:rsidR="00BD375B">
        <w:rPr>
          <w:rFonts w:ascii="Arial" w:hAnsi="Arial" w:cs="Arial"/>
          <w:b/>
          <w:bCs/>
        </w:rPr>
        <w:t xml:space="preserve">jejich přijetí – pro nás a naše bližní. </w:t>
      </w:r>
      <w:r w:rsidRPr="0072465C">
        <w:rPr>
          <w:rFonts w:ascii="Arial" w:hAnsi="Arial" w:cs="Arial"/>
          <w:b/>
          <w:bCs/>
        </w:rPr>
        <w:t xml:space="preserve"> Skrze Krista našeho Pána.  AMEN. </w:t>
      </w:r>
    </w:p>
    <w:p w14:paraId="162C9E48" w14:textId="77777777" w:rsidR="0072465C" w:rsidRPr="0072465C" w:rsidRDefault="0072465C" w:rsidP="0072465C">
      <w:pPr>
        <w:pStyle w:val="Biblten"/>
        <w:ind w:firstLine="0"/>
        <w:rPr>
          <w:rFonts w:ascii="Arial" w:hAnsi="Arial" w:cs="Arial"/>
          <w:i w:val="0"/>
          <w:szCs w:val="24"/>
        </w:rPr>
      </w:pPr>
    </w:p>
    <w:p w14:paraId="21C62148" w14:textId="77777777" w:rsidR="00191084" w:rsidRPr="0072465C" w:rsidRDefault="00191084" w:rsidP="00191084">
      <w:pPr>
        <w:pStyle w:val="Nadpis1"/>
        <w:jc w:val="center"/>
        <w:rPr>
          <w:rFonts w:ascii="Arial" w:hAnsi="Arial"/>
          <w:szCs w:val="24"/>
        </w:rPr>
      </w:pPr>
    </w:p>
    <w:p w14:paraId="211F434C" w14:textId="77777777" w:rsidR="00AE7532" w:rsidRPr="00AE7532" w:rsidRDefault="00AE7532" w:rsidP="00AE7532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47657461" w14:textId="77777777" w:rsidR="00AE7532" w:rsidRPr="00BC6296" w:rsidRDefault="00AE7532" w:rsidP="00AE7532">
      <w:pPr>
        <w:pStyle w:val="Bezmezer"/>
        <w:jc w:val="both"/>
        <w:rPr>
          <w:rFonts w:ascii="Arial" w:hAnsi="Arial" w:cs="Arial"/>
          <w:sz w:val="18"/>
          <w:szCs w:val="18"/>
        </w:rPr>
      </w:pPr>
    </w:p>
    <w:p w14:paraId="1A2E88CE" w14:textId="77777777" w:rsidR="00AE7532" w:rsidRPr="00BC6296" w:rsidRDefault="00AE7532" w:rsidP="00AE7532">
      <w:pPr>
        <w:pStyle w:val="Bezmezer"/>
        <w:jc w:val="center"/>
        <w:rPr>
          <w:rFonts w:ascii="Arial" w:hAnsi="Arial" w:cs="Arial"/>
          <w:b/>
          <w:bCs/>
          <w:sz w:val="18"/>
          <w:szCs w:val="18"/>
        </w:rPr>
      </w:pPr>
    </w:p>
    <w:p w14:paraId="2B81316B" w14:textId="77777777" w:rsidR="009F0903" w:rsidRPr="009F0903" w:rsidRDefault="009F0903" w:rsidP="0001346B">
      <w:pPr>
        <w:jc w:val="both"/>
        <w:rPr>
          <w:rFonts w:ascii="Arial" w:hAnsi="Arial" w:cs="Arial"/>
        </w:rPr>
      </w:pPr>
    </w:p>
    <w:p w14:paraId="51F4E2A8" w14:textId="77777777" w:rsidR="009F0903" w:rsidRPr="009F0903" w:rsidRDefault="009F0903" w:rsidP="0001346B">
      <w:pPr>
        <w:jc w:val="both"/>
        <w:rPr>
          <w:rFonts w:ascii="Arial" w:hAnsi="Arial" w:cs="Arial"/>
        </w:rPr>
      </w:pPr>
    </w:p>
    <w:p w14:paraId="6146828F" w14:textId="77777777" w:rsidR="009F0903" w:rsidRPr="009F0903" w:rsidRDefault="009F0903" w:rsidP="0001346B">
      <w:pPr>
        <w:jc w:val="both"/>
        <w:rPr>
          <w:rFonts w:ascii="Arial" w:hAnsi="Arial" w:cs="Arial"/>
        </w:rPr>
      </w:pPr>
    </w:p>
    <w:sectPr w:rsidR="009F0903" w:rsidRPr="009F0903" w:rsidSect="00982CFD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7" w:usb1="00000000" w:usb2="00000000" w:usb3="00000000" w:csb0="00000003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1D5B92"/>
    <w:multiLevelType w:val="hybridMultilevel"/>
    <w:tmpl w:val="AFA854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48C"/>
    <w:rsid w:val="000124C7"/>
    <w:rsid w:val="0001346B"/>
    <w:rsid w:val="00021F6D"/>
    <w:rsid w:val="000266DD"/>
    <w:rsid w:val="0004203E"/>
    <w:rsid w:val="00052705"/>
    <w:rsid w:val="00053541"/>
    <w:rsid w:val="00062262"/>
    <w:rsid w:val="00065A77"/>
    <w:rsid w:val="00070041"/>
    <w:rsid w:val="00081BA8"/>
    <w:rsid w:val="00096455"/>
    <w:rsid w:val="00096C63"/>
    <w:rsid w:val="000D7069"/>
    <w:rsid w:val="000E513A"/>
    <w:rsid w:val="000E56C7"/>
    <w:rsid w:val="000E6682"/>
    <w:rsid w:val="000F2799"/>
    <w:rsid w:val="00102A86"/>
    <w:rsid w:val="00121BB7"/>
    <w:rsid w:val="00162663"/>
    <w:rsid w:val="00171DE2"/>
    <w:rsid w:val="001759FD"/>
    <w:rsid w:val="00191084"/>
    <w:rsid w:val="001A120C"/>
    <w:rsid w:val="001E055E"/>
    <w:rsid w:val="001F017B"/>
    <w:rsid w:val="001F2573"/>
    <w:rsid w:val="002047CA"/>
    <w:rsid w:val="00207F4F"/>
    <w:rsid w:val="0024194D"/>
    <w:rsid w:val="00244AAC"/>
    <w:rsid w:val="00295B06"/>
    <w:rsid w:val="002A178E"/>
    <w:rsid w:val="002B315F"/>
    <w:rsid w:val="002C49D6"/>
    <w:rsid w:val="002D0C45"/>
    <w:rsid w:val="002F1C11"/>
    <w:rsid w:val="003051BE"/>
    <w:rsid w:val="003078D9"/>
    <w:rsid w:val="00315E59"/>
    <w:rsid w:val="003219D0"/>
    <w:rsid w:val="00322D16"/>
    <w:rsid w:val="00340CD1"/>
    <w:rsid w:val="00344352"/>
    <w:rsid w:val="003518D6"/>
    <w:rsid w:val="00361325"/>
    <w:rsid w:val="00361DD7"/>
    <w:rsid w:val="00375596"/>
    <w:rsid w:val="003866AD"/>
    <w:rsid w:val="0038798D"/>
    <w:rsid w:val="00391326"/>
    <w:rsid w:val="00395030"/>
    <w:rsid w:val="003A5E60"/>
    <w:rsid w:val="003C22B1"/>
    <w:rsid w:val="003C31DC"/>
    <w:rsid w:val="003E07A7"/>
    <w:rsid w:val="003E2CD2"/>
    <w:rsid w:val="004034D1"/>
    <w:rsid w:val="00434CD2"/>
    <w:rsid w:val="00456FA3"/>
    <w:rsid w:val="00460F18"/>
    <w:rsid w:val="00461B41"/>
    <w:rsid w:val="004631B9"/>
    <w:rsid w:val="00467E9F"/>
    <w:rsid w:val="00480E67"/>
    <w:rsid w:val="00483778"/>
    <w:rsid w:val="00496675"/>
    <w:rsid w:val="004B1F89"/>
    <w:rsid w:val="004D3FFC"/>
    <w:rsid w:val="00505A36"/>
    <w:rsid w:val="00512EF9"/>
    <w:rsid w:val="00525154"/>
    <w:rsid w:val="0057359F"/>
    <w:rsid w:val="005B5F6B"/>
    <w:rsid w:val="00645E00"/>
    <w:rsid w:val="00650207"/>
    <w:rsid w:val="006623A7"/>
    <w:rsid w:val="00664E7B"/>
    <w:rsid w:val="00667A51"/>
    <w:rsid w:val="00670976"/>
    <w:rsid w:val="006A5CC1"/>
    <w:rsid w:val="006C6B7B"/>
    <w:rsid w:val="006D42BF"/>
    <w:rsid w:val="006E400D"/>
    <w:rsid w:val="006E7AEE"/>
    <w:rsid w:val="00716A32"/>
    <w:rsid w:val="0072465C"/>
    <w:rsid w:val="00742222"/>
    <w:rsid w:val="007437DF"/>
    <w:rsid w:val="007965E8"/>
    <w:rsid w:val="007A3A37"/>
    <w:rsid w:val="007A6880"/>
    <w:rsid w:val="007A7313"/>
    <w:rsid w:val="007B3D92"/>
    <w:rsid w:val="007C0CA1"/>
    <w:rsid w:val="007F72DD"/>
    <w:rsid w:val="0081131E"/>
    <w:rsid w:val="00830D2F"/>
    <w:rsid w:val="00837F53"/>
    <w:rsid w:val="00840D00"/>
    <w:rsid w:val="0084227F"/>
    <w:rsid w:val="00887DE1"/>
    <w:rsid w:val="008C474D"/>
    <w:rsid w:val="008D448C"/>
    <w:rsid w:val="008E5EC2"/>
    <w:rsid w:val="008F1A81"/>
    <w:rsid w:val="00902286"/>
    <w:rsid w:val="009140E0"/>
    <w:rsid w:val="009179FF"/>
    <w:rsid w:val="00930137"/>
    <w:rsid w:val="00932D13"/>
    <w:rsid w:val="00943505"/>
    <w:rsid w:val="00944001"/>
    <w:rsid w:val="0094624C"/>
    <w:rsid w:val="0097393E"/>
    <w:rsid w:val="00982CFD"/>
    <w:rsid w:val="009841C7"/>
    <w:rsid w:val="009A6501"/>
    <w:rsid w:val="009D4885"/>
    <w:rsid w:val="009E6CA6"/>
    <w:rsid w:val="009F0903"/>
    <w:rsid w:val="00A07E39"/>
    <w:rsid w:val="00A375FE"/>
    <w:rsid w:val="00A43F62"/>
    <w:rsid w:val="00A65861"/>
    <w:rsid w:val="00A7555F"/>
    <w:rsid w:val="00A87B57"/>
    <w:rsid w:val="00AE7532"/>
    <w:rsid w:val="00AF3206"/>
    <w:rsid w:val="00B35079"/>
    <w:rsid w:val="00B42D3C"/>
    <w:rsid w:val="00B615CB"/>
    <w:rsid w:val="00B62483"/>
    <w:rsid w:val="00B80DA2"/>
    <w:rsid w:val="00B85E3A"/>
    <w:rsid w:val="00BB14E2"/>
    <w:rsid w:val="00BD375B"/>
    <w:rsid w:val="00BE0CA3"/>
    <w:rsid w:val="00BF100C"/>
    <w:rsid w:val="00BF63D6"/>
    <w:rsid w:val="00C21E06"/>
    <w:rsid w:val="00C26D2C"/>
    <w:rsid w:val="00C35BD6"/>
    <w:rsid w:val="00C90827"/>
    <w:rsid w:val="00C91CF5"/>
    <w:rsid w:val="00CB0314"/>
    <w:rsid w:val="00CB43E2"/>
    <w:rsid w:val="00CD2FE2"/>
    <w:rsid w:val="00D11681"/>
    <w:rsid w:val="00D13219"/>
    <w:rsid w:val="00D142A4"/>
    <w:rsid w:val="00D16CC8"/>
    <w:rsid w:val="00D3447E"/>
    <w:rsid w:val="00D548D5"/>
    <w:rsid w:val="00D74307"/>
    <w:rsid w:val="00D74893"/>
    <w:rsid w:val="00D7492A"/>
    <w:rsid w:val="00D80C64"/>
    <w:rsid w:val="00DA58A3"/>
    <w:rsid w:val="00DB68C3"/>
    <w:rsid w:val="00DB6F5E"/>
    <w:rsid w:val="00DB7DA1"/>
    <w:rsid w:val="00DE70E7"/>
    <w:rsid w:val="00DE7E4C"/>
    <w:rsid w:val="00E04591"/>
    <w:rsid w:val="00E37CCF"/>
    <w:rsid w:val="00E647BD"/>
    <w:rsid w:val="00E65A41"/>
    <w:rsid w:val="00E75B25"/>
    <w:rsid w:val="00E838B4"/>
    <w:rsid w:val="00E91E73"/>
    <w:rsid w:val="00E94098"/>
    <w:rsid w:val="00E95705"/>
    <w:rsid w:val="00E96848"/>
    <w:rsid w:val="00EA426F"/>
    <w:rsid w:val="00EA450F"/>
    <w:rsid w:val="00EB111E"/>
    <w:rsid w:val="00EB289F"/>
    <w:rsid w:val="00EB6E50"/>
    <w:rsid w:val="00ED570D"/>
    <w:rsid w:val="00EE236D"/>
    <w:rsid w:val="00EE6BE9"/>
    <w:rsid w:val="00EF3D42"/>
    <w:rsid w:val="00F02B2D"/>
    <w:rsid w:val="00F15CFA"/>
    <w:rsid w:val="00F37B9E"/>
    <w:rsid w:val="00F61414"/>
    <w:rsid w:val="00FA490A"/>
    <w:rsid w:val="00FB3A50"/>
    <w:rsid w:val="00FC0F65"/>
    <w:rsid w:val="00FC6E3D"/>
    <w:rsid w:val="00FE03F3"/>
    <w:rsid w:val="00FE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35F48"/>
  <w15:chartTrackingRefBased/>
  <w15:docId w15:val="{16337447-8169-4C8E-9E55-0D30448C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448C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color w:val="000000"/>
      <w:sz w:val="24"/>
      <w:szCs w:val="24"/>
      <w:lang w:eastAsia="cs-CZ" w:bidi="hi-IN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E647BD"/>
    <w:pPr>
      <w:keepNext/>
      <w:widowControl w:val="0"/>
      <w:suppressAutoHyphens w:val="0"/>
      <w:autoSpaceDE/>
      <w:autoSpaceDN/>
      <w:adjustRightInd/>
      <w:jc w:val="both"/>
      <w:outlineLvl w:val="0"/>
    </w:pPr>
    <w:rPr>
      <w:rFonts w:ascii="Arial Black" w:hAnsi="Arial Black"/>
      <w:b/>
      <w:snapToGrid w:val="0"/>
      <w:color w:val="auto"/>
      <w:kern w:val="0"/>
      <w:szCs w:val="2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D42B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apple-style-span">
    <w:name w:val="apple-style-span"/>
    <w:basedOn w:val="Standardnpsmoodstavce"/>
    <w:rsid w:val="00FC0F65"/>
  </w:style>
  <w:style w:type="character" w:styleId="Hypertextovodkaz">
    <w:name w:val="Hyperlink"/>
    <w:basedOn w:val="Standardnpsmoodstavce"/>
    <w:uiPriority w:val="99"/>
    <w:unhideWhenUsed/>
    <w:rsid w:val="00F02B2D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E647BD"/>
    <w:rPr>
      <w:rFonts w:ascii="Arial Black" w:eastAsia="Times New Roman" w:hAnsi="Arial Black" w:cs="Times New Roman"/>
      <w:b/>
      <w:snapToGrid w:val="0"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nhideWhenUsed/>
    <w:rsid w:val="007A6880"/>
    <w:pPr>
      <w:suppressAutoHyphens w:val="0"/>
      <w:autoSpaceDE/>
      <w:autoSpaceDN/>
      <w:adjustRightInd/>
      <w:jc w:val="both"/>
    </w:pPr>
    <w:rPr>
      <w:rFonts w:hAnsi="Times New Roman"/>
      <w:color w:val="auto"/>
      <w:kern w:val="0"/>
      <w:sz w:val="20"/>
      <w:szCs w:val="20"/>
      <w:lang w:bidi="ar-SA"/>
    </w:rPr>
  </w:style>
  <w:style w:type="character" w:customStyle="1" w:styleId="ZkladntextChar">
    <w:name w:val="Základní text Char"/>
    <w:basedOn w:val="Standardnpsmoodstavce"/>
    <w:link w:val="Zkladntext"/>
    <w:rsid w:val="007A6880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887DE1"/>
    <w:pPr>
      <w:spacing w:after="120" w:line="480" w:lineRule="auto"/>
    </w:pPr>
    <w:rPr>
      <w:rFonts w:cs="Mangal"/>
      <w:szCs w:val="21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87DE1"/>
    <w:rPr>
      <w:rFonts w:ascii="Times New Roman" w:eastAsia="Times New Roman" w:hAnsi="Liberation Serif" w:cs="Mangal"/>
      <w:color w:val="000000"/>
      <w:sz w:val="24"/>
      <w:szCs w:val="21"/>
      <w:lang w:eastAsia="cs-CZ" w:bidi="hi-IN"/>
      <w14:ligatures w14:val="none"/>
    </w:rPr>
  </w:style>
  <w:style w:type="character" w:styleId="Siln">
    <w:name w:val="Strong"/>
    <w:basedOn w:val="Standardnpsmoodstavce"/>
    <w:uiPriority w:val="22"/>
    <w:qFormat/>
    <w:rsid w:val="00837F53"/>
    <w:rPr>
      <w:b/>
      <w:bCs/>
    </w:rPr>
  </w:style>
  <w:style w:type="paragraph" w:customStyle="1" w:styleId="Biblten">
    <w:name w:val="Bibl. čtení"/>
    <w:basedOn w:val="Normln"/>
    <w:rsid w:val="00340CD1"/>
    <w:pPr>
      <w:suppressAutoHyphens w:val="0"/>
      <w:autoSpaceDE/>
      <w:autoSpaceDN/>
      <w:adjustRightInd/>
      <w:ind w:firstLine="284"/>
      <w:jc w:val="both"/>
    </w:pPr>
    <w:rPr>
      <w:rFonts w:hAnsi="Times New Roman"/>
      <w:i/>
      <w:color w:val="auto"/>
      <w:kern w:val="0"/>
      <w:szCs w:val="20"/>
      <w:lang w:bidi="ar-SA"/>
    </w:rPr>
  </w:style>
  <w:style w:type="paragraph" w:styleId="Odstavecseseznamem">
    <w:name w:val="List Paragraph"/>
    <w:basedOn w:val="Normln"/>
    <w:uiPriority w:val="34"/>
    <w:qFormat/>
    <w:rsid w:val="00340CD1"/>
    <w:pPr>
      <w:suppressAutoHyphens w:val="0"/>
      <w:autoSpaceDE/>
      <w:autoSpaceDN/>
      <w:adjustRightInd/>
      <w:ind w:left="720"/>
      <w:contextualSpacing/>
    </w:pPr>
    <w:rPr>
      <w:rFonts w:hAnsi="Times New Roman"/>
      <w:color w:val="auto"/>
      <w:kern w:val="0"/>
      <w:sz w:val="20"/>
      <w:szCs w:val="20"/>
      <w:lang w:bidi="ar-SA"/>
    </w:rPr>
  </w:style>
  <w:style w:type="character" w:customStyle="1" w:styleId="bold">
    <w:name w:val="bold"/>
    <w:basedOn w:val="Standardnpsmoodstavce"/>
    <w:rsid w:val="00434CD2"/>
  </w:style>
  <w:style w:type="character" w:customStyle="1" w:styleId="CharacterStyle1">
    <w:name w:val="Character Style 1"/>
    <w:rsid w:val="00CB0314"/>
    <w:rPr>
      <w:sz w:val="23"/>
      <w:szCs w:val="23"/>
    </w:rPr>
  </w:style>
  <w:style w:type="character" w:customStyle="1" w:styleId="CharacterStyle2">
    <w:name w:val="Character Style 2"/>
    <w:rsid w:val="00CB0314"/>
    <w:rPr>
      <w:sz w:val="20"/>
      <w:szCs w:val="20"/>
    </w:rPr>
  </w:style>
  <w:style w:type="character" w:customStyle="1" w:styleId="apple-converted-space">
    <w:name w:val="apple-converted-space"/>
    <w:basedOn w:val="Standardnpsmoodstavce"/>
    <w:rsid w:val="009F0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EDF3473FED894AB688A8C2DC55B8C2" ma:contentTypeVersion="10" ma:contentTypeDescription="Vytvoří nový dokument" ma:contentTypeScope="" ma:versionID="5680a6cab5432dae8eb0e4982fc3f658">
  <xsd:schema xmlns:xsd="http://www.w3.org/2001/XMLSchema" xmlns:xs="http://www.w3.org/2001/XMLSchema" xmlns:p="http://schemas.microsoft.com/office/2006/metadata/properties" xmlns:ns3="d0dfcee4-363f-46c2-98e5-67f713f01215" targetNamespace="http://schemas.microsoft.com/office/2006/metadata/properties" ma:root="true" ma:fieldsID="eb8b5f7ffc26d370dfd401bbb8049fbe" ns3:_="">
    <xsd:import namespace="d0dfcee4-363f-46c2-98e5-67f713f012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cee4-363f-46c2-98e5-67f713f01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dfcee4-363f-46c2-98e5-67f713f01215" xsi:nil="true"/>
  </documentManagement>
</p:properties>
</file>

<file path=customXml/itemProps1.xml><?xml version="1.0" encoding="utf-8"?>
<ds:datastoreItem xmlns:ds="http://schemas.openxmlformats.org/officeDocument/2006/customXml" ds:itemID="{40F834F3-2B32-47B5-A9C5-DA40DCD1C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fcee4-363f-46c2-98e5-67f713f0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1D9209-8DB2-4CF7-8236-64223C41C8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DA4A02-65B6-4C20-8112-D07167DA4D3C}">
  <ds:schemaRefs>
    <ds:schemaRef ds:uri="http://schemas.microsoft.com/office/2006/metadata/properties"/>
    <ds:schemaRef ds:uri="http://schemas.microsoft.com/office/infopath/2007/PartnerControls"/>
    <ds:schemaRef ds:uri="d0dfcee4-363f-46c2-98e5-67f713f012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Kinc Ladislav</dc:creator>
  <cp:keywords/>
  <dc:description/>
  <cp:lastModifiedBy>Bohumila Hubáčková</cp:lastModifiedBy>
  <cp:revision>2</cp:revision>
  <cp:lastPrinted>2026-10-25T02:27:00Z</cp:lastPrinted>
  <dcterms:created xsi:type="dcterms:W3CDTF">2026-11-02T08:29:00Z</dcterms:created>
  <dcterms:modified xsi:type="dcterms:W3CDTF">2026-11-02T08:29:00Z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0x0101000FEDF3473FED894AB688A8C2DC55B8C2</vt:lpwstr>
  </property>
</Properties>
</file>