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CFBA2" w14:textId="5B2A9BB5" w:rsidR="00DC6B8B" w:rsidRDefault="00DC6B8B" w:rsidP="00DC6B8B">
      <w:pPr>
        <w:rPr>
          <w:rStyle w:val="nadpisdatum"/>
          <w:rFonts w:ascii="Verdana" w:hAnsi="Verdana" w:cs="Arial"/>
          <w:color w:val="660033"/>
          <w:sz w:val="6"/>
          <w:szCs w:val="6"/>
        </w:rPr>
      </w:pPr>
      <w:r w:rsidRPr="00DC6B8B">
        <w:rPr>
          <w:rFonts w:ascii="Verdana" w:hAnsi="Verdana"/>
          <w:b/>
          <w:bCs/>
          <w:noProof/>
          <w:lang w:val="en-US"/>
        </w:rPr>
        <w:drawing>
          <wp:anchor distT="0" distB="0" distL="114300" distR="114300" simplePos="0" relativeHeight="251658240" behindDoc="1" locked="0" layoutInCell="1" allowOverlap="1" wp14:anchorId="1258EBCA" wp14:editId="75B10CA6">
            <wp:simplePos x="0" y="0"/>
            <wp:positionH relativeFrom="column">
              <wp:posOffset>4398645</wp:posOffset>
            </wp:positionH>
            <wp:positionV relativeFrom="paragraph">
              <wp:posOffset>272415</wp:posOffset>
            </wp:positionV>
            <wp:extent cx="1856105" cy="3467100"/>
            <wp:effectExtent l="0" t="0" r="0" b="0"/>
            <wp:wrapTight wrapText="bothSides">
              <wp:wrapPolygon edited="0">
                <wp:start x="0" y="0"/>
                <wp:lineTo x="0" y="21481"/>
                <wp:lineTo x="21282" y="21481"/>
                <wp:lineTo x="21282"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6105" cy="3467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3E9F">
        <w:rPr>
          <w:rStyle w:val="nadpis"/>
          <w:rFonts w:ascii="Verdana" w:hAnsi="Verdana" w:cs="Arial"/>
          <w:b/>
          <w:bCs/>
          <w:color w:val="6A0028"/>
          <w:sz w:val="41"/>
          <w:szCs w:val="41"/>
          <w:lang w:val="ro-RO"/>
        </w:rPr>
        <w:t xml:space="preserve">Sfântul </w:t>
      </w:r>
      <w:proofErr w:type="spellStart"/>
      <w:r w:rsidR="00513E9F">
        <w:rPr>
          <w:rStyle w:val="nadpis"/>
          <w:rFonts w:ascii="Verdana" w:hAnsi="Verdana" w:cs="Arial"/>
          <w:b/>
          <w:bCs/>
          <w:color w:val="6A0028"/>
          <w:sz w:val="41"/>
          <w:szCs w:val="41"/>
          <w:lang w:val="ro-RO"/>
        </w:rPr>
        <w:t>Iob</w:t>
      </w:r>
      <w:proofErr w:type="spellEnd"/>
      <w:r w:rsidR="00513E9F">
        <w:rPr>
          <w:rStyle w:val="nadpis"/>
          <w:rFonts w:ascii="Verdana" w:hAnsi="Verdana" w:cs="Arial"/>
          <w:b/>
          <w:bCs/>
          <w:color w:val="6A0028"/>
          <w:sz w:val="41"/>
          <w:szCs w:val="41"/>
          <w:lang w:val="ro-RO"/>
        </w:rPr>
        <w:t xml:space="preserve"> </w:t>
      </w:r>
      <w:r w:rsidRPr="00DC6B8B">
        <w:rPr>
          <w:rStyle w:val="nadpis"/>
          <w:rFonts w:ascii="Verdana" w:hAnsi="Verdana" w:cs="Arial"/>
          <w:color w:val="6A0028"/>
          <w:sz w:val="41"/>
          <w:szCs w:val="41"/>
        </w:rPr>
        <w:t xml:space="preserve"> </w:t>
      </w:r>
      <w:r w:rsidRPr="00DC6B8B">
        <w:rPr>
          <w:rFonts w:ascii="Verdana" w:hAnsi="Verdana" w:cs="Arial"/>
          <w:color w:val="000000"/>
          <w:sz w:val="21"/>
          <w:szCs w:val="21"/>
        </w:rPr>
        <w:br/>
      </w:r>
      <w:proofErr w:type="spellStart"/>
      <w:r w:rsidRPr="00DC6B8B">
        <w:rPr>
          <w:rStyle w:val="nadpisdatum"/>
          <w:rFonts w:ascii="Verdana" w:hAnsi="Verdana" w:cs="Arial"/>
          <w:color w:val="660033"/>
          <w:sz w:val="21"/>
          <w:szCs w:val="21"/>
        </w:rPr>
        <w:t>Iob</w:t>
      </w:r>
      <w:proofErr w:type="spellEnd"/>
      <w:r w:rsidRPr="00DC6B8B">
        <w:rPr>
          <w:rStyle w:val="nadpisdatum"/>
          <w:rFonts w:ascii="Verdana" w:hAnsi="Verdana" w:cs="Arial"/>
          <w:color w:val="660033"/>
          <w:sz w:val="21"/>
          <w:szCs w:val="21"/>
        </w:rPr>
        <w:t xml:space="preserve"> </w:t>
      </w:r>
    </w:p>
    <w:p w14:paraId="65400F84" w14:textId="75BEDF1F" w:rsidR="00DC6B8B" w:rsidRPr="00DC6B8B" w:rsidRDefault="00DC6B8B" w:rsidP="00DC6B8B">
      <w:pPr>
        <w:rPr>
          <w:rFonts w:ascii="Verdana" w:hAnsi="Verdana"/>
        </w:rPr>
      </w:pPr>
      <w:r w:rsidRPr="00DC6B8B">
        <w:rPr>
          <w:rFonts w:ascii="Verdana" w:hAnsi="Verdana" w:cs="Arial"/>
          <w:color w:val="000000"/>
          <w:sz w:val="2"/>
          <w:szCs w:val="2"/>
        </w:rPr>
        <w:br/>
      </w:r>
      <w:r w:rsidR="00513E9F">
        <w:rPr>
          <w:rFonts w:ascii="Verdana" w:eastAsia="Times New Roman" w:hAnsi="Verdana" w:cs="Times New Roman"/>
          <w:b/>
          <w:color w:val="FF0000"/>
          <w:lang w:val="ro-RO"/>
        </w:rPr>
        <w:t xml:space="preserve">Elaborat: </w:t>
      </w:r>
      <w:r w:rsidRPr="002F2057">
        <w:rPr>
          <w:rFonts w:ascii="Verdana" w:eastAsia="Times New Roman" w:hAnsi="Verdana" w:cs="Times New Roman"/>
          <w:b/>
          <w:color w:val="FF0000"/>
        </w:rPr>
        <w:t xml:space="preserve"> Jan Chlumský</w:t>
      </w:r>
    </w:p>
    <w:p w14:paraId="65A03310" w14:textId="2D8485F9" w:rsidR="00DC6B8B" w:rsidRPr="00DC6B8B" w:rsidRDefault="00572204" w:rsidP="00DC6B8B">
      <w:pPr>
        <w:spacing w:line="273" w:lineRule="atLeast"/>
        <w:ind w:left="45"/>
        <w:rPr>
          <w:rFonts w:ascii="Verdana" w:hAnsi="Verdana" w:cs="Arial"/>
        </w:rPr>
      </w:pPr>
      <w:proofErr w:type="spellStart"/>
      <w:r>
        <w:rPr>
          <w:rFonts w:ascii="Verdana" w:hAnsi="Verdana" w:cs="Arial"/>
          <w:b/>
          <w:bCs/>
        </w:rPr>
        <w:t>Comemorarea</w:t>
      </w:r>
      <w:proofErr w:type="spellEnd"/>
      <w:r>
        <w:rPr>
          <w:rFonts w:ascii="Verdana" w:hAnsi="Verdana" w:cs="Arial"/>
          <w:b/>
          <w:bCs/>
        </w:rPr>
        <w:t xml:space="preserve">: </w:t>
      </w:r>
      <w:r>
        <w:rPr>
          <w:rFonts w:ascii="Verdana" w:hAnsi="Verdana" w:cs="Arial"/>
          <w:bCs/>
        </w:rPr>
        <w:t xml:space="preserve">10 </w:t>
      </w:r>
      <w:proofErr w:type="spellStart"/>
      <w:r>
        <w:rPr>
          <w:rFonts w:ascii="Verdana" w:hAnsi="Verdana" w:cs="Arial"/>
          <w:bCs/>
        </w:rPr>
        <w:t>mai</w:t>
      </w:r>
      <w:proofErr w:type="spellEnd"/>
      <w:r>
        <w:rPr>
          <w:rFonts w:ascii="Verdana" w:hAnsi="Verdana" w:cs="Arial"/>
          <w:bCs/>
        </w:rPr>
        <w:t xml:space="preserve"> </w:t>
      </w:r>
      <w:r w:rsidR="00DC6B8B" w:rsidRPr="00DC6B8B">
        <w:rPr>
          <w:rFonts w:ascii="Verdana" w:hAnsi="Verdana" w:cs="Arial"/>
        </w:rPr>
        <w:t xml:space="preserve"> </w:t>
      </w:r>
    </w:p>
    <w:p w14:paraId="4DD3CD2B" w14:textId="0EA69E31" w:rsidR="00DC6B8B" w:rsidRPr="00DC6B8B" w:rsidRDefault="00572204" w:rsidP="00DC6B8B">
      <w:pPr>
        <w:tabs>
          <w:tab w:val="left" w:pos="1182"/>
        </w:tabs>
        <w:spacing w:line="273" w:lineRule="atLeast"/>
        <w:ind w:left="45"/>
        <w:rPr>
          <w:rFonts w:ascii="Verdana" w:hAnsi="Verdana" w:cs="Arial"/>
        </w:rPr>
      </w:pPr>
      <w:r>
        <w:rPr>
          <w:rFonts w:ascii="Verdana" w:hAnsi="Verdana" w:cs="Arial"/>
          <w:b/>
          <w:bCs/>
          <w:lang w:val="ro-RO"/>
        </w:rPr>
        <w:t xml:space="preserve">Poziția: </w:t>
      </w:r>
      <w:r>
        <w:rPr>
          <w:rFonts w:ascii="Verdana" w:hAnsi="Verdana" w:cs="Arial"/>
          <w:bCs/>
          <w:lang w:val="ro-RO"/>
        </w:rPr>
        <w:t xml:space="preserve">mărturisitor </w:t>
      </w:r>
    </w:p>
    <w:p w14:paraId="5172DB16" w14:textId="6BB12B63" w:rsidR="00DC6B8B" w:rsidRPr="00572204" w:rsidRDefault="00572204" w:rsidP="00DC6B8B">
      <w:pPr>
        <w:tabs>
          <w:tab w:val="left" w:pos="1182"/>
        </w:tabs>
        <w:spacing w:line="273" w:lineRule="atLeast"/>
        <w:ind w:left="45"/>
        <w:rPr>
          <w:rFonts w:ascii="Verdana" w:hAnsi="Verdana" w:cs="Arial"/>
        </w:rPr>
      </w:pPr>
      <w:r>
        <w:rPr>
          <w:rFonts w:ascii="Verdana" w:hAnsi="Verdana" w:cs="Arial"/>
          <w:b/>
          <w:bCs/>
          <w:lang w:val="ro-RO"/>
        </w:rPr>
        <w:t xml:space="preserve">Deces: </w:t>
      </w:r>
      <w:r>
        <w:rPr>
          <w:rFonts w:ascii="Verdana" w:hAnsi="Verdana" w:cs="Arial"/>
          <w:bCs/>
          <w:lang w:val="ro-RO"/>
        </w:rPr>
        <w:t xml:space="preserve">secol necunoscut </w:t>
      </w:r>
      <w:bookmarkStart w:id="0" w:name="_GoBack"/>
      <w:bookmarkEnd w:id="0"/>
    </w:p>
    <w:p w14:paraId="2932C852" w14:textId="77777777" w:rsidR="00572204" w:rsidRDefault="00572204" w:rsidP="00DC6B8B">
      <w:pPr>
        <w:tabs>
          <w:tab w:val="left" w:pos="1182"/>
        </w:tabs>
        <w:spacing w:line="273" w:lineRule="atLeast"/>
        <w:ind w:left="45"/>
        <w:rPr>
          <w:rFonts w:ascii="Verdana" w:hAnsi="Verdana" w:cs="Arial"/>
          <w:bCs/>
          <w:lang w:val="ro-RO"/>
        </w:rPr>
      </w:pPr>
      <w:r>
        <w:rPr>
          <w:rFonts w:ascii="Verdana" w:hAnsi="Verdana" w:cs="Arial"/>
          <w:b/>
          <w:bCs/>
          <w:lang w:val="ro-RO"/>
        </w:rPr>
        <w:t xml:space="preserve">Atribute: </w:t>
      </w:r>
      <w:r>
        <w:rPr>
          <w:rFonts w:ascii="Verdana" w:hAnsi="Verdana" w:cs="Arial"/>
          <w:bCs/>
          <w:lang w:val="ro-RO"/>
        </w:rPr>
        <w:t xml:space="preserve"> groapă de gunoi, pergament, abces, om amărât </w:t>
      </w:r>
    </w:p>
    <w:p w14:paraId="38DDE0C1" w14:textId="77777777" w:rsidR="00572204" w:rsidRDefault="00572204" w:rsidP="00DC6B8B">
      <w:pPr>
        <w:tabs>
          <w:tab w:val="left" w:pos="1182"/>
        </w:tabs>
        <w:spacing w:line="273" w:lineRule="atLeast"/>
        <w:ind w:left="45"/>
        <w:rPr>
          <w:rFonts w:ascii="Verdana" w:hAnsi="Verdana" w:cs="Arial"/>
        </w:rPr>
      </w:pPr>
    </w:p>
    <w:p w14:paraId="4B0778EA" w14:textId="77777777" w:rsidR="00572204" w:rsidRDefault="00572204" w:rsidP="00572204">
      <w:pPr>
        <w:pStyle w:val="NoSpacing"/>
        <w:jc w:val="both"/>
        <w:rPr>
          <w:rFonts w:ascii="Verdana" w:hAnsi="Verdana"/>
          <w:b/>
          <w:color w:val="660033"/>
          <w:sz w:val="32"/>
          <w:szCs w:val="32"/>
        </w:rPr>
      </w:pPr>
      <w:r>
        <w:rPr>
          <w:rFonts w:ascii="Verdana" w:hAnsi="Verdana"/>
          <w:b/>
          <w:color w:val="660033"/>
          <w:sz w:val="32"/>
          <w:szCs w:val="32"/>
        </w:rPr>
        <w:t>BIOGRAFIA</w:t>
      </w:r>
    </w:p>
    <w:p w14:paraId="3E4BCD7C" w14:textId="431526A1" w:rsidR="00DC6B8B" w:rsidRDefault="00572204" w:rsidP="00572204">
      <w:pPr>
        <w:pStyle w:val="NoSpacing"/>
        <w:ind w:firstLine="284"/>
        <w:jc w:val="both"/>
        <w:rPr>
          <w:rFonts w:ascii="Verdana" w:hAnsi="Verdana"/>
        </w:rPr>
      </w:pPr>
      <w:r>
        <w:rPr>
          <w:rFonts w:ascii="Verdana" w:hAnsi="Verdana"/>
          <w:color w:val="000000" w:themeColor="text1"/>
          <w:sz w:val="24"/>
          <w:szCs w:val="24"/>
          <w:lang w:val="ro-RO"/>
        </w:rPr>
        <w:t xml:space="preserve">Provenea din ținutul </w:t>
      </w:r>
      <w:proofErr w:type="spellStart"/>
      <w:r w:rsidR="00995DFB">
        <w:rPr>
          <w:rFonts w:ascii="Verdana" w:hAnsi="Verdana"/>
          <w:color w:val="000000" w:themeColor="text1"/>
          <w:sz w:val="24"/>
          <w:szCs w:val="24"/>
          <w:lang w:val="ro-RO"/>
        </w:rPr>
        <w:t>Usu</w:t>
      </w:r>
      <w:proofErr w:type="spellEnd"/>
      <w:r w:rsidR="00995DFB">
        <w:rPr>
          <w:rFonts w:ascii="Verdana" w:hAnsi="Verdana"/>
          <w:color w:val="000000" w:themeColor="text1"/>
          <w:sz w:val="24"/>
          <w:szCs w:val="24"/>
          <w:lang w:val="ro-RO"/>
        </w:rPr>
        <w:t xml:space="preserve"> și vorbește despre el însuși cartea Vechiului Testament. Îl arată ca bărbat drept, care s-a confirmat în încercări. Drama de bază a vieții sale privește întrebările despre suferință, deci o problemă comună a umanității. A murit ca drept, căruia după suf</w:t>
      </w:r>
      <w:r w:rsidR="001151B3">
        <w:rPr>
          <w:rFonts w:ascii="Verdana" w:hAnsi="Verdana"/>
          <w:color w:val="000000" w:themeColor="text1"/>
          <w:sz w:val="24"/>
          <w:szCs w:val="24"/>
          <w:lang w:val="ro-RO"/>
        </w:rPr>
        <w:t xml:space="preserve">erința trăită tot ce i-a fost luat i s-a înapoiat și cu dobânzi, și a mai trăit pe pământ zile fericite. </w:t>
      </w:r>
      <w:r w:rsidR="00DC6B8B" w:rsidRPr="00DC6B8B">
        <w:t xml:space="preserve">   </w:t>
      </w:r>
    </w:p>
    <w:p w14:paraId="73ABB3F0" w14:textId="77777777" w:rsidR="00FF6193" w:rsidRDefault="00FF6193" w:rsidP="00572204">
      <w:pPr>
        <w:pStyle w:val="NoSpacing"/>
        <w:ind w:firstLine="284"/>
        <w:jc w:val="both"/>
        <w:rPr>
          <w:rFonts w:ascii="Verdana" w:hAnsi="Verdana"/>
        </w:rPr>
      </w:pPr>
    </w:p>
    <w:p w14:paraId="1D22E1C5" w14:textId="3AB4615A" w:rsidR="00FF6193" w:rsidRDefault="00FF6193" w:rsidP="00572204">
      <w:pPr>
        <w:pStyle w:val="NoSpacing"/>
        <w:ind w:firstLine="284"/>
        <w:jc w:val="both"/>
        <w:rPr>
          <w:rFonts w:ascii="Verdana" w:hAnsi="Verdana"/>
          <w:b/>
          <w:color w:val="660033"/>
          <w:sz w:val="32"/>
          <w:szCs w:val="32"/>
        </w:rPr>
      </w:pPr>
      <w:r>
        <w:rPr>
          <w:rFonts w:ascii="Verdana" w:hAnsi="Verdana"/>
          <w:b/>
          <w:color w:val="660033"/>
          <w:sz w:val="32"/>
          <w:szCs w:val="32"/>
        </w:rPr>
        <w:t xml:space="preserve">REFLECȚII PENTRU MEDITAȚIE </w:t>
      </w:r>
    </w:p>
    <w:p w14:paraId="463A03E6" w14:textId="0F338831" w:rsidR="00FF6193" w:rsidRDefault="00FF6193" w:rsidP="00572204">
      <w:pPr>
        <w:pStyle w:val="NoSpacing"/>
        <w:ind w:firstLine="284"/>
        <w:jc w:val="both"/>
        <w:rPr>
          <w:rFonts w:ascii="Verdana" w:hAnsi="Verdana"/>
          <w:color w:val="660033"/>
          <w:sz w:val="24"/>
          <w:szCs w:val="24"/>
        </w:rPr>
      </w:pPr>
      <w:r>
        <w:rPr>
          <w:rFonts w:ascii="Verdana" w:hAnsi="Verdana"/>
          <w:color w:val="660033"/>
          <w:sz w:val="24"/>
          <w:szCs w:val="24"/>
        </w:rPr>
        <w:t>PROBLEMA  SUFERINȚEI</w:t>
      </w:r>
    </w:p>
    <w:p w14:paraId="2D401A09" w14:textId="77777777" w:rsidR="00FF6193" w:rsidRDefault="00FF6193" w:rsidP="00572204">
      <w:pPr>
        <w:pStyle w:val="NoSpacing"/>
        <w:ind w:firstLine="284"/>
        <w:jc w:val="both"/>
        <w:rPr>
          <w:rFonts w:ascii="Verdana" w:hAnsi="Verdana"/>
          <w:color w:val="660033"/>
          <w:sz w:val="24"/>
          <w:szCs w:val="24"/>
        </w:rPr>
      </w:pPr>
    </w:p>
    <w:p w14:paraId="46FC66C3" w14:textId="1B7B98E1" w:rsidR="00FF6193" w:rsidRDefault="00FF6193" w:rsidP="00572204">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Se pare că a trăit 1000 de ani</w:t>
      </w:r>
      <w:r w:rsidR="00396D17">
        <w:rPr>
          <w:rFonts w:ascii="Verdana" w:hAnsi="Verdana"/>
          <w:color w:val="000000" w:themeColor="text1"/>
          <w:sz w:val="24"/>
          <w:szCs w:val="24"/>
          <w:lang w:val="ro-RO"/>
        </w:rPr>
        <w:t>,</w:t>
      </w:r>
      <w:r>
        <w:rPr>
          <w:rFonts w:ascii="Verdana" w:hAnsi="Verdana"/>
          <w:color w:val="000000" w:themeColor="text1"/>
          <w:sz w:val="24"/>
          <w:szCs w:val="24"/>
          <w:lang w:val="ro-RO"/>
        </w:rPr>
        <w:t xml:space="preserve"> înaintea erei noastre în ținutul </w:t>
      </w:r>
      <w:proofErr w:type="spellStart"/>
      <w:r>
        <w:rPr>
          <w:rFonts w:ascii="Verdana" w:hAnsi="Verdana"/>
          <w:color w:val="000000" w:themeColor="text1"/>
          <w:sz w:val="24"/>
          <w:szCs w:val="24"/>
          <w:lang w:val="ro-RO"/>
        </w:rPr>
        <w:t>Usu</w:t>
      </w:r>
      <w:proofErr w:type="spellEnd"/>
      <w:r>
        <w:rPr>
          <w:rFonts w:ascii="Verdana" w:hAnsi="Verdana"/>
          <w:color w:val="000000" w:themeColor="text1"/>
          <w:sz w:val="24"/>
          <w:szCs w:val="24"/>
          <w:lang w:val="ro-RO"/>
        </w:rPr>
        <w:t>, care așa cum se menționează</w:t>
      </w:r>
      <w:r w:rsidR="00396D17">
        <w:rPr>
          <w:rFonts w:ascii="Verdana" w:hAnsi="Verdana"/>
          <w:color w:val="000000" w:themeColor="text1"/>
          <w:sz w:val="24"/>
          <w:szCs w:val="24"/>
          <w:lang w:val="ro-RO"/>
        </w:rPr>
        <w:t>,</w:t>
      </w:r>
      <w:r>
        <w:rPr>
          <w:rFonts w:ascii="Verdana" w:hAnsi="Verdana"/>
          <w:color w:val="000000" w:themeColor="text1"/>
          <w:sz w:val="24"/>
          <w:szCs w:val="24"/>
          <w:lang w:val="ro-RO"/>
        </w:rPr>
        <w:t xml:space="preserve"> </w:t>
      </w:r>
      <w:r w:rsidR="001D3E97">
        <w:rPr>
          <w:rFonts w:ascii="Verdana" w:hAnsi="Verdana"/>
          <w:color w:val="000000" w:themeColor="text1"/>
          <w:sz w:val="24"/>
          <w:szCs w:val="24"/>
          <w:lang w:val="ro-RO"/>
        </w:rPr>
        <w:t>a fost în nord estul Arabiei. Pentru că este vorba de o personalitate istorică, se face referire și în proorocul Ezechiel (</w:t>
      </w:r>
      <w:proofErr w:type="spellStart"/>
      <w:r w:rsidR="001D3E97">
        <w:rPr>
          <w:rFonts w:ascii="Verdana" w:hAnsi="Verdana"/>
          <w:color w:val="000000" w:themeColor="text1"/>
          <w:sz w:val="24"/>
          <w:szCs w:val="24"/>
          <w:lang w:val="ro-RO"/>
        </w:rPr>
        <w:t>Ez</w:t>
      </w:r>
      <w:proofErr w:type="spellEnd"/>
      <w:r w:rsidR="001D3E97">
        <w:rPr>
          <w:rFonts w:ascii="Verdana" w:hAnsi="Verdana"/>
          <w:color w:val="000000" w:themeColor="text1"/>
          <w:sz w:val="24"/>
          <w:szCs w:val="24"/>
          <w:lang w:val="ro-RO"/>
        </w:rPr>
        <w:t xml:space="preserve"> 14,14.20), unde este menționat printre cei drepți – în compania lui Noe și Daniel – în dependență de hotărârea Domnului să pedepsească poporul său, împotriva căruia nu puteau ajuta pentru convingere nici intervenția acestor trei. </w:t>
      </w:r>
    </w:p>
    <w:p w14:paraId="6915B01D" w14:textId="50A3B3FC" w:rsidR="001D3E97" w:rsidRDefault="001D3E97" w:rsidP="001D3E97">
      <w:pPr>
        <w:pStyle w:val="NoSpacing"/>
        <w:ind w:firstLine="284"/>
        <w:jc w:val="both"/>
        <w:rPr>
          <w:rFonts w:ascii="Verdana" w:hAnsi="Verdana"/>
          <w:color w:val="000000" w:themeColor="text1"/>
          <w:sz w:val="24"/>
          <w:szCs w:val="24"/>
          <w:lang w:val="ro-RO"/>
        </w:rPr>
      </w:pPr>
      <w:r>
        <w:rPr>
          <w:rFonts w:ascii="Verdana" w:hAnsi="Verdana"/>
          <w:i/>
          <w:color w:val="000000" w:themeColor="text1"/>
          <w:sz w:val="24"/>
          <w:szCs w:val="24"/>
          <w:lang w:val="ro-RO"/>
        </w:rPr>
        <w:t xml:space="preserve">„Era un om în ținutul </w:t>
      </w:r>
      <w:proofErr w:type="spellStart"/>
      <w:r>
        <w:rPr>
          <w:rFonts w:ascii="Verdana" w:hAnsi="Verdana"/>
          <w:i/>
          <w:color w:val="000000" w:themeColor="text1"/>
          <w:sz w:val="24"/>
          <w:szCs w:val="24"/>
          <w:lang w:val="ro-RO"/>
        </w:rPr>
        <w:t>Uț</w:t>
      </w:r>
      <w:proofErr w:type="spellEnd"/>
      <w:r>
        <w:rPr>
          <w:rFonts w:ascii="Verdana" w:hAnsi="Verdana"/>
          <w:i/>
          <w:color w:val="000000" w:themeColor="text1"/>
          <w:sz w:val="24"/>
          <w:szCs w:val="24"/>
          <w:lang w:val="ro-RO"/>
        </w:rPr>
        <w:t xml:space="preserve">, al cărui nume era </w:t>
      </w:r>
      <w:proofErr w:type="spellStart"/>
      <w:r>
        <w:rPr>
          <w:rFonts w:ascii="Verdana" w:hAnsi="Verdana"/>
          <w:i/>
          <w:color w:val="000000" w:themeColor="text1"/>
          <w:sz w:val="24"/>
          <w:szCs w:val="24"/>
          <w:lang w:val="ro-RO"/>
        </w:rPr>
        <w:t>Iob</w:t>
      </w:r>
      <w:proofErr w:type="spellEnd"/>
      <w:r>
        <w:rPr>
          <w:rFonts w:ascii="Verdana" w:hAnsi="Verdana"/>
          <w:i/>
          <w:color w:val="000000" w:themeColor="text1"/>
          <w:sz w:val="24"/>
          <w:szCs w:val="24"/>
          <w:lang w:val="ro-RO"/>
        </w:rPr>
        <w:t>. Omul acesta era neprihănit și drept, se temea de Dumnezeu și se ferea de rău. Și i s-au născut șapte fii și trei fiice” (</w:t>
      </w:r>
      <w:proofErr w:type="spellStart"/>
      <w:r>
        <w:rPr>
          <w:rFonts w:ascii="Verdana" w:hAnsi="Verdana"/>
          <w:i/>
          <w:color w:val="000000" w:themeColor="text1"/>
          <w:sz w:val="24"/>
          <w:szCs w:val="24"/>
          <w:lang w:val="ro-RO"/>
        </w:rPr>
        <w:t>Iob</w:t>
      </w:r>
      <w:proofErr w:type="spellEnd"/>
      <w:r>
        <w:rPr>
          <w:rFonts w:ascii="Verdana" w:hAnsi="Verdana"/>
          <w:i/>
          <w:color w:val="000000" w:themeColor="text1"/>
          <w:sz w:val="24"/>
          <w:szCs w:val="24"/>
          <w:lang w:val="ro-RO"/>
        </w:rPr>
        <w:t xml:space="preserve"> 1,1-2). </w:t>
      </w:r>
      <w:r>
        <w:rPr>
          <w:rFonts w:ascii="Verdana" w:hAnsi="Verdana"/>
          <w:color w:val="000000" w:themeColor="text1"/>
          <w:sz w:val="24"/>
          <w:szCs w:val="24"/>
          <w:lang w:val="ro-RO"/>
        </w:rPr>
        <w:t xml:space="preserve">Astfel începe să-l descrie cartea veterotestamentară, care continuă cu enumerarea averii acestuia și jertfa arderii de tot a lui </w:t>
      </w:r>
      <w:proofErr w:type="spellStart"/>
      <w:r>
        <w:rPr>
          <w:rFonts w:ascii="Verdana" w:hAnsi="Verdana"/>
          <w:color w:val="000000" w:themeColor="text1"/>
          <w:sz w:val="24"/>
          <w:szCs w:val="24"/>
          <w:lang w:val="ro-RO"/>
        </w:rPr>
        <w:t>Iob</w:t>
      </w:r>
      <w:proofErr w:type="spellEnd"/>
      <w:r>
        <w:rPr>
          <w:rFonts w:ascii="Verdana" w:hAnsi="Verdana"/>
          <w:color w:val="000000" w:themeColor="text1"/>
          <w:sz w:val="24"/>
          <w:szCs w:val="24"/>
          <w:lang w:val="ro-RO"/>
        </w:rPr>
        <w:t xml:space="preserve"> pentru fii lui în cazul, că ar păcătui în inimile lor. </w:t>
      </w:r>
    </w:p>
    <w:p w14:paraId="333CB625" w14:textId="4D9D7B78" w:rsidR="001D3E97" w:rsidRDefault="00C13A2E" w:rsidP="001D3E97">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Apoi au început ispitirile satanei împotriva lui </w:t>
      </w:r>
      <w:proofErr w:type="spellStart"/>
      <w:r>
        <w:rPr>
          <w:rFonts w:ascii="Verdana" w:hAnsi="Verdana"/>
          <w:color w:val="000000" w:themeColor="text1"/>
          <w:sz w:val="24"/>
          <w:szCs w:val="24"/>
          <w:lang w:val="ro-RO"/>
        </w:rPr>
        <w:t>Iob</w:t>
      </w:r>
      <w:proofErr w:type="spellEnd"/>
      <w:r>
        <w:rPr>
          <w:rFonts w:ascii="Verdana" w:hAnsi="Verdana"/>
          <w:color w:val="000000" w:themeColor="text1"/>
          <w:sz w:val="24"/>
          <w:szCs w:val="24"/>
          <w:lang w:val="ro-RO"/>
        </w:rPr>
        <w:t xml:space="preserve">. Satana s-a străduit să afirme, că frica lui </w:t>
      </w:r>
      <w:proofErr w:type="spellStart"/>
      <w:r>
        <w:rPr>
          <w:rFonts w:ascii="Verdana" w:hAnsi="Verdana"/>
          <w:color w:val="000000" w:themeColor="text1"/>
          <w:sz w:val="24"/>
          <w:szCs w:val="24"/>
          <w:lang w:val="ro-RO"/>
        </w:rPr>
        <w:t>Iob</w:t>
      </w:r>
      <w:proofErr w:type="spellEnd"/>
      <w:r>
        <w:rPr>
          <w:rFonts w:ascii="Verdana" w:hAnsi="Verdana"/>
          <w:color w:val="000000" w:themeColor="text1"/>
          <w:sz w:val="24"/>
          <w:szCs w:val="24"/>
          <w:lang w:val="ro-RO"/>
        </w:rPr>
        <w:t xml:space="preserve"> față de Dumnezeu (sau poate respectul, evlavia, sinceritatea) este dependentă numai de marile daruri de la Dumnezeu, ceea ce la un drept nu poate fi. Dumnezeu apoi i-a permis Celui Rău să intervină </w:t>
      </w:r>
      <w:r w:rsidR="00B17D39">
        <w:rPr>
          <w:rFonts w:ascii="Verdana" w:hAnsi="Verdana"/>
          <w:color w:val="000000" w:themeColor="text1"/>
          <w:sz w:val="24"/>
          <w:szCs w:val="24"/>
          <w:lang w:val="ro-RO"/>
        </w:rPr>
        <w:t xml:space="preserve">și să lichideze toate acele daruri, numai de viața lui </w:t>
      </w:r>
      <w:proofErr w:type="spellStart"/>
      <w:r w:rsidR="00B17D39">
        <w:rPr>
          <w:rFonts w:ascii="Verdana" w:hAnsi="Verdana"/>
          <w:color w:val="000000" w:themeColor="text1"/>
          <w:sz w:val="24"/>
          <w:szCs w:val="24"/>
          <w:lang w:val="ro-RO"/>
        </w:rPr>
        <w:t>Iob</w:t>
      </w:r>
      <w:proofErr w:type="spellEnd"/>
      <w:r w:rsidR="00B17D39">
        <w:rPr>
          <w:rFonts w:ascii="Verdana" w:hAnsi="Verdana"/>
          <w:color w:val="000000" w:themeColor="text1"/>
          <w:sz w:val="24"/>
          <w:szCs w:val="24"/>
          <w:lang w:val="ro-RO"/>
        </w:rPr>
        <w:t xml:space="preserve"> nu avea voie să se atingă. Dumnezeu admite încercări cu suferință, pentru ca cel în cauză să se confirme, să obțină merite și să slăvească maiestatea lui Dumnezeu. Dumnezeu permite aceasta, pentru că are totul în puterea sa și poate să întoarcă totul într-un bine mai mare</w:t>
      </w:r>
      <w:r w:rsidR="00396D17">
        <w:rPr>
          <w:rFonts w:ascii="Verdana" w:hAnsi="Verdana"/>
          <w:color w:val="000000" w:themeColor="text1"/>
          <w:sz w:val="24"/>
          <w:szCs w:val="24"/>
          <w:lang w:val="ro-RO"/>
        </w:rPr>
        <w:t>,</w:t>
      </w:r>
      <w:r w:rsidR="00B17D39">
        <w:rPr>
          <w:rFonts w:ascii="Verdana" w:hAnsi="Verdana"/>
          <w:color w:val="000000" w:themeColor="text1"/>
          <w:sz w:val="24"/>
          <w:szCs w:val="24"/>
          <w:lang w:val="ro-RO"/>
        </w:rPr>
        <w:t xml:space="preserve"> fie în</w:t>
      </w:r>
      <w:r w:rsidR="00396D17">
        <w:rPr>
          <w:rFonts w:ascii="Verdana" w:hAnsi="Verdana"/>
          <w:color w:val="000000" w:themeColor="text1"/>
          <w:sz w:val="24"/>
          <w:szCs w:val="24"/>
          <w:lang w:val="ro-RO"/>
        </w:rPr>
        <w:t xml:space="preserve">că pe pământ, cum a fost la </w:t>
      </w:r>
      <w:proofErr w:type="spellStart"/>
      <w:r w:rsidR="00396D17">
        <w:rPr>
          <w:rFonts w:ascii="Verdana" w:hAnsi="Verdana"/>
          <w:color w:val="000000" w:themeColor="text1"/>
          <w:sz w:val="24"/>
          <w:szCs w:val="24"/>
          <w:lang w:val="ro-RO"/>
        </w:rPr>
        <w:t>Iob</w:t>
      </w:r>
      <w:proofErr w:type="spellEnd"/>
      <w:r w:rsidR="00B17D39">
        <w:rPr>
          <w:rFonts w:ascii="Verdana" w:hAnsi="Verdana"/>
          <w:color w:val="000000" w:themeColor="text1"/>
          <w:sz w:val="24"/>
          <w:szCs w:val="24"/>
          <w:lang w:val="ro-RO"/>
        </w:rPr>
        <w:t xml:space="preserve"> sau în veșnicie. Dar întotdeauna este valabil, că Dumnezeu este adevărat și cel mai drept. </w:t>
      </w:r>
    </w:p>
    <w:p w14:paraId="48FB4324" w14:textId="00CE1A3C" w:rsidR="00B17D39" w:rsidRDefault="00B17D39" w:rsidP="001D3E97">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Și omul nevinovat poate fi expus încercării și apoi fidelitatea lui arată  și satanei, că omul este capabil să-l iubească pe Dumnezeu și fără interese personale. Și despre aceasta este vorba. În aceasta const</w:t>
      </w:r>
      <w:r w:rsidR="00396D17">
        <w:rPr>
          <w:rFonts w:ascii="Verdana" w:hAnsi="Verdana"/>
          <w:color w:val="000000" w:themeColor="text1"/>
          <w:sz w:val="24"/>
          <w:szCs w:val="24"/>
          <w:lang w:val="ro-RO"/>
        </w:rPr>
        <w:t>ă adevărata iubire – să iubești</w:t>
      </w:r>
      <w:r>
        <w:rPr>
          <w:rFonts w:ascii="Verdana" w:hAnsi="Verdana"/>
          <w:color w:val="000000" w:themeColor="text1"/>
          <w:sz w:val="24"/>
          <w:szCs w:val="24"/>
          <w:lang w:val="ro-RO"/>
        </w:rPr>
        <w:t xml:space="preserve"> și atunci când nu câștigi nimic din aceasta. A-l iubi pe Dumnezeu doar pentru ceea </w:t>
      </w:r>
      <w:r>
        <w:rPr>
          <w:rFonts w:ascii="Verdana" w:hAnsi="Verdana"/>
          <w:color w:val="000000" w:themeColor="text1"/>
          <w:sz w:val="24"/>
          <w:szCs w:val="24"/>
          <w:lang w:val="ro-RO"/>
        </w:rPr>
        <w:lastRenderedPageBreak/>
        <w:t xml:space="preserve">ce este (și omul, pentru că este creat după imaginea sa, Dumnezeu intervine pentru el și în el a ales locul său). </w:t>
      </w:r>
    </w:p>
    <w:p w14:paraId="7D2067E9" w14:textId="7DD12870" w:rsidR="00B17D39" w:rsidRDefault="00B17D39" w:rsidP="001D3E97">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Întâmplarea lui </w:t>
      </w:r>
      <w:proofErr w:type="spellStart"/>
      <w:r>
        <w:rPr>
          <w:rFonts w:ascii="Verdana" w:hAnsi="Verdana"/>
          <w:color w:val="000000" w:themeColor="text1"/>
          <w:sz w:val="24"/>
          <w:szCs w:val="24"/>
          <w:lang w:val="ro-RO"/>
        </w:rPr>
        <w:t>Iob</w:t>
      </w:r>
      <w:proofErr w:type="spellEnd"/>
      <w:r>
        <w:rPr>
          <w:rFonts w:ascii="Verdana" w:hAnsi="Verdana"/>
          <w:color w:val="000000" w:themeColor="text1"/>
          <w:sz w:val="24"/>
          <w:szCs w:val="24"/>
          <w:lang w:val="ro-RO"/>
        </w:rPr>
        <w:t xml:space="preserve"> arată, că la întrebările privind sensul vieții și suferința nu pot da răspunsul reflecțiile umane. </w:t>
      </w:r>
      <w:r w:rsidR="001F586F">
        <w:rPr>
          <w:rFonts w:ascii="Verdana" w:hAnsi="Verdana"/>
          <w:color w:val="000000" w:themeColor="text1"/>
          <w:sz w:val="24"/>
          <w:szCs w:val="24"/>
          <w:lang w:val="ro-RO"/>
        </w:rPr>
        <w:t xml:space="preserve"> </w:t>
      </w:r>
      <w:r w:rsidR="006E7BED">
        <w:rPr>
          <w:rFonts w:ascii="Verdana" w:hAnsi="Verdana"/>
          <w:color w:val="000000" w:themeColor="text1"/>
          <w:sz w:val="24"/>
          <w:szCs w:val="24"/>
          <w:lang w:val="ro-RO"/>
        </w:rPr>
        <w:t xml:space="preserve">Suferința nu ne-o putem explica în mod uman, dar această problemă poate fi rezolvată din punct de vedere al credinței, și în aceasta </w:t>
      </w:r>
      <w:proofErr w:type="spellStart"/>
      <w:r w:rsidR="006E7BED">
        <w:rPr>
          <w:rFonts w:ascii="Verdana" w:hAnsi="Verdana"/>
          <w:color w:val="000000" w:themeColor="text1"/>
          <w:sz w:val="24"/>
          <w:szCs w:val="24"/>
          <w:lang w:val="ro-RO"/>
        </w:rPr>
        <w:t>Iob</w:t>
      </w:r>
      <w:proofErr w:type="spellEnd"/>
      <w:r w:rsidR="006E7BED">
        <w:rPr>
          <w:rFonts w:ascii="Verdana" w:hAnsi="Verdana"/>
          <w:color w:val="000000" w:themeColor="text1"/>
          <w:sz w:val="24"/>
          <w:szCs w:val="24"/>
          <w:lang w:val="ro-RO"/>
        </w:rPr>
        <w:t xml:space="preserve"> ne este exemplu. Când soția lui îl îndemna să-l hulească pe Dumnezeu, el i-a răspuns: „</w:t>
      </w:r>
      <w:r w:rsidR="006E7BED">
        <w:rPr>
          <w:rFonts w:ascii="Verdana" w:hAnsi="Verdana"/>
          <w:i/>
          <w:color w:val="000000" w:themeColor="text1"/>
          <w:sz w:val="24"/>
          <w:szCs w:val="24"/>
          <w:lang w:val="ro-RO"/>
        </w:rPr>
        <w:t>Vorbești</w:t>
      </w:r>
      <w:r w:rsidR="001C5C52">
        <w:rPr>
          <w:rFonts w:ascii="Verdana" w:hAnsi="Verdana"/>
          <w:i/>
          <w:color w:val="000000" w:themeColor="text1"/>
          <w:sz w:val="24"/>
          <w:szCs w:val="24"/>
          <w:lang w:val="ro-RO"/>
        </w:rPr>
        <w:t xml:space="preserve"> ca una dintre nebune. Dacă binele îl primim de la Dumnezeu, răul să nu-l primim? (</w:t>
      </w:r>
      <w:proofErr w:type="spellStart"/>
      <w:r w:rsidR="001C5C52">
        <w:rPr>
          <w:rFonts w:ascii="Verdana" w:hAnsi="Verdana"/>
          <w:i/>
          <w:color w:val="000000" w:themeColor="text1"/>
          <w:sz w:val="24"/>
          <w:szCs w:val="24"/>
          <w:lang w:val="ro-RO"/>
        </w:rPr>
        <w:t>Iob</w:t>
      </w:r>
      <w:proofErr w:type="spellEnd"/>
      <w:r w:rsidR="001C5C52">
        <w:rPr>
          <w:rFonts w:ascii="Verdana" w:hAnsi="Verdana"/>
          <w:i/>
          <w:color w:val="000000" w:themeColor="text1"/>
          <w:sz w:val="24"/>
          <w:szCs w:val="24"/>
          <w:lang w:val="ro-RO"/>
        </w:rPr>
        <w:t xml:space="preserve"> 2,10). </w:t>
      </w:r>
      <w:r w:rsidR="001C5C52" w:rsidRPr="001C5C52">
        <w:rPr>
          <w:rFonts w:ascii="Verdana" w:hAnsi="Verdana"/>
          <w:color w:val="000000" w:themeColor="text1"/>
          <w:sz w:val="24"/>
          <w:szCs w:val="24"/>
          <w:lang w:val="ro-RO"/>
        </w:rPr>
        <w:t>Este scris imediat, că în acest timp</w:t>
      </w:r>
      <w:r w:rsidR="00396D17">
        <w:rPr>
          <w:rFonts w:ascii="Verdana" w:hAnsi="Verdana"/>
          <w:color w:val="000000" w:themeColor="text1"/>
          <w:sz w:val="24"/>
          <w:szCs w:val="24"/>
          <w:lang w:val="ro-RO"/>
        </w:rPr>
        <w:t>,</w:t>
      </w:r>
      <w:r w:rsidR="001C5C52" w:rsidRPr="001C5C52">
        <w:rPr>
          <w:rFonts w:ascii="Verdana" w:hAnsi="Verdana"/>
          <w:color w:val="000000" w:themeColor="text1"/>
          <w:sz w:val="24"/>
          <w:szCs w:val="24"/>
          <w:lang w:val="ro-RO"/>
        </w:rPr>
        <w:t xml:space="preserve"> cu toate acestea nu a păcătuit cu buzele sale. </w:t>
      </w:r>
    </w:p>
    <w:p w14:paraId="12418CFB" w14:textId="5C095D2E" w:rsidR="001C5C52" w:rsidRDefault="001C5C52" w:rsidP="001D3E97">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Mai departe</w:t>
      </w:r>
      <w:r w:rsidR="00396D17">
        <w:rPr>
          <w:rFonts w:ascii="Verdana" w:hAnsi="Verdana"/>
          <w:color w:val="000000" w:themeColor="text1"/>
          <w:sz w:val="24"/>
          <w:szCs w:val="24"/>
          <w:lang w:val="ro-RO"/>
        </w:rPr>
        <w:t xml:space="preserve"> a</w:t>
      </w:r>
      <w:r>
        <w:rPr>
          <w:rFonts w:ascii="Verdana" w:hAnsi="Verdana"/>
          <w:color w:val="000000" w:themeColor="text1"/>
          <w:sz w:val="24"/>
          <w:szCs w:val="24"/>
          <w:lang w:val="ro-RO"/>
        </w:rPr>
        <w:t xml:space="preserve"> blestemat ziua nașterii (</w:t>
      </w:r>
      <w:proofErr w:type="spellStart"/>
      <w:r>
        <w:rPr>
          <w:rFonts w:ascii="Verdana" w:hAnsi="Verdana"/>
          <w:color w:val="000000" w:themeColor="text1"/>
          <w:sz w:val="24"/>
          <w:szCs w:val="24"/>
          <w:lang w:val="ro-RO"/>
        </w:rPr>
        <w:t>Iob</w:t>
      </w:r>
      <w:proofErr w:type="spellEnd"/>
      <w:r>
        <w:rPr>
          <w:rFonts w:ascii="Verdana" w:hAnsi="Verdana"/>
          <w:color w:val="000000" w:themeColor="text1"/>
          <w:sz w:val="24"/>
          <w:szCs w:val="24"/>
          <w:lang w:val="ro-RO"/>
        </w:rPr>
        <w:t xml:space="preserve"> 3,1), care ca și cum ar pătrunde și ar lăuda moartea spunând: „De ce nu am murit imediat în sântul mamei..?” dar se întreabă și despre sensul căilor lui Dumnezeu. În cartea despre </w:t>
      </w:r>
      <w:proofErr w:type="spellStart"/>
      <w:r>
        <w:rPr>
          <w:rFonts w:ascii="Verdana" w:hAnsi="Verdana"/>
          <w:color w:val="000000" w:themeColor="text1"/>
          <w:sz w:val="24"/>
          <w:szCs w:val="24"/>
          <w:lang w:val="ro-RO"/>
        </w:rPr>
        <w:t>Iob</w:t>
      </w:r>
      <w:proofErr w:type="spellEnd"/>
      <w:r>
        <w:rPr>
          <w:rFonts w:ascii="Verdana" w:hAnsi="Verdana"/>
          <w:color w:val="000000" w:themeColor="text1"/>
          <w:sz w:val="24"/>
          <w:szCs w:val="24"/>
          <w:lang w:val="ro-RO"/>
        </w:rPr>
        <w:t xml:space="preserve"> urmează un dialog cu prietenii despre sensul suferinței, dar concluzia lor este, că omul nu are dreptul să ceară, ca Dumnezeu să-i dea socoată, despre ceea ce va face sau ceea ce va permite. </w:t>
      </w:r>
    </w:p>
    <w:p w14:paraId="7FAFB956" w14:textId="4C7199DB" w:rsidR="001C5C52" w:rsidRDefault="001C5C52" w:rsidP="001D3E97">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La apogeul dramei Domnul i-a recunoscut lui </w:t>
      </w:r>
      <w:proofErr w:type="spellStart"/>
      <w:r>
        <w:rPr>
          <w:rFonts w:ascii="Verdana" w:hAnsi="Verdana"/>
          <w:color w:val="000000" w:themeColor="text1"/>
          <w:sz w:val="24"/>
          <w:szCs w:val="24"/>
          <w:lang w:val="ro-RO"/>
        </w:rPr>
        <w:t>Iob</w:t>
      </w:r>
      <w:proofErr w:type="spellEnd"/>
      <w:r>
        <w:rPr>
          <w:rFonts w:ascii="Verdana" w:hAnsi="Verdana"/>
          <w:color w:val="000000" w:themeColor="text1"/>
          <w:sz w:val="24"/>
          <w:szCs w:val="24"/>
          <w:lang w:val="ro-RO"/>
        </w:rPr>
        <w:t xml:space="preserve">. Este importantă apropierea și prezența lui, aici este ca apărătorul tuturor strâmtorărilor și durerilor. Dumnezeu a recunoscut curăția mâinilor sale și pentru aceasta a fost dispus să ierte prietenii lui, pentru ce s-au făcut vinovați. </w:t>
      </w:r>
    </w:p>
    <w:p w14:paraId="136608F0" w14:textId="6E4882E7" w:rsidR="001C5C52" w:rsidRDefault="001C5C52" w:rsidP="001D3E97">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La începutul întâmplării a fost vorba de căile lui Dumnezeu, care a fost </w:t>
      </w:r>
      <w:r w:rsidR="00630B27">
        <w:rPr>
          <w:rFonts w:ascii="Verdana" w:hAnsi="Verdana"/>
          <w:color w:val="000000" w:themeColor="text1"/>
          <w:sz w:val="24"/>
          <w:szCs w:val="24"/>
          <w:lang w:val="ro-RO"/>
        </w:rPr>
        <w:t>parcă în pericol de amenințarea satanei. În final însă</w:t>
      </w:r>
      <w:r w:rsidR="00396D17">
        <w:rPr>
          <w:rFonts w:ascii="Verdana" w:hAnsi="Verdana"/>
          <w:color w:val="000000" w:themeColor="text1"/>
          <w:sz w:val="24"/>
          <w:szCs w:val="24"/>
          <w:lang w:val="ro-RO"/>
        </w:rPr>
        <w:t>,</w:t>
      </w:r>
      <w:r w:rsidR="00630B27">
        <w:rPr>
          <w:rFonts w:ascii="Verdana" w:hAnsi="Verdana"/>
          <w:color w:val="000000" w:themeColor="text1"/>
          <w:sz w:val="24"/>
          <w:szCs w:val="24"/>
          <w:lang w:val="ro-RO"/>
        </w:rPr>
        <w:t xml:space="preserve"> de la Dumnezeu a venit nu numai harul pentru slujitorul său </w:t>
      </w:r>
      <w:proofErr w:type="spellStart"/>
      <w:r w:rsidR="00630B27">
        <w:rPr>
          <w:rFonts w:ascii="Verdana" w:hAnsi="Verdana"/>
          <w:color w:val="000000" w:themeColor="text1"/>
          <w:sz w:val="24"/>
          <w:szCs w:val="24"/>
          <w:lang w:val="ro-RO"/>
        </w:rPr>
        <w:t>Iob</w:t>
      </w:r>
      <w:proofErr w:type="spellEnd"/>
      <w:r w:rsidR="00630B27">
        <w:rPr>
          <w:rFonts w:ascii="Verdana" w:hAnsi="Verdana"/>
          <w:color w:val="000000" w:themeColor="text1"/>
          <w:sz w:val="24"/>
          <w:szCs w:val="24"/>
          <w:lang w:val="ro-RO"/>
        </w:rPr>
        <w:t xml:space="preserve">, ci prin el și pentru prietenii lui. </w:t>
      </w:r>
    </w:p>
    <w:p w14:paraId="09E28F54" w14:textId="1DFC5FEA" w:rsidR="00630B27" w:rsidRDefault="00630B27" w:rsidP="001D3E97">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Pentru suferință se obține dublu. După </w:t>
      </w:r>
      <w:proofErr w:type="spellStart"/>
      <w:r>
        <w:rPr>
          <w:rFonts w:ascii="Verdana" w:hAnsi="Verdana"/>
          <w:color w:val="000000" w:themeColor="text1"/>
          <w:sz w:val="24"/>
          <w:szCs w:val="24"/>
          <w:lang w:val="ro-RO"/>
        </w:rPr>
        <w:t>Iob</w:t>
      </w:r>
      <w:proofErr w:type="spellEnd"/>
      <w:r>
        <w:rPr>
          <w:rFonts w:ascii="Verdana" w:hAnsi="Verdana"/>
          <w:color w:val="000000" w:themeColor="text1"/>
          <w:sz w:val="24"/>
          <w:szCs w:val="24"/>
          <w:lang w:val="ro-RO"/>
        </w:rPr>
        <w:t xml:space="preserve"> odată cu darurile a venit și un număr impresionat de rubedenii și starea averii sale curând a atins dublul decât înaintea încercării. În final i-a fost dăruit să vadă și a patra generație de urmași. </w:t>
      </w:r>
    </w:p>
    <w:p w14:paraId="75F868AC" w14:textId="77777777" w:rsidR="00630B27" w:rsidRDefault="00630B27" w:rsidP="001D3E97">
      <w:pPr>
        <w:pStyle w:val="NoSpacing"/>
        <w:ind w:firstLine="284"/>
        <w:jc w:val="both"/>
        <w:rPr>
          <w:rFonts w:ascii="Verdana" w:hAnsi="Verdana"/>
          <w:color w:val="000000" w:themeColor="text1"/>
          <w:sz w:val="24"/>
          <w:szCs w:val="24"/>
          <w:lang w:val="ro-RO"/>
        </w:rPr>
      </w:pPr>
    </w:p>
    <w:p w14:paraId="55D4986D" w14:textId="56F84A30" w:rsidR="00630B27" w:rsidRDefault="00630B27" w:rsidP="001D3E97">
      <w:pPr>
        <w:pStyle w:val="NoSpacing"/>
        <w:ind w:firstLine="284"/>
        <w:jc w:val="both"/>
        <w:rPr>
          <w:rFonts w:ascii="Verdana" w:hAnsi="Verdana"/>
          <w:b/>
          <w:color w:val="660033"/>
          <w:sz w:val="32"/>
          <w:szCs w:val="32"/>
          <w:lang w:val="ro-RO"/>
        </w:rPr>
      </w:pPr>
      <w:r>
        <w:rPr>
          <w:rFonts w:ascii="Verdana" w:hAnsi="Verdana"/>
          <w:b/>
          <w:color w:val="660033"/>
          <w:sz w:val="32"/>
          <w:szCs w:val="32"/>
          <w:lang w:val="ro-RO"/>
        </w:rPr>
        <w:t xml:space="preserve">HOTĂRÂREA, RUGĂCIUNEA </w:t>
      </w:r>
    </w:p>
    <w:p w14:paraId="6F2E1C15" w14:textId="10F2978B" w:rsidR="00630B27" w:rsidRDefault="00630B27" w:rsidP="001D3E97">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Răul, care l-a atins pe </w:t>
      </w:r>
      <w:proofErr w:type="spellStart"/>
      <w:r>
        <w:rPr>
          <w:rFonts w:ascii="Verdana" w:hAnsi="Verdana"/>
          <w:color w:val="000000" w:themeColor="text1"/>
          <w:sz w:val="24"/>
          <w:szCs w:val="24"/>
          <w:lang w:val="ro-RO"/>
        </w:rPr>
        <w:t>Iob</w:t>
      </w:r>
      <w:proofErr w:type="spellEnd"/>
      <w:r>
        <w:rPr>
          <w:rFonts w:ascii="Verdana" w:hAnsi="Verdana"/>
          <w:color w:val="000000" w:themeColor="text1"/>
          <w:sz w:val="24"/>
          <w:szCs w:val="24"/>
          <w:lang w:val="ro-RO"/>
        </w:rPr>
        <w:t xml:space="preserve"> nu a fost în nic</w:t>
      </w:r>
      <w:r w:rsidR="00396D17">
        <w:rPr>
          <w:rFonts w:ascii="Verdana" w:hAnsi="Verdana"/>
          <w:color w:val="000000" w:themeColor="text1"/>
          <w:sz w:val="24"/>
          <w:szCs w:val="24"/>
          <w:lang w:val="ro-RO"/>
        </w:rPr>
        <w:t xml:space="preserve">i un caz o pedeapsă. Dumnezeu  știe </w:t>
      </w:r>
      <w:r>
        <w:rPr>
          <w:rFonts w:ascii="Verdana" w:hAnsi="Verdana"/>
          <w:color w:val="000000" w:themeColor="text1"/>
          <w:sz w:val="24"/>
          <w:szCs w:val="24"/>
          <w:lang w:val="ro-RO"/>
        </w:rPr>
        <w:t xml:space="preserve"> tot ce permite, și cu El, în suferință și în pierderi se  poate doar câștiga. După modelul lui </w:t>
      </w:r>
      <w:proofErr w:type="spellStart"/>
      <w:r>
        <w:rPr>
          <w:rFonts w:ascii="Verdana" w:hAnsi="Verdana"/>
          <w:color w:val="000000" w:themeColor="text1"/>
          <w:sz w:val="24"/>
          <w:szCs w:val="24"/>
          <w:lang w:val="ro-RO"/>
        </w:rPr>
        <w:t>Iob</w:t>
      </w:r>
      <w:proofErr w:type="spellEnd"/>
      <w:r>
        <w:rPr>
          <w:rFonts w:ascii="Verdana" w:hAnsi="Verdana"/>
          <w:color w:val="000000" w:themeColor="text1"/>
          <w:sz w:val="24"/>
          <w:szCs w:val="24"/>
          <w:lang w:val="ro-RO"/>
        </w:rPr>
        <w:t xml:space="preserve">, voi pune în fața lui Dumnezeu toate suferințele mele și nu voi înceta să apăr cinstea lui. Privirea creștină mă învață, ca suferința mea o pot uni cu cea a lui Cristos și în acest fel să obțin mult mai multe merite și valori pentru alții. Acesta este motivul, pentru care și eu vreau să-l cinstesc și să văd totul ca un dar pozitiv. </w:t>
      </w:r>
    </w:p>
    <w:p w14:paraId="208CB038" w14:textId="77777777" w:rsidR="00630B27" w:rsidRDefault="00630B27" w:rsidP="001D3E97">
      <w:pPr>
        <w:pStyle w:val="NoSpacing"/>
        <w:ind w:firstLine="284"/>
        <w:jc w:val="both"/>
        <w:rPr>
          <w:rFonts w:ascii="Verdana" w:hAnsi="Verdana"/>
          <w:color w:val="000000" w:themeColor="text1"/>
          <w:sz w:val="24"/>
          <w:szCs w:val="24"/>
          <w:lang w:val="ro-RO"/>
        </w:rPr>
      </w:pPr>
    </w:p>
    <w:p w14:paraId="50511169" w14:textId="45AC775A" w:rsidR="00630B27" w:rsidRDefault="00630B27" w:rsidP="001D3E97">
      <w:pPr>
        <w:pStyle w:val="NoSpacing"/>
        <w:ind w:firstLine="284"/>
        <w:jc w:val="both"/>
        <w:rPr>
          <w:rFonts w:ascii="Verdana" w:hAnsi="Verdana"/>
          <w:i/>
          <w:color w:val="000000" w:themeColor="text1"/>
          <w:sz w:val="24"/>
          <w:szCs w:val="24"/>
          <w:lang w:val="ro-RO"/>
        </w:rPr>
      </w:pPr>
      <w:r>
        <w:rPr>
          <w:rFonts w:ascii="Verdana" w:hAnsi="Verdana"/>
          <w:i/>
          <w:color w:val="000000" w:themeColor="text1"/>
          <w:sz w:val="24"/>
          <w:szCs w:val="24"/>
          <w:lang w:val="ro-RO"/>
        </w:rPr>
        <w:t>Atotputernice Dumnezeule, Tu ne trimiți sfinții tăi și ei prin exemplul lor ne îndeamnă pentru o viață mai bună; condu-ne și pe noi, ca</w:t>
      </w:r>
      <w:r w:rsidR="004C0FFB">
        <w:rPr>
          <w:rFonts w:ascii="Verdana" w:hAnsi="Verdana"/>
          <w:i/>
          <w:color w:val="000000" w:themeColor="text1"/>
          <w:sz w:val="24"/>
          <w:szCs w:val="24"/>
          <w:lang w:val="ro-RO"/>
        </w:rPr>
        <w:t xml:space="preserve"> nu numai să-l cinstim pe sfântul </w:t>
      </w:r>
      <w:proofErr w:type="spellStart"/>
      <w:r w:rsidR="004C0FFB">
        <w:rPr>
          <w:rFonts w:ascii="Verdana" w:hAnsi="Verdana"/>
          <w:i/>
          <w:color w:val="000000" w:themeColor="text1"/>
          <w:sz w:val="24"/>
          <w:szCs w:val="24"/>
          <w:lang w:val="ro-RO"/>
        </w:rPr>
        <w:t>Iob</w:t>
      </w:r>
      <w:proofErr w:type="spellEnd"/>
      <w:r w:rsidR="004C0FFB">
        <w:rPr>
          <w:rFonts w:ascii="Verdana" w:hAnsi="Verdana"/>
          <w:i/>
          <w:color w:val="000000" w:themeColor="text1"/>
          <w:sz w:val="24"/>
          <w:szCs w:val="24"/>
          <w:lang w:val="ro-RO"/>
        </w:rPr>
        <w:t>, ci și să învățăm mereu de la el frica și fidelitatea. Te rugăm pentru aceasta</w:t>
      </w:r>
      <w:r w:rsidR="00396D17">
        <w:rPr>
          <w:rFonts w:ascii="Verdana" w:hAnsi="Verdana"/>
          <w:i/>
          <w:color w:val="000000" w:themeColor="text1"/>
          <w:sz w:val="24"/>
          <w:szCs w:val="24"/>
          <w:lang w:val="ro-RO"/>
        </w:rPr>
        <w:t>,</w:t>
      </w:r>
      <w:r w:rsidR="004C0FFB">
        <w:rPr>
          <w:rFonts w:ascii="Verdana" w:hAnsi="Verdana"/>
          <w:i/>
          <w:color w:val="000000" w:themeColor="text1"/>
          <w:sz w:val="24"/>
          <w:szCs w:val="24"/>
          <w:lang w:val="ro-RO"/>
        </w:rPr>
        <w:t xml:space="preserve"> prin Isus Cristos, Domnul nostru, căci el împreună cu Tine în unire cu Duhul Sfânt viețuiește și domnește în toți vecii vecilor. Amin. </w:t>
      </w:r>
    </w:p>
    <w:p w14:paraId="240EC59E" w14:textId="567535A2" w:rsidR="004C0FFB" w:rsidRPr="00630B27" w:rsidRDefault="004C0FFB" w:rsidP="004C0FFB">
      <w:pPr>
        <w:pStyle w:val="NoSpacing"/>
        <w:jc w:val="both"/>
        <w:rPr>
          <w:rFonts w:ascii="Verdana" w:hAnsi="Verdana"/>
          <w:i/>
          <w:color w:val="000000" w:themeColor="text1"/>
          <w:sz w:val="24"/>
          <w:szCs w:val="24"/>
          <w:lang w:val="ro-RO"/>
        </w:rPr>
      </w:pPr>
      <w:r>
        <w:rPr>
          <w:rFonts w:ascii="Verdana" w:hAnsi="Verdana"/>
          <w:i/>
          <w:color w:val="000000" w:themeColor="text1"/>
          <w:sz w:val="24"/>
          <w:szCs w:val="24"/>
          <w:lang w:val="ro-RO"/>
        </w:rPr>
        <w:t>(utilizată rugăciunea de încheiere din breviar</w:t>
      </w:r>
      <w:r>
        <w:rPr>
          <w:rStyle w:val="FootnoteReference"/>
          <w:rFonts w:ascii="Verdana" w:hAnsi="Verdana"/>
          <w:i/>
          <w:color w:val="000000" w:themeColor="text1"/>
          <w:sz w:val="24"/>
          <w:szCs w:val="24"/>
          <w:lang w:val="ro-RO"/>
        </w:rPr>
        <w:footnoteReference w:id="1"/>
      </w:r>
    </w:p>
    <w:p w14:paraId="62E5D41D" w14:textId="77777777" w:rsidR="00AD55A4" w:rsidRPr="00FF6193" w:rsidRDefault="00AD55A4" w:rsidP="00AD55A4">
      <w:pPr>
        <w:rPr>
          <w:rFonts w:ascii="Verdana" w:hAnsi="Verdana"/>
          <w:sz w:val="24"/>
          <w:szCs w:val="24"/>
        </w:rPr>
      </w:pPr>
    </w:p>
    <w:p w14:paraId="1FB413A7" w14:textId="6942B1F9" w:rsidR="006114FA" w:rsidRPr="00AD55A4" w:rsidRDefault="004C0FFB" w:rsidP="004C0FFB">
      <w:pPr>
        <w:spacing w:before="105" w:after="0" w:line="273" w:lineRule="atLeast"/>
        <w:jc w:val="both"/>
        <w:rPr>
          <w:rFonts w:ascii="Verdana" w:hAnsi="Verdana"/>
          <w:sz w:val="24"/>
          <w:szCs w:val="24"/>
        </w:rPr>
      </w:pPr>
      <w:r>
        <w:rPr>
          <w:rFonts w:ascii="Verdana" w:eastAsia="Times New Roman" w:hAnsi="Verdana" w:cs="Arial"/>
          <w:b/>
          <w:i/>
          <w:iCs/>
          <w:color w:val="660033"/>
          <w:sz w:val="24"/>
          <w:szCs w:val="24"/>
          <w:lang w:val="ro-RO"/>
        </w:rPr>
        <w:t xml:space="preserve">Cu acordul autorului din paginile </w:t>
      </w:r>
      <w:hyperlink r:id="rId9" w:history="1">
        <w:r w:rsidRPr="00FB4ADE">
          <w:rPr>
            <w:rStyle w:val="Hyperlink"/>
            <w:rFonts w:ascii="Verdana" w:eastAsia="Times New Roman" w:hAnsi="Verdana" w:cs="Arial"/>
            <w:b/>
            <w:i/>
            <w:iCs/>
            <w:sz w:val="24"/>
            <w:szCs w:val="24"/>
            <w:lang w:val="ro-RO"/>
          </w:rPr>
          <w:t>www.catholica.cz</w:t>
        </w:r>
      </w:hyperlink>
      <w:r>
        <w:rPr>
          <w:rFonts w:ascii="Verdana" w:eastAsia="Times New Roman" w:hAnsi="Verdana" w:cs="Arial"/>
          <w:b/>
          <w:i/>
          <w:iCs/>
          <w:color w:val="660033"/>
          <w:sz w:val="24"/>
          <w:szCs w:val="24"/>
          <w:lang w:val="ro-RO"/>
        </w:rPr>
        <w:t xml:space="preserve"> a tradus și pregătit pentru tipar Iosif </w:t>
      </w:r>
      <w:proofErr w:type="spellStart"/>
      <w:r>
        <w:rPr>
          <w:rFonts w:ascii="Verdana" w:eastAsia="Times New Roman" w:hAnsi="Verdana" w:cs="Arial"/>
          <w:b/>
          <w:i/>
          <w:iCs/>
          <w:color w:val="660033"/>
          <w:sz w:val="24"/>
          <w:szCs w:val="24"/>
          <w:lang w:val="ro-RO"/>
        </w:rPr>
        <w:t>Fickl</w:t>
      </w:r>
      <w:proofErr w:type="spellEnd"/>
      <w:r>
        <w:rPr>
          <w:rFonts w:ascii="Verdana" w:eastAsia="Times New Roman" w:hAnsi="Verdana" w:cs="Arial"/>
          <w:b/>
          <w:i/>
          <w:iCs/>
          <w:color w:val="660033"/>
          <w:sz w:val="24"/>
          <w:szCs w:val="24"/>
          <w:lang w:val="ro-RO"/>
        </w:rPr>
        <w:t xml:space="preserve"> </w:t>
      </w:r>
    </w:p>
    <w:sectPr w:rsidR="006114FA" w:rsidRPr="00AD55A4" w:rsidSect="001E55DE">
      <w:footerReference w:type="default" r:id="rId10"/>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62023" w14:textId="77777777" w:rsidR="000D6A94" w:rsidRDefault="000D6A94" w:rsidP="004C0FFB">
      <w:pPr>
        <w:spacing w:after="0" w:line="240" w:lineRule="auto"/>
      </w:pPr>
      <w:r>
        <w:separator/>
      </w:r>
    </w:p>
  </w:endnote>
  <w:endnote w:type="continuationSeparator" w:id="0">
    <w:p w14:paraId="2E4D17A7" w14:textId="77777777" w:rsidR="000D6A94" w:rsidRDefault="000D6A94" w:rsidP="004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575692"/>
      <w:docPartObj>
        <w:docPartGallery w:val="Page Numbers (Bottom of Page)"/>
        <w:docPartUnique/>
      </w:docPartObj>
    </w:sdtPr>
    <w:sdtEndPr>
      <w:rPr>
        <w:noProof/>
      </w:rPr>
    </w:sdtEndPr>
    <w:sdtContent>
      <w:p w14:paraId="50B659C0" w14:textId="0E49C4AF" w:rsidR="001E55DE" w:rsidRDefault="001E55DE">
        <w:pPr>
          <w:pStyle w:val="Footer"/>
          <w:jc w:val="center"/>
        </w:pPr>
        <w:r>
          <w:fldChar w:fldCharType="begin"/>
        </w:r>
        <w:r>
          <w:instrText xml:space="preserve"> PAGE   \* MERGEFORMAT </w:instrText>
        </w:r>
        <w:r>
          <w:fldChar w:fldCharType="separate"/>
        </w:r>
        <w:r w:rsidR="007E1139">
          <w:rPr>
            <w:noProof/>
          </w:rPr>
          <w:t>2</w:t>
        </w:r>
        <w:r>
          <w:rPr>
            <w:noProof/>
          </w:rPr>
          <w:fldChar w:fldCharType="end"/>
        </w:r>
      </w:p>
    </w:sdtContent>
  </w:sdt>
  <w:p w14:paraId="27C38697" w14:textId="77777777" w:rsidR="001E55DE" w:rsidRDefault="001E5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BF437" w14:textId="77777777" w:rsidR="000D6A94" w:rsidRDefault="000D6A94" w:rsidP="004C0FFB">
      <w:pPr>
        <w:spacing w:after="0" w:line="240" w:lineRule="auto"/>
      </w:pPr>
      <w:r>
        <w:separator/>
      </w:r>
    </w:p>
  </w:footnote>
  <w:footnote w:type="continuationSeparator" w:id="0">
    <w:p w14:paraId="13A46EB5" w14:textId="77777777" w:rsidR="000D6A94" w:rsidRDefault="000D6A94" w:rsidP="004C0FFB">
      <w:pPr>
        <w:spacing w:after="0" w:line="240" w:lineRule="auto"/>
      </w:pPr>
      <w:r>
        <w:continuationSeparator/>
      </w:r>
    </w:p>
  </w:footnote>
  <w:footnote w:id="1">
    <w:p w14:paraId="55DA4DB9" w14:textId="77777777" w:rsidR="004C0FFB" w:rsidRPr="00B22FB2" w:rsidRDefault="004C0FFB" w:rsidP="004C0FFB">
      <w:pPr>
        <w:pStyle w:val="FootnoteText"/>
        <w:rPr>
          <w:lang w:val="ro-RO"/>
        </w:rPr>
      </w:pPr>
      <w:r>
        <w:rPr>
          <w:rStyle w:val="FootnoteReference"/>
        </w:rPr>
        <w:footnoteRef/>
      </w:r>
      <w:r>
        <w:t xml:space="preserve"> </w:t>
      </w:r>
      <w:proofErr w:type="spellStart"/>
      <w:r>
        <w:t>Breviar</w:t>
      </w:r>
      <w:proofErr w:type="spellEnd"/>
      <w:r>
        <w:t xml:space="preserve"> (</w:t>
      </w:r>
      <w:r>
        <w:rPr>
          <w:lang w:val="ro-RO"/>
        </w:rPr>
        <w:t xml:space="preserve">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14:paraId="32E4A6F2" w14:textId="77777777" w:rsidR="004C0FFB" w:rsidRPr="00B024F5" w:rsidRDefault="004C0FFB" w:rsidP="004C0FFB">
      <w:pPr>
        <w:pStyle w:val="FootnoteText"/>
        <w:rPr>
          <w:lang w:val="ro-RO"/>
        </w:rPr>
      </w:pPr>
    </w:p>
    <w:p w14:paraId="6997607D" w14:textId="74784F98" w:rsidR="004C0FFB" w:rsidRPr="004C0FFB" w:rsidRDefault="004C0FFB">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4FA"/>
    <w:rsid w:val="000D6A94"/>
    <w:rsid w:val="001151B3"/>
    <w:rsid w:val="00183700"/>
    <w:rsid w:val="001C5C52"/>
    <w:rsid w:val="001D3E97"/>
    <w:rsid w:val="001E55DE"/>
    <w:rsid w:val="001F24FA"/>
    <w:rsid w:val="001F4365"/>
    <w:rsid w:val="001F586F"/>
    <w:rsid w:val="00396D17"/>
    <w:rsid w:val="004C0FFB"/>
    <w:rsid w:val="00513E9F"/>
    <w:rsid w:val="00572204"/>
    <w:rsid w:val="006114FA"/>
    <w:rsid w:val="00630B27"/>
    <w:rsid w:val="006E7BED"/>
    <w:rsid w:val="007E1139"/>
    <w:rsid w:val="008516D4"/>
    <w:rsid w:val="0086277B"/>
    <w:rsid w:val="00995DFB"/>
    <w:rsid w:val="00AD55A4"/>
    <w:rsid w:val="00B17D39"/>
    <w:rsid w:val="00B63482"/>
    <w:rsid w:val="00C13A2E"/>
    <w:rsid w:val="00DC6B8B"/>
    <w:rsid w:val="00E24D57"/>
    <w:rsid w:val="00FF61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2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B8B"/>
  </w:style>
  <w:style w:type="paragraph" w:styleId="Heading2">
    <w:name w:val="heading 2"/>
    <w:basedOn w:val="Normal"/>
    <w:link w:val="Heading2Char"/>
    <w:uiPriority w:val="9"/>
    <w:qFormat/>
    <w:rsid w:val="00DC6B8B"/>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6B8B"/>
    <w:rPr>
      <w:rFonts w:ascii="Times New Roman" w:eastAsia="Times New Roman" w:hAnsi="Times New Roman" w:cs="Times New Roman"/>
      <w:b/>
      <w:bCs/>
      <w:sz w:val="36"/>
      <w:szCs w:val="36"/>
      <w:lang w:eastAsia="cs-CZ"/>
    </w:rPr>
  </w:style>
  <w:style w:type="character" w:customStyle="1" w:styleId="nadpis">
    <w:name w:val="nadpis"/>
    <w:basedOn w:val="DefaultParagraphFont"/>
    <w:rsid w:val="00DC6B8B"/>
  </w:style>
  <w:style w:type="character" w:customStyle="1" w:styleId="nadpisdatum">
    <w:name w:val="nadpisdatum"/>
    <w:basedOn w:val="DefaultParagraphFont"/>
    <w:rsid w:val="00DC6B8B"/>
  </w:style>
  <w:style w:type="paragraph" w:customStyle="1" w:styleId="podnadpis">
    <w:name w:val="podnadpis"/>
    <w:basedOn w:val="Normal"/>
    <w:rsid w:val="00DC6B8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
    <w:name w:val="odstavec"/>
    <w:basedOn w:val="Normal"/>
    <w:rsid w:val="00DC6B8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unhideWhenUsed/>
    <w:rsid w:val="00AD55A4"/>
    <w:rPr>
      <w:color w:val="0000FF"/>
      <w:u w:val="single"/>
    </w:rPr>
  </w:style>
  <w:style w:type="paragraph" w:styleId="NoSpacing">
    <w:name w:val="No Spacing"/>
    <w:uiPriority w:val="1"/>
    <w:qFormat/>
    <w:rsid w:val="00572204"/>
    <w:pPr>
      <w:spacing w:after="0" w:line="240" w:lineRule="auto"/>
    </w:pPr>
  </w:style>
  <w:style w:type="character" w:customStyle="1" w:styleId="nrver">
    <w:name w:val="nrver"/>
    <w:basedOn w:val="DefaultParagraphFont"/>
    <w:rsid w:val="001D3E97"/>
    <w:rPr>
      <w:b/>
      <w:bCs/>
      <w:strike w:val="0"/>
      <w:dstrike w:val="0"/>
      <w:color w:val="CC0033"/>
      <w:sz w:val="17"/>
      <w:szCs w:val="17"/>
      <w:u w:val="none"/>
      <w:effect w:val="none"/>
    </w:rPr>
  </w:style>
  <w:style w:type="character" w:customStyle="1" w:styleId="crnver">
    <w:name w:val="crnver"/>
    <w:basedOn w:val="DefaultParagraphFont"/>
    <w:rsid w:val="001D3E97"/>
    <w:rPr>
      <w:shd w:val="clear" w:color="auto" w:fill="FFCCCC"/>
    </w:rPr>
  </w:style>
  <w:style w:type="character" w:customStyle="1" w:styleId="index">
    <w:name w:val="index"/>
    <w:basedOn w:val="DefaultParagraphFont"/>
    <w:rsid w:val="001D3E97"/>
    <w:rPr>
      <w:b/>
      <w:bCs/>
      <w:color w:val="006400"/>
      <w:sz w:val="17"/>
      <w:szCs w:val="17"/>
    </w:rPr>
  </w:style>
  <w:style w:type="character" w:customStyle="1" w:styleId="txtver">
    <w:name w:val="txtver"/>
    <w:basedOn w:val="DefaultParagraphFont"/>
    <w:rsid w:val="001D3E97"/>
  </w:style>
  <w:style w:type="paragraph" w:styleId="FootnoteText">
    <w:name w:val="footnote text"/>
    <w:basedOn w:val="Normal"/>
    <w:link w:val="FootnoteTextChar"/>
    <w:uiPriority w:val="99"/>
    <w:semiHidden/>
    <w:unhideWhenUsed/>
    <w:rsid w:val="004C0F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0FFB"/>
    <w:rPr>
      <w:sz w:val="20"/>
      <w:szCs w:val="20"/>
    </w:rPr>
  </w:style>
  <w:style w:type="character" w:styleId="FootnoteReference">
    <w:name w:val="footnote reference"/>
    <w:basedOn w:val="DefaultParagraphFont"/>
    <w:uiPriority w:val="99"/>
    <w:semiHidden/>
    <w:unhideWhenUsed/>
    <w:rsid w:val="004C0FFB"/>
    <w:rPr>
      <w:vertAlign w:val="superscript"/>
    </w:rPr>
  </w:style>
  <w:style w:type="paragraph" w:styleId="Header">
    <w:name w:val="header"/>
    <w:basedOn w:val="Normal"/>
    <w:link w:val="HeaderChar"/>
    <w:uiPriority w:val="99"/>
    <w:unhideWhenUsed/>
    <w:rsid w:val="001E5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5DE"/>
  </w:style>
  <w:style w:type="paragraph" w:styleId="Footer">
    <w:name w:val="footer"/>
    <w:basedOn w:val="Normal"/>
    <w:link w:val="FooterChar"/>
    <w:uiPriority w:val="99"/>
    <w:unhideWhenUsed/>
    <w:rsid w:val="001E5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5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B8B"/>
  </w:style>
  <w:style w:type="paragraph" w:styleId="Heading2">
    <w:name w:val="heading 2"/>
    <w:basedOn w:val="Normal"/>
    <w:link w:val="Heading2Char"/>
    <w:uiPriority w:val="9"/>
    <w:qFormat/>
    <w:rsid w:val="00DC6B8B"/>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6B8B"/>
    <w:rPr>
      <w:rFonts w:ascii="Times New Roman" w:eastAsia="Times New Roman" w:hAnsi="Times New Roman" w:cs="Times New Roman"/>
      <w:b/>
      <w:bCs/>
      <w:sz w:val="36"/>
      <w:szCs w:val="36"/>
      <w:lang w:eastAsia="cs-CZ"/>
    </w:rPr>
  </w:style>
  <w:style w:type="character" w:customStyle="1" w:styleId="nadpis">
    <w:name w:val="nadpis"/>
    <w:basedOn w:val="DefaultParagraphFont"/>
    <w:rsid w:val="00DC6B8B"/>
  </w:style>
  <w:style w:type="character" w:customStyle="1" w:styleId="nadpisdatum">
    <w:name w:val="nadpisdatum"/>
    <w:basedOn w:val="DefaultParagraphFont"/>
    <w:rsid w:val="00DC6B8B"/>
  </w:style>
  <w:style w:type="paragraph" w:customStyle="1" w:styleId="podnadpis">
    <w:name w:val="podnadpis"/>
    <w:basedOn w:val="Normal"/>
    <w:rsid w:val="00DC6B8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
    <w:name w:val="odstavec"/>
    <w:basedOn w:val="Normal"/>
    <w:rsid w:val="00DC6B8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unhideWhenUsed/>
    <w:rsid w:val="00AD55A4"/>
    <w:rPr>
      <w:color w:val="0000FF"/>
      <w:u w:val="single"/>
    </w:rPr>
  </w:style>
  <w:style w:type="paragraph" w:styleId="NoSpacing">
    <w:name w:val="No Spacing"/>
    <w:uiPriority w:val="1"/>
    <w:qFormat/>
    <w:rsid w:val="00572204"/>
    <w:pPr>
      <w:spacing w:after="0" w:line="240" w:lineRule="auto"/>
    </w:pPr>
  </w:style>
  <w:style w:type="character" w:customStyle="1" w:styleId="nrver">
    <w:name w:val="nrver"/>
    <w:basedOn w:val="DefaultParagraphFont"/>
    <w:rsid w:val="001D3E97"/>
    <w:rPr>
      <w:b/>
      <w:bCs/>
      <w:strike w:val="0"/>
      <w:dstrike w:val="0"/>
      <w:color w:val="CC0033"/>
      <w:sz w:val="17"/>
      <w:szCs w:val="17"/>
      <w:u w:val="none"/>
      <w:effect w:val="none"/>
    </w:rPr>
  </w:style>
  <w:style w:type="character" w:customStyle="1" w:styleId="crnver">
    <w:name w:val="crnver"/>
    <w:basedOn w:val="DefaultParagraphFont"/>
    <w:rsid w:val="001D3E97"/>
    <w:rPr>
      <w:shd w:val="clear" w:color="auto" w:fill="FFCCCC"/>
    </w:rPr>
  </w:style>
  <w:style w:type="character" w:customStyle="1" w:styleId="index">
    <w:name w:val="index"/>
    <w:basedOn w:val="DefaultParagraphFont"/>
    <w:rsid w:val="001D3E97"/>
    <w:rPr>
      <w:b/>
      <w:bCs/>
      <w:color w:val="006400"/>
      <w:sz w:val="17"/>
      <w:szCs w:val="17"/>
    </w:rPr>
  </w:style>
  <w:style w:type="character" w:customStyle="1" w:styleId="txtver">
    <w:name w:val="txtver"/>
    <w:basedOn w:val="DefaultParagraphFont"/>
    <w:rsid w:val="001D3E97"/>
  </w:style>
  <w:style w:type="paragraph" w:styleId="FootnoteText">
    <w:name w:val="footnote text"/>
    <w:basedOn w:val="Normal"/>
    <w:link w:val="FootnoteTextChar"/>
    <w:uiPriority w:val="99"/>
    <w:semiHidden/>
    <w:unhideWhenUsed/>
    <w:rsid w:val="004C0F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0FFB"/>
    <w:rPr>
      <w:sz w:val="20"/>
      <w:szCs w:val="20"/>
    </w:rPr>
  </w:style>
  <w:style w:type="character" w:styleId="FootnoteReference">
    <w:name w:val="footnote reference"/>
    <w:basedOn w:val="DefaultParagraphFont"/>
    <w:uiPriority w:val="99"/>
    <w:semiHidden/>
    <w:unhideWhenUsed/>
    <w:rsid w:val="004C0FFB"/>
    <w:rPr>
      <w:vertAlign w:val="superscript"/>
    </w:rPr>
  </w:style>
  <w:style w:type="paragraph" w:styleId="Header">
    <w:name w:val="header"/>
    <w:basedOn w:val="Normal"/>
    <w:link w:val="HeaderChar"/>
    <w:uiPriority w:val="99"/>
    <w:unhideWhenUsed/>
    <w:rsid w:val="001E5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5DE"/>
  </w:style>
  <w:style w:type="paragraph" w:styleId="Footer">
    <w:name w:val="footer"/>
    <w:basedOn w:val="Normal"/>
    <w:link w:val="FooterChar"/>
    <w:uiPriority w:val="99"/>
    <w:unhideWhenUsed/>
    <w:rsid w:val="001E5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07DC5-5442-4529-B790-CA7760EF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817</Words>
  <Characters>4659</Characters>
  <Application>Microsoft Office Word</Application>
  <DocSecurity>0</DocSecurity>
  <Lines>38</Lines>
  <Paragraphs>10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9</cp:revision>
  <cp:lastPrinted>2022-05-04T08:58:00Z</cp:lastPrinted>
  <dcterms:created xsi:type="dcterms:W3CDTF">2022-04-25T12:40:00Z</dcterms:created>
  <dcterms:modified xsi:type="dcterms:W3CDTF">2022-05-04T08:58:00Z</dcterms:modified>
</cp:coreProperties>
</file>