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227B9A" w:rsidP="00785841">
      <w:pPr>
        <w:ind w:left="-142"/>
      </w:pPr>
      <w:r>
        <w:rPr>
          <w:rFonts w:ascii="Verdana" w:hAnsi="Verdana"/>
          <w:b/>
          <w:noProof/>
          <w:lang w:val="en-US"/>
        </w:rPr>
        <w:drawing>
          <wp:anchor distT="0" distB="0" distL="114300" distR="114300" simplePos="0" relativeHeight="251671552" behindDoc="0" locked="0" layoutInCell="1" allowOverlap="1" wp14:anchorId="0B3D3EF4" wp14:editId="47A4D940">
            <wp:simplePos x="0" y="0"/>
            <wp:positionH relativeFrom="column">
              <wp:posOffset>3229610</wp:posOffset>
            </wp:positionH>
            <wp:positionV relativeFrom="paragraph">
              <wp:posOffset>1947545</wp:posOffset>
            </wp:positionV>
            <wp:extent cx="4077335" cy="579374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7335" cy="5793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067F4DE" wp14:editId="4F29A21E">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proofErr w:type="spellStart"/>
      <w:r>
        <w:rPr>
          <w:rFonts w:ascii="Verdana" w:hAnsi="Verdana"/>
          <w:b/>
        </w:rPr>
        <w:t>Nr</w:t>
      </w:r>
      <w:proofErr w:type="spellEnd"/>
      <w:r>
        <w:rPr>
          <w:rFonts w:ascii="Verdana" w:hAnsi="Verdana"/>
          <w:b/>
        </w:rPr>
        <w:t>.</w:t>
      </w:r>
      <w:r w:rsidR="00B30C5A">
        <w:rPr>
          <w:rFonts w:ascii="Verdana" w:hAnsi="Verdana"/>
          <w:b/>
        </w:rPr>
        <w:t xml:space="preserve"> </w:t>
      </w:r>
      <w:r w:rsidR="00F272E6">
        <w:rPr>
          <w:rFonts w:ascii="Verdana" w:hAnsi="Verdana"/>
          <w:b/>
        </w:rPr>
        <w:t xml:space="preserve">51/2021 din </w:t>
      </w:r>
      <w:proofErr w:type="gramStart"/>
      <w:r w:rsidR="00F272E6">
        <w:rPr>
          <w:rFonts w:ascii="Verdana" w:hAnsi="Verdana"/>
          <w:b/>
        </w:rPr>
        <w:t>19.12.2021</w:t>
      </w:r>
      <w:proofErr w:type="gramEnd"/>
    </w:p>
    <w:p w:rsidR="0046126E" w:rsidRDefault="0046126E"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75D04" w:rsidRPr="002D14E7" w:rsidRDefault="00A75D04" w:rsidP="00A76F5A">
      <w:pPr>
        <w:pStyle w:val="NoSpacing"/>
        <w:rPr>
          <w:rFonts w:ascii="Verdana" w:hAnsi="Verdana"/>
          <w:b/>
          <w:sz w:val="22"/>
          <w:szCs w:val="22"/>
          <w:lang w:val="ro-RO"/>
        </w:rPr>
      </w:pPr>
    </w:p>
    <w:p w:rsidR="00414D82" w:rsidRDefault="00414D82" w:rsidP="00414D82">
      <w:pPr>
        <w:pStyle w:val="NoSpacing"/>
        <w:jc w:val="both"/>
        <w:rPr>
          <w:rFonts w:ascii="Verdana" w:hAnsi="Verdana"/>
          <w:b/>
          <w:lang w:val="ro-RO"/>
        </w:rPr>
      </w:pPr>
      <w:r>
        <w:rPr>
          <w:rFonts w:ascii="Verdana" w:hAnsi="Verdana"/>
          <w:b/>
          <w:lang w:val="ro-RO"/>
        </w:rPr>
        <w:t>Binecuvântată între femei</w:t>
      </w:r>
    </w:p>
    <w:p w:rsidR="00414D82" w:rsidRDefault="00414D82" w:rsidP="00A76F5A">
      <w:pPr>
        <w:pStyle w:val="NoSpacing"/>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2</w:t>
      </w:r>
    </w:p>
    <w:p w:rsidR="00414D82" w:rsidRDefault="00414D82" w:rsidP="00A76F5A">
      <w:pPr>
        <w:pStyle w:val="NoSpacing"/>
        <w:rPr>
          <w:rFonts w:ascii="Verdana" w:hAnsi="Verdana"/>
          <w:b/>
          <w:sz w:val="22"/>
          <w:szCs w:val="22"/>
        </w:rPr>
      </w:pPr>
    </w:p>
    <w:p w:rsidR="00EF32FF" w:rsidRPr="003059FF" w:rsidRDefault="00EF32FF" w:rsidP="00EF32FF">
      <w:pPr>
        <w:pStyle w:val="NoSpacing"/>
        <w:rPr>
          <w:rFonts w:ascii="Verdana" w:hAnsi="Verdana"/>
          <w:b/>
          <w:color w:val="660033"/>
        </w:rPr>
      </w:pPr>
      <w:r w:rsidRPr="003059FF">
        <w:rPr>
          <w:rFonts w:ascii="Verdana" w:hAnsi="Verdana"/>
          <w:b/>
          <w:color w:val="660033"/>
        </w:rPr>
        <w:t>GESTURI, CUVINTE ȘI SIMBOLURI ÎN SFÂNTA LITURGHIE</w:t>
      </w:r>
    </w:p>
    <w:p w:rsidR="00EF32FF" w:rsidRDefault="00EF32FF" w:rsidP="00A76F5A">
      <w:pPr>
        <w:pStyle w:val="NoSpacing"/>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3</w:t>
      </w:r>
    </w:p>
    <w:p w:rsidR="00EF32FF" w:rsidRDefault="00EF32FF" w:rsidP="00A76F5A">
      <w:pPr>
        <w:pStyle w:val="NoSpacing"/>
        <w:rPr>
          <w:rFonts w:ascii="Verdana" w:hAnsi="Verdana"/>
          <w:b/>
          <w:sz w:val="22"/>
          <w:szCs w:val="22"/>
        </w:rPr>
      </w:pPr>
    </w:p>
    <w:p w:rsidR="00EF32FF" w:rsidRDefault="00EF32FF" w:rsidP="00A76F5A">
      <w:pPr>
        <w:pStyle w:val="NoSpacing"/>
        <w:rPr>
          <w:rFonts w:ascii="Verdana" w:hAnsi="Verdana"/>
          <w:b/>
          <w:lang w:val="ro-RO"/>
        </w:rPr>
      </w:pPr>
      <w:r>
        <w:rPr>
          <w:rFonts w:ascii="Verdana" w:hAnsi="Verdana"/>
          <w:b/>
          <w:lang w:val="ro-RO"/>
        </w:rPr>
        <w:t>De acolo iese adevărata putere</w:t>
      </w:r>
    </w:p>
    <w:p w:rsidR="00EF32FF" w:rsidRDefault="00EF32FF" w:rsidP="00A76F5A">
      <w:pPr>
        <w:pStyle w:val="NoSpacing"/>
        <w:rPr>
          <w:rFonts w:ascii="Verdana" w:hAnsi="Verdana"/>
          <w:b/>
          <w:lang w:val="ro-RO"/>
        </w:rPr>
      </w:pPr>
      <w:r>
        <w:rPr>
          <w:rFonts w:ascii="Verdana" w:hAnsi="Verdana"/>
          <w:b/>
          <w:lang w:val="ro-RO"/>
        </w:rPr>
        <w:t>Pag.  6</w:t>
      </w:r>
    </w:p>
    <w:p w:rsidR="00EF32FF" w:rsidRDefault="00EF32FF" w:rsidP="00A76F5A">
      <w:pPr>
        <w:pStyle w:val="NoSpacing"/>
        <w:rPr>
          <w:rFonts w:ascii="Verdana" w:hAnsi="Verdana"/>
          <w:b/>
          <w:lang w:val="ro-RO"/>
        </w:rPr>
      </w:pPr>
    </w:p>
    <w:p w:rsidR="00EF32FF" w:rsidRDefault="00EF32FF" w:rsidP="00EF32FF">
      <w:pPr>
        <w:pStyle w:val="NoSpacing"/>
        <w:jc w:val="both"/>
        <w:rPr>
          <w:rFonts w:ascii="Verdana" w:hAnsi="Verdana"/>
          <w:b/>
          <w:lang w:val="ro-RO"/>
        </w:rPr>
      </w:pPr>
      <w:r>
        <w:rPr>
          <w:rFonts w:ascii="Verdana" w:hAnsi="Verdana"/>
          <w:b/>
          <w:lang w:val="ro-RO"/>
        </w:rPr>
        <w:t>Mișcarea iubirii</w:t>
      </w:r>
    </w:p>
    <w:p w:rsidR="00A90947" w:rsidRDefault="00EF32FF" w:rsidP="00A76F5A">
      <w:pPr>
        <w:pStyle w:val="NoSpacing"/>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7</w:t>
      </w:r>
      <w:r w:rsidR="00A90947">
        <w:rPr>
          <w:rFonts w:ascii="Verdana" w:hAnsi="Verdana"/>
          <w:b/>
          <w:sz w:val="22"/>
          <w:szCs w:val="22"/>
        </w:rPr>
        <w:tab/>
      </w:r>
      <w:r w:rsidR="00A90947">
        <w:rPr>
          <w:rFonts w:ascii="Verdana" w:hAnsi="Verdana"/>
          <w:b/>
          <w:sz w:val="22"/>
          <w:szCs w:val="22"/>
        </w:rPr>
        <w:tab/>
      </w:r>
      <w:r w:rsidR="00A90947">
        <w:rPr>
          <w:rFonts w:ascii="Verdana" w:hAnsi="Verdana"/>
          <w:b/>
          <w:sz w:val="22"/>
          <w:szCs w:val="22"/>
        </w:rPr>
        <w:tab/>
      </w:r>
    </w:p>
    <w:p w:rsidR="00A90947" w:rsidRDefault="00A90947" w:rsidP="00A76F5A">
      <w:pPr>
        <w:pStyle w:val="NoSpacing"/>
        <w:rPr>
          <w:rFonts w:ascii="Verdana" w:hAnsi="Verdana"/>
          <w:b/>
          <w:sz w:val="22"/>
          <w:szCs w:val="22"/>
        </w:rPr>
      </w:pPr>
    </w:p>
    <w:p w:rsidR="00A90947" w:rsidRDefault="00A90947" w:rsidP="00A76F5A">
      <w:pPr>
        <w:pStyle w:val="NoSpacing"/>
        <w:rPr>
          <w:rFonts w:ascii="Verdana" w:hAnsi="Verdana"/>
          <w:b/>
          <w:lang w:val="ro-RO"/>
        </w:rPr>
      </w:pPr>
      <w:r>
        <w:rPr>
          <w:rFonts w:ascii="Verdana" w:hAnsi="Verdana"/>
          <w:b/>
          <w:lang w:val="ro-RO"/>
        </w:rPr>
        <w:t xml:space="preserve">Crăciunul surorii </w:t>
      </w:r>
      <w:proofErr w:type="spellStart"/>
      <w:r>
        <w:rPr>
          <w:rFonts w:ascii="Verdana" w:hAnsi="Verdana"/>
          <w:b/>
          <w:lang w:val="ro-RO"/>
        </w:rPr>
        <w:t>Faustina</w:t>
      </w:r>
      <w:proofErr w:type="spellEnd"/>
    </w:p>
    <w:p w:rsidR="00A90947" w:rsidRDefault="00A90947" w:rsidP="00A76F5A">
      <w:pPr>
        <w:pStyle w:val="NoSpacing"/>
        <w:rPr>
          <w:rFonts w:ascii="Verdana" w:hAnsi="Verdana"/>
          <w:b/>
          <w:lang w:val="ro-RO"/>
        </w:rPr>
      </w:pPr>
      <w:r>
        <w:rPr>
          <w:rFonts w:ascii="Verdana" w:hAnsi="Verdana"/>
          <w:b/>
          <w:lang w:val="ro-RO"/>
        </w:rPr>
        <w:t xml:space="preserve">Pag.  7 </w:t>
      </w:r>
    </w:p>
    <w:p w:rsidR="00A90947" w:rsidRDefault="00A90947" w:rsidP="00A76F5A">
      <w:pPr>
        <w:pStyle w:val="NoSpacing"/>
        <w:rPr>
          <w:rFonts w:ascii="Verdana" w:hAnsi="Verdana"/>
          <w:b/>
          <w:lang w:val="ro-RO"/>
        </w:rPr>
      </w:pPr>
    </w:p>
    <w:p w:rsidR="00A90947" w:rsidRDefault="00A90947" w:rsidP="00A90947">
      <w:pPr>
        <w:pStyle w:val="NoSpacing"/>
        <w:jc w:val="both"/>
        <w:rPr>
          <w:rFonts w:ascii="Verdana" w:hAnsi="Verdana"/>
          <w:b/>
          <w:lang w:val="ro-RO"/>
        </w:rPr>
      </w:pPr>
      <w:r>
        <w:rPr>
          <w:rFonts w:ascii="Verdana" w:hAnsi="Verdana"/>
          <w:b/>
          <w:lang w:val="ro-RO"/>
        </w:rPr>
        <w:t xml:space="preserve">Rugăciunea de Crăciun a lui </w:t>
      </w:r>
      <w:proofErr w:type="spellStart"/>
      <w:r>
        <w:rPr>
          <w:rFonts w:ascii="Verdana" w:hAnsi="Verdana"/>
          <w:b/>
          <w:lang w:val="ro-RO"/>
        </w:rPr>
        <w:t>padre</w:t>
      </w:r>
      <w:proofErr w:type="spellEnd"/>
      <w:r>
        <w:rPr>
          <w:rFonts w:ascii="Verdana" w:hAnsi="Verdana"/>
          <w:b/>
          <w:lang w:val="ro-RO"/>
        </w:rPr>
        <w:t xml:space="preserve"> Pio</w:t>
      </w:r>
    </w:p>
    <w:p w:rsidR="009F4BA5" w:rsidRDefault="00A90947" w:rsidP="00A76F5A">
      <w:pPr>
        <w:pStyle w:val="NoSpacing"/>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9</w:t>
      </w:r>
      <w:r w:rsidR="00785841" w:rsidRPr="002D14E7">
        <w:rPr>
          <w:rFonts w:ascii="Verdana" w:hAnsi="Verdana"/>
          <w:b/>
          <w:sz w:val="22"/>
          <w:szCs w:val="22"/>
        </w:rPr>
        <w:tab/>
      </w:r>
      <w:r w:rsidR="00785841" w:rsidRPr="002D14E7">
        <w:rPr>
          <w:rFonts w:ascii="Verdana" w:hAnsi="Verdana"/>
          <w:b/>
          <w:sz w:val="22"/>
          <w:szCs w:val="22"/>
        </w:rPr>
        <w:tab/>
      </w:r>
      <w:r w:rsidR="00785841" w:rsidRPr="002D14E7">
        <w:rPr>
          <w:rFonts w:ascii="Verdana" w:hAnsi="Verdana"/>
          <w:b/>
          <w:sz w:val="22"/>
          <w:szCs w:val="22"/>
        </w:rPr>
        <w:tab/>
      </w:r>
      <w:r w:rsidR="00785841" w:rsidRPr="002D14E7">
        <w:rPr>
          <w:rFonts w:ascii="Verdana" w:hAnsi="Verdana"/>
          <w:b/>
          <w:sz w:val="22"/>
          <w:szCs w:val="22"/>
        </w:rPr>
        <w:tab/>
      </w:r>
      <w:r w:rsidR="00785841" w:rsidRPr="002D14E7">
        <w:rPr>
          <w:rFonts w:ascii="Verdana" w:hAnsi="Verdana"/>
          <w:b/>
          <w:sz w:val="22"/>
          <w:szCs w:val="22"/>
        </w:rPr>
        <w:tab/>
      </w:r>
      <w:r w:rsidR="00785841" w:rsidRPr="002D14E7">
        <w:rPr>
          <w:rFonts w:ascii="Verdana" w:hAnsi="Verdana"/>
          <w:b/>
          <w:sz w:val="22"/>
          <w:szCs w:val="22"/>
        </w:rPr>
        <w:tab/>
      </w:r>
      <w:r w:rsidR="00785841" w:rsidRPr="002D14E7">
        <w:rPr>
          <w:rFonts w:ascii="Verdana" w:hAnsi="Verdana"/>
          <w:b/>
          <w:sz w:val="22"/>
          <w:szCs w:val="22"/>
        </w:rPr>
        <w:tab/>
      </w:r>
    </w:p>
    <w:p w:rsidR="009F4BA5" w:rsidRDefault="00785841" w:rsidP="00A76F5A">
      <w:pPr>
        <w:pStyle w:val="NoSpacing"/>
        <w:rPr>
          <w:rFonts w:ascii="Verdana" w:hAnsi="Verdana"/>
          <w:b/>
          <w:sz w:val="22"/>
          <w:szCs w:val="22"/>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tbl>
      <w:tblPr>
        <w:tblStyle w:val="TableGrid"/>
        <w:tblW w:w="0" w:type="auto"/>
        <w:tblInd w:w="108" w:type="dxa"/>
        <w:shd w:val="clear" w:color="auto" w:fill="C6D9F1" w:themeFill="text2" w:themeFillTint="33"/>
        <w:tblLook w:val="04A0" w:firstRow="1" w:lastRow="0" w:firstColumn="1" w:lastColumn="0" w:noHBand="0" w:noVBand="1"/>
      </w:tblPr>
      <w:tblGrid>
        <w:gridCol w:w="4678"/>
      </w:tblGrid>
      <w:tr w:rsidR="009F4BA5" w:rsidRPr="009F4BA5" w:rsidTr="009F4BA5">
        <w:tc>
          <w:tcPr>
            <w:tcW w:w="4678" w:type="dxa"/>
            <w:shd w:val="clear" w:color="auto" w:fill="C6D9F1" w:themeFill="text2" w:themeFillTint="33"/>
          </w:tcPr>
          <w:p w:rsidR="009F4BA5" w:rsidRPr="009F4BA5" w:rsidRDefault="009F4BA5" w:rsidP="009F4BA5">
            <w:pPr>
              <w:pStyle w:val="NoSpacing"/>
              <w:jc w:val="both"/>
              <w:rPr>
                <w:rFonts w:ascii="Arial" w:hAnsi="Arial" w:cs="Arial"/>
                <w:bCs/>
                <w:color w:val="EEECE1" w:themeColor="background2"/>
                <w:spacing w:val="-16"/>
                <w:sz w:val="22"/>
                <w:szCs w:val="22"/>
                <w:lang w:val="ro-RO"/>
              </w:rPr>
            </w:pPr>
            <w:r w:rsidRPr="009F4BA5">
              <w:rPr>
                <w:rStyle w:val="currency"/>
                <w:rFonts w:ascii="Arial" w:hAnsi="Arial" w:cs="Arial"/>
                <w:bCs/>
                <w:color w:val="FF0000"/>
                <w:spacing w:val="-16"/>
                <w:lang w:val="ro-RO"/>
              </w:rPr>
              <w:t xml:space="preserve">„De aceea însuși Domnul vă va de un semn: iată fecioara, va zămisli și va naște un fiu, căruia îi va pune numele „Emanuel.” – </w:t>
            </w:r>
            <w:proofErr w:type="spellStart"/>
            <w:r w:rsidRPr="009F4BA5">
              <w:rPr>
                <w:rStyle w:val="currency"/>
                <w:rFonts w:ascii="Arial" w:hAnsi="Arial" w:cs="Arial"/>
                <w:bCs/>
                <w:color w:val="FF0000"/>
                <w:spacing w:val="-16"/>
                <w:lang w:val="ro-RO"/>
              </w:rPr>
              <w:t>Is</w:t>
            </w:r>
            <w:proofErr w:type="spellEnd"/>
            <w:r w:rsidRPr="009F4BA5">
              <w:rPr>
                <w:rStyle w:val="currency"/>
                <w:rFonts w:ascii="Arial" w:hAnsi="Arial" w:cs="Arial"/>
                <w:bCs/>
                <w:color w:val="FF0000"/>
                <w:spacing w:val="-16"/>
                <w:lang w:val="ro-RO"/>
              </w:rPr>
              <w:t xml:space="preserve"> 7,14</w:t>
            </w:r>
          </w:p>
        </w:tc>
      </w:tr>
    </w:tbl>
    <w:p w:rsidR="00A76F5A" w:rsidRPr="002D14E7" w:rsidRDefault="00785841" w:rsidP="00A76F5A">
      <w:pPr>
        <w:pStyle w:val="NoSpacing"/>
        <w:rPr>
          <w:rFonts w:ascii="Verdana" w:hAnsi="Verdana"/>
          <w:b/>
          <w:sz w:val="22"/>
          <w:szCs w:val="22"/>
        </w:rPr>
      </w:pPr>
      <w:r w:rsidRPr="009F4BA5">
        <w:rPr>
          <w:rFonts w:ascii="Verdana" w:hAnsi="Verdana"/>
          <w:b/>
          <w:color w:val="EEECE1" w:themeColor="background2"/>
          <w:sz w:val="22"/>
          <w:szCs w:val="22"/>
        </w:rPr>
        <w:tab/>
      </w:r>
      <w:r w:rsidRPr="009F4BA5">
        <w:rPr>
          <w:rFonts w:ascii="Verdana" w:hAnsi="Verdana"/>
          <w:b/>
          <w:color w:val="EEECE1" w:themeColor="background2"/>
          <w:sz w:val="22"/>
          <w:szCs w:val="22"/>
        </w:rPr>
        <w:tab/>
      </w:r>
      <w:r w:rsidRPr="009F4BA5">
        <w:rPr>
          <w:rFonts w:ascii="Verdana" w:hAnsi="Verdana"/>
          <w:b/>
          <w:color w:val="EEECE1" w:themeColor="background2"/>
          <w:sz w:val="22"/>
          <w:szCs w:val="22"/>
        </w:rPr>
        <w:tab/>
      </w:r>
      <w:r w:rsidRPr="009F4BA5">
        <w:rPr>
          <w:rFonts w:ascii="Verdana" w:hAnsi="Verdana"/>
          <w:b/>
          <w:color w:val="EEECE1" w:themeColor="background2"/>
          <w:sz w:val="22"/>
          <w:szCs w:val="22"/>
        </w:rPr>
        <w:tab/>
      </w:r>
      <w:r w:rsidRPr="009F4BA5">
        <w:rPr>
          <w:rFonts w:ascii="Verdana" w:hAnsi="Verdana"/>
          <w:b/>
          <w:color w:val="EEECE1" w:themeColor="background2"/>
          <w:sz w:val="22"/>
          <w:szCs w:val="22"/>
        </w:rPr>
        <w:tab/>
      </w:r>
      <w:r w:rsidRPr="009F4BA5">
        <w:rPr>
          <w:rFonts w:ascii="Verdana" w:hAnsi="Verdana"/>
          <w:b/>
          <w:color w:val="EEECE1" w:themeColor="background2"/>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A76F5A" w:rsidRDefault="00A76F5A"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3059FF" w:rsidRDefault="003059FF" w:rsidP="0046126E">
      <w:pPr>
        <w:pStyle w:val="NoSpacing"/>
        <w:jc w:val="both"/>
        <w:rPr>
          <w:rFonts w:ascii="Verdana" w:hAnsi="Verdana"/>
          <w:b/>
          <w:lang w:val="ro-RO"/>
        </w:rPr>
        <w:sectPr w:rsidR="003059FF" w:rsidSect="00B87424">
          <w:footerReference w:type="default" r:id="rId9"/>
          <w:pgSz w:w="12240" w:h="15840"/>
          <w:pgMar w:top="567" w:right="474" w:bottom="1134" w:left="709" w:header="708" w:footer="708" w:gutter="0"/>
          <w:cols w:space="708"/>
          <w:docGrid w:linePitch="360"/>
        </w:sectPr>
      </w:pPr>
    </w:p>
    <w:p w:rsidR="0046126E" w:rsidRDefault="0046126E" w:rsidP="0046126E">
      <w:pPr>
        <w:pStyle w:val="NoSpacing"/>
        <w:jc w:val="both"/>
        <w:rPr>
          <w:rFonts w:ascii="Verdana" w:hAnsi="Verdana"/>
          <w:b/>
          <w:lang w:val="ro-RO"/>
        </w:rPr>
      </w:pPr>
      <w:r>
        <w:rPr>
          <w:rFonts w:ascii="Verdana" w:hAnsi="Verdana"/>
          <w:b/>
          <w:lang w:val="ro-RO"/>
        </w:rPr>
        <w:lastRenderedPageBreak/>
        <w:t>Binecuvântată între femei</w:t>
      </w:r>
    </w:p>
    <w:p w:rsidR="0046126E" w:rsidRDefault="0046126E" w:rsidP="0046126E">
      <w:pPr>
        <w:pStyle w:val="NoSpacing"/>
        <w:jc w:val="both"/>
        <w:rPr>
          <w:rFonts w:ascii="Verdana" w:hAnsi="Verdana"/>
          <w:b/>
          <w:i/>
          <w:lang w:val="ro-RO"/>
        </w:rPr>
      </w:pPr>
      <w:r>
        <w:rPr>
          <w:rFonts w:ascii="Verdana" w:hAnsi="Verdana"/>
          <w:b/>
          <w:i/>
          <w:lang w:val="ro-RO"/>
        </w:rPr>
        <w:t>Duminica 4 din Advent</w:t>
      </w:r>
    </w:p>
    <w:p w:rsidR="0046126E" w:rsidRDefault="0046126E" w:rsidP="0046126E">
      <w:pPr>
        <w:pStyle w:val="NoSpacing"/>
        <w:jc w:val="both"/>
        <w:rPr>
          <w:rFonts w:ascii="Verdana" w:hAnsi="Verdana"/>
          <w:b/>
          <w:i/>
          <w:lang w:val="ro-RO"/>
        </w:rPr>
      </w:pPr>
    </w:p>
    <w:p w:rsidR="0046126E" w:rsidRDefault="0046126E" w:rsidP="0046126E">
      <w:pPr>
        <w:pStyle w:val="NoSpacing"/>
        <w:jc w:val="both"/>
        <w:rPr>
          <w:rFonts w:ascii="Verdana" w:hAnsi="Verdana"/>
          <w:b/>
          <w:lang w:val="ro-RO"/>
        </w:rPr>
      </w:pPr>
      <w:r>
        <w:rPr>
          <w:rFonts w:ascii="Verdana" w:hAnsi="Verdana"/>
          <w:b/>
          <w:lang w:val="ro-RO"/>
        </w:rPr>
        <w:t>Mă vor binecuvânta toate popoarele!</w:t>
      </w:r>
    </w:p>
    <w:p w:rsidR="0046126E" w:rsidRDefault="0046126E" w:rsidP="0046126E">
      <w:pPr>
        <w:pStyle w:val="NoSpacing"/>
        <w:ind w:firstLine="284"/>
        <w:jc w:val="both"/>
        <w:rPr>
          <w:rFonts w:ascii="Verdana" w:hAnsi="Verdana"/>
          <w:lang w:val="ro-RO"/>
        </w:rPr>
      </w:pPr>
      <w:r>
        <w:rPr>
          <w:rFonts w:ascii="Verdana" w:hAnsi="Verdana"/>
          <w:lang w:val="ro-RO"/>
        </w:rPr>
        <w:t>Caută cu un respect smerit casa simplă a Mariei din Nazaret. Închină-te locului, unde s-a petrecut cea mai mare minune a istoriei omenirii: aici Dumnezeu a coborât pe pământ și calea sa și-a ales-o sânul curat al fecioarei. Inima Mariei exultă, dar rămâne în tăcere. Deocamdată cunoaște doar o ființă, căreia îi poate împărtăși misterul său. Pleacă la drum la ruda sa, despre care i-a vorbit îngerul mesager, ca să împartă dragostea sa, cu aceia pe care îi iubește.  Alătură-te Mariei</w:t>
      </w:r>
      <w:r w:rsidR="00BF3140">
        <w:rPr>
          <w:rFonts w:ascii="Verdana" w:hAnsi="Verdana"/>
          <w:lang w:val="ro-RO"/>
        </w:rPr>
        <w:t xml:space="preserve"> în pelerinajul său și însoțește-</w:t>
      </w:r>
      <w:r>
        <w:rPr>
          <w:rFonts w:ascii="Verdana" w:hAnsi="Verdana"/>
          <w:lang w:val="ro-RO"/>
        </w:rPr>
        <w:t>o pe drumul lung</w:t>
      </w:r>
      <w:r w:rsidR="00BF3140">
        <w:rPr>
          <w:rFonts w:ascii="Verdana" w:hAnsi="Verdana"/>
          <w:lang w:val="ro-RO"/>
        </w:rPr>
        <w:t>,</w:t>
      </w:r>
      <w:r>
        <w:rPr>
          <w:rFonts w:ascii="Verdana" w:hAnsi="Verdana"/>
          <w:lang w:val="ro-RO"/>
        </w:rPr>
        <w:t xml:space="preserve"> în munții Iudeii. Cântă împreună cu ea psalmii</w:t>
      </w:r>
      <w:r w:rsidR="00BF3140">
        <w:rPr>
          <w:rFonts w:ascii="Verdana" w:hAnsi="Verdana"/>
          <w:lang w:val="ro-RO"/>
        </w:rPr>
        <w:t>,</w:t>
      </w:r>
      <w:r>
        <w:rPr>
          <w:rFonts w:ascii="Verdana" w:hAnsi="Verdana"/>
          <w:lang w:val="ro-RO"/>
        </w:rPr>
        <w:t xml:space="preserve"> și cântece spirituale și învață de la ea cu</w:t>
      </w:r>
      <w:r w:rsidR="00BF3140">
        <w:rPr>
          <w:rFonts w:ascii="Verdana" w:hAnsi="Verdana"/>
          <w:lang w:val="ro-RO"/>
        </w:rPr>
        <w:t>m</w:t>
      </w:r>
      <w:r>
        <w:rPr>
          <w:rFonts w:ascii="Verdana" w:hAnsi="Verdana"/>
          <w:lang w:val="ro-RO"/>
        </w:rPr>
        <w:t xml:space="preserve"> să-l lauzi cel mai bine pe Domnul binefăcător. </w:t>
      </w:r>
    </w:p>
    <w:p w:rsidR="0046126E" w:rsidRDefault="0046126E" w:rsidP="0046126E">
      <w:pPr>
        <w:pStyle w:val="NoSpacing"/>
        <w:ind w:firstLine="284"/>
        <w:jc w:val="both"/>
        <w:rPr>
          <w:rFonts w:ascii="Verdana" w:hAnsi="Verdana"/>
          <w:lang w:val="ro-RO"/>
        </w:rPr>
      </w:pPr>
      <w:r>
        <w:rPr>
          <w:rFonts w:ascii="Verdana" w:hAnsi="Verdana"/>
          <w:lang w:val="ro-RO"/>
        </w:rPr>
        <w:t xml:space="preserve">Casa Elisabetei vă va întâmpina cu bucurie. Mulțumește-i lui Dumnezeu, că poți fi martorul unei întâlniri atât de frumoase și importante a două femei sfinte, pe care le unește un mister comun. </w:t>
      </w:r>
      <w:r>
        <w:rPr>
          <w:rFonts w:ascii="Verdana" w:hAnsi="Verdana"/>
        </w:rPr>
        <w:t xml:space="preserve">Se </w:t>
      </w:r>
      <w:r>
        <w:rPr>
          <w:rFonts w:ascii="Verdana" w:hAnsi="Verdana"/>
          <w:lang w:val="ro-RO"/>
        </w:rPr>
        <w:t>îmbrățișează aici o fecioară și o femei vârstnică infertilă</w:t>
      </w:r>
      <w:r>
        <w:rPr>
          <w:rStyle w:val="FootnoteReference"/>
          <w:rFonts w:ascii="Verdana" w:hAnsi="Verdana"/>
          <w:lang w:val="ro-RO"/>
        </w:rPr>
        <w:footnoteReference w:id="1"/>
      </w:r>
      <w:r>
        <w:rPr>
          <w:rFonts w:ascii="Verdana" w:hAnsi="Verdana"/>
          <w:lang w:val="ro-RO"/>
        </w:rPr>
        <w:t xml:space="preserve">, a căror sân Domnul l-a binecuvântat în mod miraculos. Puterea lui binevoitoare se manifestă cel mai des acolo, unde oamenii deja nu mai </w:t>
      </w:r>
      <w:r w:rsidR="00BF3140">
        <w:rPr>
          <w:rFonts w:ascii="Verdana" w:hAnsi="Verdana"/>
          <w:lang w:val="ro-RO"/>
        </w:rPr>
        <w:t>așteaptă nimic. Miracolul în mun</w:t>
      </w:r>
      <w:r>
        <w:rPr>
          <w:rFonts w:ascii="Verdana" w:hAnsi="Verdana"/>
          <w:lang w:val="ro-RO"/>
        </w:rPr>
        <w:t xml:space="preserve">ții Iudeii este confirmarea miracolului din Nazaret. Credința și încrederea ta au nevoie de o mai mare dovadă, </w:t>
      </w:r>
      <w:r>
        <w:rPr>
          <w:rFonts w:ascii="Verdana" w:hAnsi="Verdana"/>
          <w:i/>
          <w:lang w:val="ro-RO"/>
        </w:rPr>
        <w:t>că la Dumnezeu nimic nu este imposibil?</w:t>
      </w:r>
      <w:r>
        <w:rPr>
          <w:rStyle w:val="FootnoteReference"/>
          <w:rFonts w:ascii="Verdana" w:hAnsi="Verdana"/>
          <w:i/>
          <w:lang w:val="ro-RO"/>
        </w:rPr>
        <w:footnoteReference w:id="2"/>
      </w:r>
    </w:p>
    <w:p w:rsidR="0046126E" w:rsidRDefault="0046126E" w:rsidP="0046126E">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5F91E877" wp14:editId="7B8FFCB0">
            <wp:simplePos x="0" y="0"/>
            <wp:positionH relativeFrom="column">
              <wp:posOffset>-31115</wp:posOffset>
            </wp:positionH>
            <wp:positionV relativeFrom="paragraph">
              <wp:posOffset>24765</wp:posOffset>
            </wp:positionV>
            <wp:extent cx="1043940" cy="1492885"/>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3940" cy="1492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Oriunde intră Maria, acolo, împreună cu ea intră și harul. A fost suficient, să rostească salutul, și Elisabeta</w:t>
      </w:r>
      <w:r w:rsidR="00BF3140">
        <w:rPr>
          <w:rFonts w:ascii="Verdana" w:hAnsi="Verdana"/>
          <w:lang w:val="ro-RO"/>
        </w:rPr>
        <w:t>,</w:t>
      </w:r>
      <w:r>
        <w:rPr>
          <w:rFonts w:ascii="Verdana" w:hAnsi="Verdana"/>
          <w:lang w:val="ro-RO"/>
        </w:rPr>
        <w:t xml:space="preserve"> cu inexprimabilă bucurie a fost umplută de Duhul Sfânt. Conștientizează cu uimire, cât de sublim este acest </w:t>
      </w:r>
      <w:r>
        <w:rPr>
          <w:rFonts w:ascii="Verdana" w:hAnsi="Verdana"/>
          <w:lang w:val="ro-RO"/>
        </w:rPr>
        <w:lastRenderedPageBreak/>
        <w:t>tabernacol al Preasfintei Treimi</w:t>
      </w:r>
      <w:r w:rsidR="00BF3140">
        <w:rPr>
          <w:rFonts w:ascii="Verdana" w:hAnsi="Verdana"/>
          <w:lang w:val="ro-RO"/>
        </w:rPr>
        <w:t>,</w:t>
      </w:r>
      <w:r>
        <w:rPr>
          <w:rFonts w:ascii="Verdana" w:hAnsi="Verdana"/>
          <w:lang w:val="ro-RO"/>
        </w:rPr>
        <w:t xml:space="preserve"> această Fecioară simplă din Nazaret. Nu există un har mai mare pentru om decât să rămână în compania ei. Tocmai Elisabeta îți dă o mărturie, care nu te poate amăgi: din apropierea Mariei s-a bucurat nu doar mama, ci și copilul din sânul ei s-a mișcat de bucurie, că a obținut harul sfințirii. </w:t>
      </w:r>
    </w:p>
    <w:p w:rsidR="0046126E" w:rsidRDefault="0046126E" w:rsidP="0046126E">
      <w:pPr>
        <w:pStyle w:val="NoSpacing"/>
        <w:ind w:firstLine="284"/>
        <w:jc w:val="both"/>
        <w:rPr>
          <w:rFonts w:ascii="Verdana" w:hAnsi="Verdana"/>
          <w:lang w:val="ro-RO"/>
        </w:rPr>
      </w:pPr>
      <w:r>
        <w:rPr>
          <w:rFonts w:ascii="Verdana" w:hAnsi="Verdana"/>
          <w:lang w:val="ro-RO"/>
        </w:rPr>
        <w:t xml:space="preserve">Mulțumește-i Elisabetei pentru mesajul ei. Este un mesaj pentru toate mamele. Vor cunoaște de aici, cu câtă dragoste privește Dumnezeu viața care se naște în sânul lor. Mama Mântuitorului, care a întreprins un drum atât de lung până în munții Iudeii,  va veni cu drag la fiecare dintre ele, ca pentru ea și pentru pruncul ei să fie izvorul bucuriei, a harului și iubirii. </w:t>
      </w:r>
    </w:p>
    <w:p w:rsidR="0046126E" w:rsidRDefault="003059FF" w:rsidP="0046126E">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3360" behindDoc="0" locked="0" layoutInCell="1" allowOverlap="1" wp14:anchorId="6E1490B7" wp14:editId="2600C17B">
            <wp:simplePos x="0" y="0"/>
            <wp:positionH relativeFrom="column">
              <wp:posOffset>-19685</wp:posOffset>
            </wp:positionH>
            <wp:positionV relativeFrom="paragraph">
              <wp:posOffset>50165</wp:posOffset>
            </wp:positionV>
            <wp:extent cx="1295400" cy="203771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5400" cy="203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46126E">
        <w:rPr>
          <w:rFonts w:ascii="Verdana" w:hAnsi="Verdana"/>
          <w:lang w:val="ro-RO"/>
        </w:rPr>
        <w:t>Abandonează-te cu încredere fără margini în mâinile aceleia, care aduce în mod grijuliu Răscumpărătorul. Vino la el cu tot, ce se naște în inima ta. Dacă o vei întâmpina cu brațele deschis</w:t>
      </w:r>
      <w:r w:rsidR="00BF3140">
        <w:rPr>
          <w:rFonts w:ascii="Verdana" w:hAnsi="Verdana"/>
          <w:lang w:val="ro-RO"/>
        </w:rPr>
        <w:t>e ca și Elisabeta, ea va sfinți</w:t>
      </w:r>
      <w:r w:rsidR="0046126E">
        <w:rPr>
          <w:rFonts w:ascii="Verdana" w:hAnsi="Verdana"/>
          <w:lang w:val="ro-RO"/>
        </w:rPr>
        <w:t xml:space="preserve"> aceasta cu prezența ei și va umple cu binecuvântarea ei, așa ca și sufletul tău  să se miște de bucurie și să se umple de har, care curăță și eliberează. Roagă pe Mama Bunului Sfat, să te învețe arta de a-l aduce sufletelor pe Dumnezeu. Dacă vei manifesta chiar și un interes timid, cu mare bucurie te va primi în școala ei. </w:t>
      </w:r>
    </w:p>
    <w:p w:rsidR="0046126E" w:rsidRDefault="0046126E" w:rsidP="0046126E">
      <w:pPr>
        <w:pStyle w:val="NoSpacing"/>
        <w:ind w:firstLine="284"/>
        <w:jc w:val="both"/>
        <w:rPr>
          <w:rFonts w:ascii="Verdana" w:hAnsi="Verdana"/>
          <w:lang w:val="ro-RO"/>
        </w:rPr>
      </w:pPr>
      <w:r>
        <w:rPr>
          <w:rFonts w:ascii="Verdana" w:hAnsi="Verdana"/>
          <w:lang w:val="ro-RO"/>
        </w:rPr>
        <w:t>Dar și sfânta Elisabeta dorește să fie învățătoarea ta. Este prima cinstitoare a Fecioarei Maria. Ascultă cu smerenie și respect felicitarea ei expresivă. Modul în care o apelează pe Maria, este cel mai bun dintre cele mai bune, pentru că îl rostește însuși Duhul Sfânt. El însuși stabilește</w:t>
      </w:r>
      <w:r w:rsidR="00BF3140">
        <w:rPr>
          <w:rFonts w:ascii="Verdana" w:hAnsi="Verdana"/>
          <w:lang w:val="ro-RO"/>
        </w:rPr>
        <w:t xml:space="preserve">, cu ce cuvinte trebuie </w:t>
      </w:r>
      <w:r>
        <w:rPr>
          <w:rFonts w:ascii="Verdana" w:hAnsi="Verdana"/>
          <w:lang w:val="ro-RO"/>
        </w:rPr>
        <w:t xml:space="preserve"> trebuie să o venereze pe Logodnica și Fiica lui Dumnezeu Tatăl. Gândește-te la aceasta, ori de câte ori vei repeta după Elisabeta lauda Mamei, care este </w:t>
      </w:r>
      <w:r>
        <w:rPr>
          <w:rFonts w:ascii="Verdana" w:hAnsi="Verdana"/>
          <w:i/>
          <w:lang w:val="ro-RO"/>
        </w:rPr>
        <w:t>binecuvântată</w:t>
      </w:r>
      <w:r>
        <w:rPr>
          <w:rFonts w:ascii="Verdana" w:hAnsi="Verdana"/>
          <w:lang w:val="ro-RO"/>
        </w:rPr>
        <w:t xml:space="preserve"> și cea dintâi dintre </w:t>
      </w:r>
      <w:r>
        <w:rPr>
          <w:rFonts w:ascii="Verdana" w:hAnsi="Verdana"/>
          <w:lang w:val="ro-RO"/>
        </w:rPr>
        <w:lastRenderedPageBreak/>
        <w:t xml:space="preserve">femei și este slava tuturor mamelor oamenilor. </w:t>
      </w:r>
    </w:p>
    <w:p w:rsidR="0046126E" w:rsidRDefault="0046126E" w:rsidP="0046126E">
      <w:pPr>
        <w:pStyle w:val="NoSpacing"/>
        <w:ind w:firstLine="284"/>
        <w:jc w:val="both"/>
        <w:rPr>
          <w:rFonts w:ascii="Verdana" w:hAnsi="Verdana"/>
          <w:lang w:val="ro-RO"/>
        </w:rPr>
      </w:pPr>
      <w:r>
        <w:rPr>
          <w:rFonts w:ascii="Verdana" w:hAnsi="Verdana"/>
          <w:lang w:val="ro-RO"/>
        </w:rPr>
        <w:t>Mama lui Ioan este însă și exemplu de smerenie. Faptul, că are în fața sa o rudă tinerică, care a ajuns la o mai mare însemnătate, nu o face să fie tristă, ci o umple de uimire și recunoștință. Să ți</w:t>
      </w:r>
      <w:r w:rsidR="00BF3140">
        <w:rPr>
          <w:rFonts w:ascii="Verdana" w:hAnsi="Verdana"/>
          <w:lang w:val="ro-RO"/>
        </w:rPr>
        <w:t>i</w:t>
      </w:r>
      <w:r>
        <w:rPr>
          <w:rFonts w:ascii="Verdana" w:hAnsi="Verdana"/>
          <w:lang w:val="ro-RO"/>
        </w:rPr>
        <w:t xml:space="preserve"> bine minte, cu</w:t>
      </w:r>
      <w:r w:rsidR="00BF3140">
        <w:rPr>
          <w:rFonts w:ascii="Verdana" w:hAnsi="Verdana"/>
          <w:lang w:val="ro-RO"/>
        </w:rPr>
        <w:t>m</w:t>
      </w:r>
      <w:r>
        <w:rPr>
          <w:rFonts w:ascii="Verdana" w:hAnsi="Verdana"/>
          <w:lang w:val="ro-RO"/>
        </w:rPr>
        <w:t xml:space="preserve"> trebuie făcut sufletul să fie fertil, pentru a putea conștientiza și să aprecieze bine mărimea darurilor și harurilor lui Dumnezeu, pe care le primește. Abia într-o cunoaștere sinceră și smerită, cine este Dumnezeu și Dăruitorul și cine ești tu, o creatură păcătoasă, îți va induce întrebarea: </w:t>
      </w:r>
      <w:r>
        <w:rPr>
          <w:rFonts w:ascii="Verdana" w:hAnsi="Verdana"/>
          <w:i/>
          <w:lang w:val="ro-RO"/>
        </w:rPr>
        <w:t xml:space="preserve">Cum am meritat asta? </w:t>
      </w:r>
      <w:r>
        <w:rPr>
          <w:rFonts w:ascii="Verdana" w:hAnsi="Verdana"/>
          <w:lang w:val="ro-RO"/>
        </w:rPr>
        <w:t>Cum am meritat, că Dumnezeu, care este totul, prin preacurata Fecioară se apleacă și spre mine, care sunt nimic? Cum am meritat, ca Mama Dumnezeului meu este și Mama mea? Cum am meritat, că pot participa la miracolul iubirii, la viața Fiului lui Dumnezeu, care și pentru mine încolțește în preasfântul sân?</w:t>
      </w:r>
    </w:p>
    <w:p w:rsidR="0046126E" w:rsidRDefault="00BF3140" w:rsidP="0046126E">
      <w:pPr>
        <w:pStyle w:val="NoSpacing"/>
        <w:ind w:firstLine="284"/>
        <w:jc w:val="both"/>
        <w:rPr>
          <w:rFonts w:ascii="Verdana" w:hAnsi="Verdana"/>
          <w:lang w:val="ro-RO"/>
        </w:rPr>
      </w:pPr>
      <w:r>
        <w:rPr>
          <w:rFonts w:ascii="Verdana" w:hAnsi="Verdana"/>
          <w:lang w:val="ro-RO"/>
        </w:rPr>
        <w:t>Cum am meritat? În nici</w:t>
      </w:r>
      <w:r w:rsidR="0046126E">
        <w:rPr>
          <w:rFonts w:ascii="Verdana" w:hAnsi="Verdana"/>
          <w:lang w:val="ro-RO"/>
        </w:rPr>
        <w:t xml:space="preserve">un fel. Toate acestea, ce se întâmplă aici și se va mai întâmpla, sunt opera neînțeleasă a iubirii lui Dumnezeu. Singurul lucru pe care îl poți face și ce îți va deschide posibilitatea accesului la nemeritatele tezaure ale harului și imensele daruri ale lui Dumnezeu, este să o urmezi cât mai fidel pe Maria, care este </w:t>
      </w:r>
      <w:r w:rsidR="0046126E">
        <w:rPr>
          <w:rFonts w:ascii="Verdana" w:hAnsi="Verdana"/>
          <w:i/>
          <w:lang w:val="ro-RO"/>
        </w:rPr>
        <w:t xml:space="preserve">binecuvântată, pentru că a crezut. </w:t>
      </w:r>
      <w:r w:rsidR="0046126E">
        <w:rPr>
          <w:rFonts w:ascii="Verdana" w:hAnsi="Verdana"/>
          <w:lang w:val="ro-RO"/>
        </w:rPr>
        <w:t>Dacă deci vei crede, vei fi martorul și participantul binecuvântat ale miracolelor D</w:t>
      </w:r>
      <w:r>
        <w:rPr>
          <w:rFonts w:ascii="Verdana" w:hAnsi="Verdana"/>
          <w:lang w:val="ro-RO"/>
        </w:rPr>
        <w:t>uhului Sfânt, care face</w:t>
      </w:r>
      <w:r w:rsidR="0046126E">
        <w:rPr>
          <w:rFonts w:ascii="Verdana" w:hAnsi="Verdana"/>
          <w:lang w:val="ro-RO"/>
        </w:rPr>
        <w:t xml:space="preserve"> </w:t>
      </w:r>
      <w:r w:rsidR="0046126E">
        <w:rPr>
          <w:rFonts w:ascii="Verdana" w:hAnsi="Verdana"/>
          <w:i/>
          <w:lang w:val="ro-RO"/>
        </w:rPr>
        <w:t>ca Fecioara va zămisli și va naște un Fiu</w:t>
      </w:r>
      <w:r w:rsidR="0046126E">
        <w:rPr>
          <w:rStyle w:val="FootnoteReference"/>
          <w:rFonts w:ascii="Verdana" w:hAnsi="Verdana"/>
          <w:i/>
          <w:lang w:val="ro-RO"/>
        </w:rPr>
        <w:footnoteReference w:id="3"/>
      </w:r>
      <w:r w:rsidR="0046126E">
        <w:rPr>
          <w:rFonts w:ascii="Verdana" w:hAnsi="Verdana"/>
          <w:i/>
          <w:lang w:val="ro-RO"/>
        </w:rPr>
        <w:t>, și aceia care a fost sterilă, o va face să locuiască ca o mamă fericită</w:t>
      </w:r>
      <w:r w:rsidR="0046126E">
        <w:rPr>
          <w:rStyle w:val="FootnoteReference"/>
          <w:rFonts w:ascii="Verdana" w:hAnsi="Verdana"/>
          <w:i/>
          <w:lang w:val="ro-RO"/>
        </w:rPr>
        <w:footnoteReference w:id="4"/>
      </w:r>
      <w:r w:rsidR="0046126E">
        <w:rPr>
          <w:rFonts w:ascii="Verdana" w:hAnsi="Verdana"/>
          <w:i/>
          <w:lang w:val="ro-RO"/>
        </w:rPr>
        <w:t>.</w:t>
      </w:r>
      <w:r w:rsidR="0046126E">
        <w:rPr>
          <w:rFonts w:ascii="Verdana" w:hAnsi="Verdana"/>
          <w:lang w:val="ro-RO"/>
        </w:rPr>
        <w:t xml:space="preserve"> Roagă femeile sfinte pentru o puternică credință, ca și pe sterilitatea ta se poată împlini, </w:t>
      </w:r>
      <w:r w:rsidR="0046126E">
        <w:rPr>
          <w:rFonts w:ascii="Verdana" w:hAnsi="Verdana"/>
          <w:i/>
          <w:lang w:val="ro-RO"/>
        </w:rPr>
        <w:t xml:space="preserve">ce ți-a fost spus de Domnul. </w:t>
      </w:r>
      <w:r w:rsidR="0046126E">
        <w:rPr>
          <w:rFonts w:ascii="Verdana" w:hAnsi="Verdana"/>
          <w:lang w:val="ro-RO"/>
        </w:rPr>
        <w:t xml:space="preserve"> </w:t>
      </w:r>
    </w:p>
    <w:p w:rsidR="0046126E" w:rsidRDefault="0046126E" w:rsidP="0046126E">
      <w:pPr>
        <w:pStyle w:val="NoSpacing"/>
        <w:jc w:val="both"/>
        <w:rPr>
          <w:rFonts w:ascii="Verdana" w:hAnsi="Verdana"/>
          <w:b/>
          <w:i/>
        </w:rPr>
      </w:pPr>
      <w:r>
        <w:rPr>
          <w:rFonts w:ascii="Verdana" w:hAnsi="Verdana"/>
          <w:b/>
          <w:i/>
          <w:lang w:val="ro-RO"/>
        </w:rPr>
        <w:t>Sursa: S</w:t>
      </w:r>
      <w:proofErr w:type="spellStart"/>
      <w:r>
        <w:rPr>
          <w:rFonts w:ascii="Verdana" w:hAnsi="Verdana"/>
          <w:b/>
          <w:i/>
        </w:rPr>
        <w:t>větlo</w:t>
      </w:r>
      <w:proofErr w:type="spellEnd"/>
      <w:r>
        <w:rPr>
          <w:rFonts w:ascii="Verdana" w:hAnsi="Verdana"/>
          <w:b/>
          <w:i/>
        </w:rPr>
        <w:t xml:space="preserve">, </w:t>
      </w:r>
      <w:proofErr w:type="spellStart"/>
      <w:r>
        <w:rPr>
          <w:rFonts w:ascii="Verdana" w:hAnsi="Verdana"/>
          <w:b/>
          <w:i/>
        </w:rPr>
        <w:t>nr</w:t>
      </w:r>
      <w:proofErr w:type="spellEnd"/>
      <w:r>
        <w:rPr>
          <w:rFonts w:ascii="Verdana" w:hAnsi="Verdana"/>
          <w:b/>
          <w:i/>
        </w:rPr>
        <w:t xml:space="preserve">. 51-52, </w:t>
      </w:r>
      <w:proofErr w:type="spellStart"/>
      <w:r>
        <w:rPr>
          <w:rFonts w:ascii="Verdana" w:hAnsi="Verdana"/>
          <w:b/>
          <w:i/>
        </w:rPr>
        <w:t>pag</w:t>
      </w:r>
      <w:proofErr w:type="spellEnd"/>
      <w:r>
        <w:rPr>
          <w:rFonts w:ascii="Verdana" w:hAnsi="Verdana"/>
          <w:b/>
          <w:i/>
        </w:rPr>
        <w:t>. 3</w:t>
      </w:r>
    </w:p>
    <w:p w:rsidR="003059FF" w:rsidRDefault="003059FF" w:rsidP="0046126E">
      <w:pPr>
        <w:pStyle w:val="NoSpacing"/>
        <w:jc w:val="both"/>
        <w:rPr>
          <w:rFonts w:ascii="Verdana" w:hAnsi="Verdana"/>
          <w:b/>
          <w:i/>
        </w:rPr>
      </w:pPr>
    </w:p>
    <w:p w:rsidR="003059FF" w:rsidRPr="003059FF" w:rsidRDefault="003059FF" w:rsidP="003059FF">
      <w:pPr>
        <w:pStyle w:val="NoSpacing"/>
        <w:rPr>
          <w:rFonts w:ascii="Verdana" w:hAnsi="Verdana"/>
          <w:b/>
          <w:color w:val="660033"/>
        </w:rPr>
      </w:pPr>
      <w:bookmarkStart w:id="0" w:name="_Hlk86003352"/>
      <w:bookmarkStart w:id="1" w:name="_Hlk70347979"/>
      <w:bookmarkStart w:id="2" w:name="_Hlk70564750"/>
      <w:bookmarkEnd w:id="0"/>
      <w:r w:rsidRPr="003059FF">
        <w:rPr>
          <w:rFonts w:ascii="Verdana" w:hAnsi="Verdana"/>
          <w:b/>
          <w:color w:val="660033"/>
        </w:rPr>
        <w:t>GESTURI, CUVINTE ȘI SIMBOLURI ÎN SFÂNTA LITURGHIE</w:t>
      </w:r>
    </w:p>
    <w:p w:rsidR="003059FF" w:rsidRPr="003059FF" w:rsidRDefault="003059FF" w:rsidP="003059FF">
      <w:pPr>
        <w:pStyle w:val="NoSpacing"/>
        <w:jc w:val="both"/>
        <w:rPr>
          <w:rFonts w:ascii="Verdana" w:hAnsi="Verdana"/>
          <w:lang w:eastAsia="cs-CZ"/>
        </w:rPr>
      </w:pPr>
      <w:r w:rsidRPr="003059FF">
        <w:rPr>
          <w:rFonts w:ascii="Verdana" w:hAnsi="Verdana"/>
          <w:lang w:eastAsia="cs-CZ"/>
        </w:rPr>
        <w:lastRenderedPageBreak/>
        <w:t xml:space="preserve">                             </w:t>
      </w:r>
    </w:p>
    <w:p w:rsidR="00EB48BE" w:rsidRDefault="003059FF" w:rsidP="003059FF">
      <w:pPr>
        <w:jc w:val="center"/>
        <w:rPr>
          <w:rFonts w:ascii="Verdana" w:hAnsi="Verdana"/>
          <w:sz w:val="26"/>
          <w:szCs w:val="26"/>
          <w:lang w:eastAsia="cs-CZ"/>
        </w:rPr>
      </w:pPr>
      <w:r w:rsidRPr="00EA465E">
        <w:rPr>
          <w:rFonts w:ascii="Verdana" w:hAnsi="Verdana"/>
          <w:sz w:val="26"/>
          <w:szCs w:val="26"/>
          <w:lang w:eastAsia="cs-CZ"/>
        </w:rPr>
        <w:t xml:space="preserve">ThDr. Jozef </w:t>
      </w:r>
      <w:proofErr w:type="spellStart"/>
      <w:r w:rsidRPr="00EA465E">
        <w:rPr>
          <w:rFonts w:ascii="Verdana" w:hAnsi="Verdana"/>
          <w:sz w:val="26"/>
          <w:szCs w:val="26"/>
          <w:lang w:eastAsia="cs-CZ"/>
        </w:rPr>
        <w:t>Haľko</w:t>
      </w:r>
      <w:proofErr w:type="spellEnd"/>
      <w:r w:rsidRPr="00EA465E">
        <w:rPr>
          <w:rFonts w:ascii="Verdana" w:hAnsi="Verdana"/>
          <w:sz w:val="26"/>
          <w:szCs w:val="26"/>
          <w:lang w:eastAsia="cs-CZ"/>
        </w:rPr>
        <w:t xml:space="preserve">, PhD       </w:t>
      </w:r>
    </w:p>
    <w:p w:rsidR="003059FF" w:rsidRPr="00EA465E" w:rsidRDefault="00EB48BE" w:rsidP="003059FF">
      <w:pPr>
        <w:jc w:val="center"/>
        <w:rPr>
          <w:rFonts w:ascii="Verdana" w:hAnsi="Verdana"/>
          <w:sz w:val="26"/>
          <w:szCs w:val="26"/>
          <w:lang w:eastAsia="cs-CZ"/>
        </w:rPr>
      </w:pPr>
      <w:r>
        <w:rPr>
          <w:noProof/>
          <w:lang w:val="en-US"/>
        </w:rPr>
        <w:drawing>
          <wp:anchor distT="0" distB="0" distL="114300" distR="114300" simplePos="0" relativeHeight="251666432" behindDoc="0" locked="0" layoutInCell="1" allowOverlap="1" wp14:anchorId="0AEA1936" wp14:editId="51D5EB42">
            <wp:simplePos x="0" y="0"/>
            <wp:positionH relativeFrom="column">
              <wp:posOffset>782320</wp:posOffset>
            </wp:positionH>
            <wp:positionV relativeFrom="paragraph">
              <wp:posOffset>85725</wp:posOffset>
            </wp:positionV>
            <wp:extent cx="2087880" cy="1795145"/>
            <wp:effectExtent l="0" t="0" r="7620" b="0"/>
            <wp:wrapSquare wrapText="bothSides"/>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7880" cy="179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3059FF" w:rsidRPr="00EA465E">
        <w:rPr>
          <w:rFonts w:ascii="Verdana" w:hAnsi="Verdana"/>
          <w:sz w:val="26"/>
          <w:szCs w:val="26"/>
          <w:lang w:eastAsia="cs-CZ"/>
        </w:rPr>
        <w:t xml:space="preserve">              </w:t>
      </w:r>
    </w:p>
    <w:bookmarkEnd w:id="1"/>
    <w:p w:rsidR="003059FF" w:rsidRPr="00EA465E" w:rsidRDefault="003059FF" w:rsidP="003059FF">
      <w:pPr>
        <w:jc w:val="center"/>
        <w:rPr>
          <w:rFonts w:ascii="Verdana" w:hAnsi="Verdana"/>
          <w:sz w:val="16"/>
          <w:szCs w:val="16"/>
        </w:rPr>
      </w:pPr>
    </w:p>
    <w:p w:rsidR="002D2761" w:rsidRDefault="002D2761" w:rsidP="003059FF">
      <w:pPr>
        <w:jc w:val="center"/>
        <w:rPr>
          <w:b/>
          <w:bCs/>
          <w:sz w:val="32"/>
          <w:szCs w:val="32"/>
        </w:rPr>
      </w:pPr>
      <w:bookmarkStart w:id="3" w:name="_Hlk86003299"/>
    </w:p>
    <w:p w:rsidR="002D2761" w:rsidRDefault="002D2761" w:rsidP="003059FF">
      <w:pPr>
        <w:jc w:val="center"/>
        <w:rPr>
          <w:b/>
          <w:bCs/>
          <w:sz w:val="32"/>
          <w:szCs w:val="32"/>
        </w:rPr>
      </w:pPr>
    </w:p>
    <w:p w:rsidR="002D2761" w:rsidRDefault="002D2761" w:rsidP="003059FF">
      <w:pPr>
        <w:jc w:val="center"/>
        <w:rPr>
          <w:b/>
          <w:bCs/>
          <w:sz w:val="32"/>
          <w:szCs w:val="32"/>
        </w:rPr>
      </w:pPr>
    </w:p>
    <w:p w:rsidR="002D2761" w:rsidRDefault="002D2761" w:rsidP="003059FF">
      <w:pPr>
        <w:jc w:val="center"/>
        <w:rPr>
          <w:b/>
          <w:bCs/>
          <w:sz w:val="32"/>
          <w:szCs w:val="32"/>
        </w:rPr>
      </w:pPr>
    </w:p>
    <w:p w:rsidR="00EB48BE" w:rsidRDefault="00EB48BE" w:rsidP="003059FF">
      <w:pPr>
        <w:jc w:val="center"/>
        <w:rPr>
          <w:b/>
          <w:bCs/>
          <w:sz w:val="32"/>
          <w:szCs w:val="32"/>
        </w:rPr>
      </w:pPr>
    </w:p>
    <w:p w:rsidR="00EB48BE" w:rsidRDefault="00EB48BE" w:rsidP="003059FF">
      <w:pPr>
        <w:jc w:val="center"/>
        <w:rPr>
          <w:b/>
          <w:bCs/>
          <w:sz w:val="32"/>
          <w:szCs w:val="32"/>
        </w:rPr>
      </w:pPr>
    </w:p>
    <w:p w:rsidR="00EB48BE" w:rsidRDefault="00EB48BE" w:rsidP="003059FF">
      <w:pPr>
        <w:jc w:val="center"/>
        <w:rPr>
          <w:b/>
          <w:bCs/>
          <w:sz w:val="32"/>
          <w:szCs w:val="32"/>
        </w:rPr>
      </w:pPr>
    </w:p>
    <w:p w:rsidR="003059FF" w:rsidRDefault="003059FF" w:rsidP="003059FF">
      <w:pPr>
        <w:jc w:val="center"/>
        <w:rPr>
          <w:b/>
          <w:bCs/>
          <w:sz w:val="32"/>
          <w:szCs w:val="32"/>
        </w:rPr>
      </w:pPr>
      <w:r>
        <w:rPr>
          <w:b/>
          <w:bCs/>
          <w:sz w:val="32"/>
          <w:szCs w:val="32"/>
        </w:rPr>
        <w:t xml:space="preserve">33. </w:t>
      </w:r>
      <w:r>
        <w:rPr>
          <w:b/>
          <w:bCs/>
          <w:color w:val="660033"/>
          <w:sz w:val="32"/>
          <w:szCs w:val="32"/>
          <w:lang w:val="ro-RO"/>
        </w:rPr>
        <w:t xml:space="preserve">Rugăciunea după pregătirea darurilor </w:t>
      </w:r>
    </w:p>
    <w:p w:rsidR="003059FF" w:rsidRPr="00595394" w:rsidRDefault="003059FF" w:rsidP="003059FF">
      <w:pPr>
        <w:jc w:val="center"/>
        <w:rPr>
          <w:rFonts w:ascii="Verdana" w:hAnsi="Verdana"/>
          <w:sz w:val="10"/>
          <w:szCs w:val="10"/>
          <w:lang w:eastAsia="cs-CZ"/>
        </w:rPr>
      </w:pPr>
    </w:p>
    <w:p w:rsidR="003059FF" w:rsidRDefault="003059FF" w:rsidP="003059FF">
      <w:pPr>
        <w:spacing w:before="120" w:after="120" w:line="240" w:lineRule="atLeast"/>
        <w:ind w:left="57" w:right="57" w:firstLine="425"/>
        <w:jc w:val="both"/>
        <w:rPr>
          <w:rFonts w:ascii="Verdana" w:hAnsi="Verdana" w:cs="Arial"/>
          <w:color w:val="000000"/>
          <w:lang w:val="ro-RO"/>
        </w:rPr>
      </w:pPr>
      <w:bookmarkStart w:id="4" w:name="_Hlk88742765"/>
      <w:bookmarkEnd w:id="2"/>
      <w:bookmarkEnd w:id="3"/>
      <w:r>
        <w:rPr>
          <w:rFonts w:ascii="Verdana" w:hAnsi="Verdana" w:cs="Arial"/>
          <w:color w:val="000000"/>
          <w:lang w:val="ro-RO"/>
        </w:rPr>
        <w:t xml:space="preserve">Drag frați și surori, </w:t>
      </w:r>
    </w:p>
    <w:p w:rsidR="002D2761" w:rsidRDefault="002D2761" w:rsidP="002D2761">
      <w:pPr>
        <w:pStyle w:val="NoSpacing"/>
        <w:ind w:firstLine="426"/>
        <w:jc w:val="both"/>
        <w:rPr>
          <w:rFonts w:ascii="Verdana" w:hAnsi="Verdana"/>
        </w:rPr>
      </w:pPr>
      <w:proofErr w:type="spellStart"/>
      <w:r w:rsidRPr="003A5273">
        <w:rPr>
          <w:rFonts w:ascii="Verdana" w:hAnsi="Verdana"/>
        </w:rPr>
        <w:t>în</w:t>
      </w:r>
      <w:proofErr w:type="spellEnd"/>
      <w:r w:rsidRPr="003A5273">
        <w:rPr>
          <w:rFonts w:ascii="Verdana" w:hAnsi="Verdana"/>
        </w:rPr>
        <w:t xml:space="preserve"> </w:t>
      </w:r>
      <w:proofErr w:type="spellStart"/>
      <w:r w:rsidRPr="003A5273">
        <w:rPr>
          <w:rFonts w:ascii="Verdana" w:hAnsi="Verdana"/>
        </w:rPr>
        <w:t>evanghelia</w:t>
      </w:r>
      <w:proofErr w:type="spellEnd"/>
      <w:r w:rsidRPr="003A5273">
        <w:rPr>
          <w:rFonts w:ascii="Verdana" w:hAnsi="Verdana"/>
        </w:rPr>
        <w:t xml:space="preserve"> de </w:t>
      </w:r>
      <w:proofErr w:type="spellStart"/>
      <w:r w:rsidRPr="003A5273">
        <w:rPr>
          <w:rFonts w:ascii="Verdana" w:hAnsi="Verdana"/>
        </w:rPr>
        <w:t>azi</w:t>
      </w:r>
      <w:proofErr w:type="spellEnd"/>
      <w:r w:rsidRPr="003A5273">
        <w:rPr>
          <w:rFonts w:ascii="Verdana" w:hAnsi="Verdana"/>
        </w:rPr>
        <w:t xml:space="preserve"> </w:t>
      </w:r>
      <w:proofErr w:type="spellStart"/>
      <w:r w:rsidRPr="003A5273">
        <w:rPr>
          <w:rFonts w:ascii="Verdana" w:hAnsi="Verdana"/>
        </w:rPr>
        <w:t>vedem</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w:t>
      </w:r>
      <w:proofErr w:type="spellStart"/>
      <w:r w:rsidRPr="003A5273">
        <w:rPr>
          <w:rFonts w:ascii="Verdana" w:hAnsi="Verdana"/>
        </w:rPr>
        <w:t>percepem</w:t>
      </w:r>
      <w:proofErr w:type="spellEnd"/>
      <w:r w:rsidRPr="003A5273">
        <w:rPr>
          <w:rFonts w:ascii="Verdana" w:hAnsi="Verdana"/>
        </w:rPr>
        <w:t xml:space="preserve"> </w:t>
      </w:r>
      <w:proofErr w:type="spellStart"/>
      <w:r w:rsidRPr="003A5273">
        <w:rPr>
          <w:rFonts w:ascii="Verdana" w:hAnsi="Verdana"/>
        </w:rPr>
        <w:t>cât</w:t>
      </w:r>
      <w:proofErr w:type="spellEnd"/>
      <w:r w:rsidRPr="003A5273">
        <w:rPr>
          <w:rFonts w:ascii="Verdana" w:hAnsi="Verdana"/>
        </w:rPr>
        <w:t xml:space="preserve"> de </w:t>
      </w:r>
      <w:proofErr w:type="spellStart"/>
      <w:r w:rsidRPr="003A5273">
        <w:rPr>
          <w:rFonts w:ascii="Verdana" w:hAnsi="Verdana"/>
        </w:rPr>
        <w:t>sensibil</w:t>
      </w:r>
      <w:proofErr w:type="spellEnd"/>
      <w:r w:rsidRPr="003A5273">
        <w:rPr>
          <w:rFonts w:ascii="Verdana" w:hAnsi="Verdana"/>
        </w:rPr>
        <w:t xml:space="preserve"> </w:t>
      </w:r>
      <w:proofErr w:type="spellStart"/>
      <w:r w:rsidRPr="003A5273">
        <w:rPr>
          <w:rFonts w:ascii="Verdana" w:hAnsi="Verdana"/>
        </w:rPr>
        <w:t>este</w:t>
      </w:r>
      <w:proofErr w:type="spellEnd"/>
      <w:r w:rsidRPr="003A5273">
        <w:rPr>
          <w:rFonts w:ascii="Verdana" w:hAnsi="Verdana"/>
        </w:rPr>
        <w:t xml:space="preserve"> </w:t>
      </w:r>
      <w:proofErr w:type="spellStart"/>
      <w:r w:rsidRPr="003A5273">
        <w:rPr>
          <w:rFonts w:ascii="Verdana" w:hAnsi="Verdana"/>
        </w:rPr>
        <w:t>Isus</w:t>
      </w:r>
      <w:proofErr w:type="spellEnd"/>
      <w:r w:rsidRPr="003A5273">
        <w:rPr>
          <w:rFonts w:ascii="Verdana" w:hAnsi="Verdana"/>
        </w:rPr>
        <w:t xml:space="preserve"> </w:t>
      </w:r>
      <w:proofErr w:type="spellStart"/>
      <w:r w:rsidRPr="003A5273">
        <w:rPr>
          <w:rFonts w:ascii="Verdana" w:hAnsi="Verdana"/>
        </w:rPr>
        <w:t>față</w:t>
      </w:r>
      <w:proofErr w:type="spellEnd"/>
      <w:r w:rsidRPr="003A5273">
        <w:rPr>
          <w:rFonts w:ascii="Verdana" w:hAnsi="Verdana"/>
        </w:rPr>
        <w:t xml:space="preserve"> de </w:t>
      </w:r>
      <w:proofErr w:type="spellStart"/>
      <w:r w:rsidRPr="003A5273">
        <w:rPr>
          <w:rFonts w:ascii="Verdana" w:hAnsi="Verdana"/>
        </w:rPr>
        <w:t>spațiul</w:t>
      </w:r>
      <w:proofErr w:type="spellEnd"/>
      <w:r w:rsidRPr="003A5273">
        <w:rPr>
          <w:rFonts w:ascii="Verdana" w:hAnsi="Verdana"/>
        </w:rPr>
        <w:t xml:space="preserve"> </w:t>
      </w:r>
      <w:proofErr w:type="spellStart"/>
      <w:r w:rsidRPr="003A5273">
        <w:rPr>
          <w:rFonts w:ascii="Verdana" w:hAnsi="Verdana"/>
        </w:rPr>
        <w:t>sfânt</w:t>
      </w:r>
      <w:proofErr w:type="spellEnd"/>
      <w:r w:rsidRPr="003A5273">
        <w:rPr>
          <w:rFonts w:ascii="Verdana" w:hAnsi="Verdana"/>
        </w:rPr>
        <w:t xml:space="preserve">, care </w:t>
      </w:r>
      <w:proofErr w:type="spellStart"/>
      <w:r w:rsidRPr="003A5273">
        <w:rPr>
          <w:rFonts w:ascii="Verdana" w:hAnsi="Verdana"/>
        </w:rPr>
        <w:t>este</w:t>
      </w:r>
      <w:proofErr w:type="spellEnd"/>
      <w:r w:rsidRPr="003A5273">
        <w:rPr>
          <w:rFonts w:ascii="Verdana" w:hAnsi="Verdana"/>
        </w:rPr>
        <w:t xml:space="preserve"> </w:t>
      </w:r>
      <w:proofErr w:type="spellStart"/>
      <w:r w:rsidRPr="003A5273">
        <w:rPr>
          <w:rFonts w:ascii="Verdana" w:hAnsi="Verdana"/>
        </w:rPr>
        <w:t>destinat</w:t>
      </w:r>
      <w:proofErr w:type="spellEnd"/>
      <w:r w:rsidRPr="003A5273">
        <w:rPr>
          <w:rFonts w:ascii="Verdana" w:hAnsi="Verdana"/>
        </w:rPr>
        <w:t xml:space="preserve"> </w:t>
      </w:r>
      <w:proofErr w:type="spellStart"/>
      <w:r w:rsidRPr="003A5273">
        <w:rPr>
          <w:rFonts w:ascii="Verdana" w:hAnsi="Verdana"/>
        </w:rPr>
        <w:t>rugăciunii</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nu </w:t>
      </w:r>
      <w:proofErr w:type="spellStart"/>
      <w:r w:rsidRPr="003A5273">
        <w:rPr>
          <w:rFonts w:ascii="Verdana" w:hAnsi="Verdana"/>
        </w:rPr>
        <w:t>suportă</w:t>
      </w:r>
      <w:proofErr w:type="spellEnd"/>
      <w:r w:rsidRPr="003A5273">
        <w:rPr>
          <w:rFonts w:ascii="Verdana" w:hAnsi="Verdana"/>
        </w:rPr>
        <w:t xml:space="preserve">, ca </w:t>
      </w:r>
      <w:proofErr w:type="spellStart"/>
      <w:r w:rsidRPr="003A5273">
        <w:rPr>
          <w:rFonts w:ascii="Verdana" w:hAnsi="Verdana"/>
        </w:rPr>
        <w:t>să</w:t>
      </w:r>
      <w:proofErr w:type="spellEnd"/>
      <w:r w:rsidRPr="003A5273">
        <w:rPr>
          <w:rFonts w:ascii="Verdana" w:hAnsi="Verdana"/>
        </w:rPr>
        <w:t xml:space="preserve"> se </w:t>
      </w:r>
      <w:proofErr w:type="spellStart"/>
      <w:r w:rsidRPr="003A5273">
        <w:rPr>
          <w:rFonts w:ascii="Verdana" w:hAnsi="Verdana"/>
        </w:rPr>
        <w:t>facă</w:t>
      </w:r>
      <w:proofErr w:type="spellEnd"/>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el </w:t>
      </w:r>
      <w:proofErr w:type="spellStart"/>
      <w:r w:rsidRPr="003A5273">
        <w:rPr>
          <w:rFonts w:ascii="Verdana" w:hAnsi="Verdana"/>
        </w:rPr>
        <w:t>orice</w:t>
      </w:r>
      <w:proofErr w:type="spellEnd"/>
      <w:r w:rsidRPr="003A5273">
        <w:rPr>
          <w:rFonts w:ascii="Verdana" w:hAnsi="Verdana"/>
        </w:rPr>
        <w:t xml:space="preserve"> </w:t>
      </w:r>
      <w:proofErr w:type="spellStart"/>
      <w:r w:rsidRPr="003A5273">
        <w:rPr>
          <w:rFonts w:ascii="Verdana" w:hAnsi="Verdana"/>
        </w:rPr>
        <w:t>altceva</w:t>
      </w:r>
      <w:proofErr w:type="spellEnd"/>
      <w:r w:rsidRPr="003A5273">
        <w:rPr>
          <w:rFonts w:ascii="Verdana" w:hAnsi="Verdana"/>
        </w:rPr>
        <w:t xml:space="preserve">. </w:t>
      </w:r>
      <w:proofErr w:type="spellStart"/>
      <w:r w:rsidRPr="003A5273">
        <w:rPr>
          <w:rFonts w:ascii="Verdana" w:hAnsi="Verdana"/>
        </w:rPr>
        <w:t>Întreaga</w:t>
      </w:r>
      <w:proofErr w:type="spellEnd"/>
      <w:r w:rsidRPr="003A5273">
        <w:rPr>
          <w:rFonts w:ascii="Verdana" w:hAnsi="Verdana"/>
        </w:rPr>
        <w:t xml:space="preserve"> </w:t>
      </w:r>
      <w:proofErr w:type="spellStart"/>
      <w:r w:rsidRPr="003A5273">
        <w:rPr>
          <w:rFonts w:ascii="Verdana" w:hAnsi="Verdana"/>
        </w:rPr>
        <w:t>evanghelie</w:t>
      </w:r>
      <w:proofErr w:type="spellEnd"/>
      <w:r w:rsidRPr="003A5273">
        <w:rPr>
          <w:rFonts w:ascii="Verdana" w:hAnsi="Verdana"/>
        </w:rPr>
        <w:t xml:space="preserve"> </w:t>
      </w:r>
      <w:proofErr w:type="spellStart"/>
      <w:r w:rsidRPr="003A5273">
        <w:rPr>
          <w:rFonts w:ascii="Verdana" w:hAnsi="Verdana"/>
        </w:rPr>
        <w:t>este</w:t>
      </w:r>
      <w:proofErr w:type="spellEnd"/>
      <w:r w:rsidRPr="003A5273">
        <w:rPr>
          <w:rFonts w:ascii="Verdana" w:hAnsi="Verdana"/>
        </w:rPr>
        <w:t xml:space="preserve"> </w:t>
      </w:r>
      <w:proofErr w:type="spellStart"/>
      <w:r w:rsidRPr="003A5273">
        <w:rPr>
          <w:rFonts w:ascii="Verdana" w:hAnsi="Verdana"/>
        </w:rPr>
        <w:t>umplută</w:t>
      </w:r>
      <w:proofErr w:type="spellEnd"/>
      <w:r w:rsidRPr="003A5273">
        <w:rPr>
          <w:rFonts w:ascii="Verdana" w:hAnsi="Verdana"/>
        </w:rPr>
        <w:t xml:space="preserve"> de </w:t>
      </w:r>
      <w:proofErr w:type="spellStart"/>
      <w:r w:rsidRPr="003A5273">
        <w:rPr>
          <w:rFonts w:ascii="Verdana" w:hAnsi="Verdana"/>
        </w:rPr>
        <w:t>efortul</w:t>
      </w:r>
      <w:proofErr w:type="spellEnd"/>
      <w:r w:rsidRPr="003A5273">
        <w:rPr>
          <w:rFonts w:ascii="Verdana" w:hAnsi="Verdana"/>
        </w:rPr>
        <w:t xml:space="preserve"> </w:t>
      </w:r>
      <w:proofErr w:type="spellStart"/>
      <w:r w:rsidRPr="003A5273">
        <w:rPr>
          <w:rFonts w:ascii="Verdana" w:hAnsi="Verdana"/>
        </w:rPr>
        <w:t>lui</w:t>
      </w:r>
      <w:proofErr w:type="spellEnd"/>
      <w:r w:rsidRPr="003A5273">
        <w:rPr>
          <w:rFonts w:ascii="Verdana" w:hAnsi="Verdana"/>
        </w:rPr>
        <w:t xml:space="preserve"> </w:t>
      </w:r>
      <w:proofErr w:type="spellStart"/>
      <w:r w:rsidRPr="003A5273">
        <w:rPr>
          <w:rFonts w:ascii="Verdana" w:hAnsi="Verdana"/>
        </w:rPr>
        <w:t>Isus</w:t>
      </w:r>
      <w:proofErr w:type="spellEnd"/>
      <w:r w:rsidRPr="003A5273">
        <w:rPr>
          <w:rFonts w:ascii="Verdana" w:hAnsi="Verdana"/>
        </w:rPr>
        <w:t xml:space="preserve">, ca </w:t>
      </w:r>
      <w:proofErr w:type="spellStart"/>
      <w:r w:rsidRPr="003A5273">
        <w:rPr>
          <w:rFonts w:ascii="Verdana" w:hAnsi="Verdana"/>
        </w:rPr>
        <w:t>ucenicii</w:t>
      </w:r>
      <w:proofErr w:type="spellEnd"/>
      <w:r w:rsidRPr="003A5273">
        <w:rPr>
          <w:rFonts w:ascii="Verdana" w:hAnsi="Verdana"/>
        </w:rPr>
        <w:t xml:space="preserve"> </w:t>
      </w:r>
      <w:proofErr w:type="spellStart"/>
      <w:r w:rsidRPr="003A5273">
        <w:rPr>
          <w:rFonts w:ascii="Verdana" w:hAnsi="Verdana"/>
        </w:rPr>
        <w:t>săi</w:t>
      </w:r>
      <w:proofErr w:type="spellEnd"/>
      <w:r w:rsidRPr="003A5273">
        <w:rPr>
          <w:rFonts w:ascii="Verdana" w:hAnsi="Verdana"/>
        </w:rPr>
        <w:t xml:space="preserve">, </w:t>
      </w:r>
      <w:proofErr w:type="spellStart"/>
      <w:r w:rsidRPr="003A5273">
        <w:rPr>
          <w:rFonts w:ascii="Verdana" w:hAnsi="Verdana"/>
        </w:rPr>
        <w:t>apostolii</w:t>
      </w:r>
      <w:proofErr w:type="spellEnd"/>
      <w:r w:rsidRPr="003A5273">
        <w:rPr>
          <w:rFonts w:ascii="Verdana" w:hAnsi="Verdana"/>
        </w:rPr>
        <w:t xml:space="preserve">, </w:t>
      </w:r>
      <w:proofErr w:type="spellStart"/>
      <w:r w:rsidRPr="003A5273">
        <w:rPr>
          <w:rFonts w:ascii="Verdana" w:hAnsi="Verdana"/>
        </w:rPr>
        <w:t>însoțitorii</w:t>
      </w:r>
      <w:proofErr w:type="spellEnd"/>
      <w:r w:rsidRPr="003A5273">
        <w:rPr>
          <w:rFonts w:ascii="Verdana" w:hAnsi="Verdana"/>
        </w:rPr>
        <w:t xml:space="preserve"> </w:t>
      </w:r>
      <w:proofErr w:type="spellStart"/>
      <w:r w:rsidRPr="003A5273">
        <w:rPr>
          <w:rFonts w:ascii="Verdana" w:hAnsi="Verdana"/>
        </w:rPr>
        <w:t>lui</w:t>
      </w:r>
      <w:proofErr w:type="spellEnd"/>
      <w:r w:rsidRPr="003A5273">
        <w:rPr>
          <w:rFonts w:ascii="Verdana" w:hAnsi="Verdana"/>
        </w:rPr>
        <w:t xml:space="preserve"> </w:t>
      </w:r>
      <w:proofErr w:type="spellStart"/>
      <w:r w:rsidRPr="003A5273">
        <w:rPr>
          <w:rFonts w:ascii="Verdana" w:hAnsi="Verdana"/>
        </w:rPr>
        <w:t>să</w:t>
      </w:r>
      <w:proofErr w:type="spellEnd"/>
      <w:r w:rsidRPr="003A5273">
        <w:rPr>
          <w:rFonts w:ascii="Verdana" w:hAnsi="Verdana"/>
        </w:rPr>
        <w:t xml:space="preserve"> se </w:t>
      </w:r>
      <w:proofErr w:type="spellStart"/>
      <w:r w:rsidRPr="003A5273">
        <w:rPr>
          <w:rFonts w:ascii="Verdana" w:hAnsi="Verdana"/>
        </w:rPr>
        <w:t>roage</w:t>
      </w:r>
      <w:proofErr w:type="spellEnd"/>
      <w:r w:rsidRPr="003A5273">
        <w:rPr>
          <w:rFonts w:ascii="Verdana" w:hAnsi="Verdana"/>
        </w:rPr>
        <w:t xml:space="preserve">. El </w:t>
      </w:r>
      <w:proofErr w:type="spellStart"/>
      <w:r w:rsidRPr="003A5273">
        <w:rPr>
          <w:rFonts w:ascii="Verdana" w:hAnsi="Verdana"/>
        </w:rPr>
        <w:t>însuși</w:t>
      </w:r>
      <w:proofErr w:type="spellEnd"/>
      <w:r w:rsidRPr="003A5273">
        <w:rPr>
          <w:rFonts w:ascii="Verdana" w:hAnsi="Verdana"/>
        </w:rPr>
        <w:t xml:space="preserve"> a </w:t>
      </w:r>
      <w:proofErr w:type="spellStart"/>
      <w:r w:rsidRPr="003A5273">
        <w:rPr>
          <w:rFonts w:ascii="Verdana" w:hAnsi="Verdana"/>
        </w:rPr>
        <w:t>fost</w:t>
      </w:r>
      <w:proofErr w:type="spellEnd"/>
      <w:r w:rsidRPr="003A5273">
        <w:rPr>
          <w:rFonts w:ascii="Verdana" w:hAnsi="Verdana"/>
        </w:rPr>
        <w:t xml:space="preserve"> </w:t>
      </w:r>
      <w:proofErr w:type="spellStart"/>
      <w:r w:rsidRPr="003A5273">
        <w:rPr>
          <w:rFonts w:ascii="Verdana" w:hAnsi="Verdana"/>
        </w:rPr>
        <w:t>un</w:t>
      </w:r>
      <w:proofErr w:type="spellEnd"/>
      <w:r w:rsidRPr="003A5273">
        <w:rPr>
          <w:rFonts w:ascii="Verdana" w:hAnsi="Verdana"/>
        </w:rPr>
        <w:t xml:space="preserve"> </w:t>
      </w:r>
      <w:proofErr w:type="spellStart"/>
      <w:r w:rsidRPr="003A5273">
        <w:rPr>
          <w:rFonts w:ascii="Verdana" w:hAnsi="Verdana"/>
        </w:rPr>
        <w:t>exemplu</w:t>
      </w:r>
      <w:proofErr w:type="spellEnd"/>
      <w:r w:rsidRPr="003A5273">
        <w:rPr>
          <w:rFonts w:ascii="Verdana" w:hAnsi="Verdana"/>
        </w:rPr>
        <w:t xml:space="preserve"> al </w:t>
      </w:r>
      <w:proofErr w:type="spellStart"/>
      <w:r w:rsidRPr="003A5273">
        <w:rPr>
          <w:rFonts w:ascii="Verdana" w:hAnsi="Verdana"/>
        </w:rPr>
        <w:t>rugăciunii</w:t>
      </w:r>
      <w:proofErr w:type="spellEnd"/>
      <w:r w:rsidRPr="003A5273">
        <w:rPr>
          <w:rFonts w:ascii="Verdana" w:hAnsi="Verdana"/>
        </w:rPr>
        <w:t xml:space="preserve">. </w:t>
      </w:r>
      <w:proofErr w:type="spellStart"/>
      <w:r w:rsidRPr="003A5273">
        <w:rPr>
          <w:rFonts w:ascii="Verdana" w:hAnsi="Verdana"/>
        </w:rPr>
        <w:t>Într-un</w:t>
      </w:r>
      <w:proofErr w:type="spellEnd"/>
      <w:r w:rsidRPr="003A5273">
        <w:rPr>
          <w:rFonts w:ascii="Verdana" w:hAnsi="Verdana"/>
        </w:rPr>
        <w:t xml:space="preserve"> </w:t>
      </w:r>
      <w:proofErr w:type="spellStart"/>
      <w:r w:rsidRPr="003A5273">
        <w:rPr>
          <w:rFonts w:ascii="Verdana" w:hAnsi="Verdana"/>
        </w:rPr>
        <w:t>loc</w:t>
      </w:r>
      <w:proofErr w:type="spellEnd"/>
      <w:r w:rsidRPr="003A5273">
        <w:rPr>
          <w:rFonts w:ascii="Verdana" w:hAnsi="Verdana"/>
        </w:rPr>
        <w:t xml:space="preserve"> </w:t>
      </w:r>
      <w:proofErr w:type="spellStart"/>
      <w:r w:rsidRPr="003A5273">
        <w:rPr>
          <w:rFonts w:ascii="Verdana" w:hAnsi="Verdana"/>
        </w:rPr>
        <w:t>citim</w:t>
      </w:r>
      <w:proofErr w:type="spellEnd"/>
      <w:r w:rsidRPr="003A5273">
        <w:rPr>
          <w:rFonts w:ascii="Verdana" w:hAnsi="Verdana"/>
        </w:rPr>
        <w:t xml:space="preserve">, </w:t>
      </w:r>
      <w:proofErr w:type="spellStart"/>
      <w:r w:rsidRPr="003A5273">
        <w:rPr>
          <w:rFonts w:ascii="Verdana" w:hAnsi="Verdana"/>
        </w:rPr>
        <w:t>că</w:t>
      </w:r>
      <w:proofErr w:type="spellEnd"/>
      <w:r w:rsidRPr="003A5273">
        <w:rPr>
          <w:rFonts w:ascii="Verdana" w:hAnsi="Verdana"/>
        </w:rPr>
        <w:t xml:space="preserve"> s-a </w:t>
      </w:r>
      <w:proofErr w:type="spellStart"/>
      <w:r w:rsidRPr="003A5273">
        <w:rPr>
          <w:rFonts w:ascii="Verdana" w:hAnsi="Verdana"/>
        </w:rPr>
        <w:t>rugat</w:t>
      </w:r>
      <w:proofErr w:type="spellEnd"/>
      <w:r w:rsidRPr="003A5273">
        <w:rPr>
          <w:rFonts w:ascii="Verdana" w:hAnsi="Verdana"/>
        </w:rPr>
        <w:t xml:space="preserve"> </w:t>
      </w:r>
      <w:proofErr w:type="spellStart"/>
      <w:r w:rsidRPr="003A5273">
        <w:rPr>
          <w:rFonts w:ascii="Verdana" w:hAnsi="Verdana"/>
        </w:rPr>
        <w:t>noaptea</w:t>
      </w:r>
      <w:proofErr w:type="spellEnd"/>
      <w:r w:rsidRPr="003A5273">
        <w:rPr>
          <w:rFonts w:ascii="Verdana" w:hAnsi="Verdana"/>
        </w:rPr>
        <w:t xml:space="preserve"> </w:t>
      </w:r>
      <w:proofErr w:type="spellStart"/>
      <w:r w:rsidRPr="003A5273">
        <w:rPr>
          <w:rFonts w:ascii="Verdana" w:hAnsi="Verdana"/>
        </w:rPr>
        <w:t>întreagă</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al </w:t>
      </w:r>
      <w:proofErr w:type="spellStart"/>
      <w:r w:rsidRPr="003A5273">
        <w:rPr>
          <w:rFonts w:ascii="Verdana" w:hAnsi="Verdana"/>
        </w:rPr>
        <w:t>loc</w:t>
      </w:r>
      <w:proofErr w:type="spellEnd"/>
      <w:r w:rsidRPr="003A5273">
        <w:rPr>
          <w:rFonts w:ascii="Verdana" w:hAnsi="Verdana"/>
        </w:rPr>
        <w:t xml:space="preserve">, </w:t>
      </w:r>
      <w:proofErr w:type="spellStart"/>
      <w:r w:rsidRPr="003A5273">
        <w:rPr>
          <w:rFonts w:ascii="Verdana" w:hAnsi="Verdana"/>
        </w:rPr>
        <w:t>că</w:t>
      </w:r>
      <w:proofErr w:type="spellEnd"/>
      <w:r w:rsidRPr="003A5273">
        <w:rPr>
          <w:rFonts w:ascii="Verdana" w:hAnsi="Verdana"/>
        </w:rPr>
        <w:t xml:space="preserve"> a </w:t>
      </w:r>
      <w:proofErr w:type="spellStart"/>
      <w:r w:rsidRPr="003A5273">
        <w:rPr>
          <w:rFonts w:ascii="Verdana" w:hAnsi="Verdana"/>
        </w:rPr>
        <w:t>plecat</w:t>
      </w:r>
      <w:proofErr w:type="spellEnd"/>
      <w:r w:rsidRPr="003A5273">
        <w:rPr>
          <w:rFonts w:ascii="Verdana" w:hAnsi="Verdana"/>
        </w:rPr>
        <w:t xml:space="preserve"> </w:t>
      </w:r>
      <w:proofErr w:type="spellStart"/>
      <w:r w:rsidRPr="003A5273">
        <w:rPr>
          <w:rFonts w:ascii="Verdana" w:hAnsi="Verdana"/>
        </w:rPr>
        <w:t>într-un</w:t>
      </w:r>
      <w:proofErr w:type="spellEnd"/>
      <w:r w:rsidRPr="003A5273">
        <w:rPr>
          <w:rFonts w:ascii="Verdana" w:hAnsi="Verdana"/>
        </w:rPr>
        <w:t xml:space="preserve"> </w:t>
      </w:r>
      <w:proofErr w:type="spellStart"/>
      <w:r w:rsidRPr="003A5273">
        <w:rPr>
          <w:rFonts w:ascii="Verdana" w:hAnsi="Verdana"/>
        </w:rPr>
        <w:t>loc</w:t>
      </w:r>
      <w:proofErr w:type="spellEnd"/>
      <w:r w:rsidRPr="003A5273">
        <w:rPr>
          <w:rFonts w:ascii="Verdana" w:hAnsi="Verdana"/>
        </w:rPr>
        <w:t xml:space="preserve"> </w:t>
      </w:r>
      <w:proofErr w:type="spellStart"/>
      <w:r w:rsidRPr="003A5273">
        <w:rPr>
          <w:rFonts w:ascii="Verdana" w:hAnsi="Verdana"/>
        </w:rPr>
        <w:t>însingurat</w:t>
      </w:r>
      <w:proofErr w:type="spellEnd"/>
      <w:r w:rsidRPr="003A5273">
        <w:rPr>
          <w:rFonts w:ascii="Verdana" w:hAnsi="Verdana"/>
        </w:rPr>
        <w:t xml:space="preserve">. El </w:t>
      </w:r>
      <w:proofErr w:type="spellStart"/>
      <w:r w:rsidRPr="003A5273">
        <w:rPr>
          <w:rFonts w:ascii="Verdana" w:hAnsi="Verdana"/>
        </w:rPr>
        <w:t>însuși</w:t>
      </w:r>
      <w:proofErr w:type="spellEnd"/>
      <w:r w:rsidRPr="003A5273">
        <w:rPr>
          <w:rFonts w:ascii="Verdana" w:hAnsi="Verdana"/>
        </w:rPr>
        <w:t xml:space="preserve"> </w:t>
      </w:r>
      <w:proofErr w:type="spellStart"/>
      <w:r w:rsidRPr="003A5273">
        <w:rPr>
          <w:rFonts w:ascii="Verdana" w:hAnsi="Verdana"/>
        </w:rPr>
        <w:t>apoi</w:t>
      </w:r>
      <w:proofErr w:type="spellEnd"/>
      <w:r w:rsidRPr="003A5273">
        <w:rPr>
          <w:rFonts w:ascii="Verdana" w:hAnsi="Verdana"/>
        </w:rPr>
        <w:t xml:space="preserve"> </w:t>
      </w:r>
      <w:proofErr w:type="spellStart"/>
      <w:r w:rsidRPr="003A5273">
        <w:rPr>
          <w:rFonts w:ascii="Verdana" w:hAnsi="Verdana"/>
        </w:rPr>
        <w:t>îi</w:t>
      </w:r>
      <w:proofErr w:type="spellEnd"/>
      <w:r w:rsidRPr="003A5273">
        <w:rPr>
          <w:rFonts w:ascii="Verdana" w:hAnsi="Verdana"/>
        </w:rPr>
        <w:t xml:space="preserve"> </w:t>
      </w:r>
      <w:proofErr w:type="spellStart"/>
      <w:r w:rsidRPr="003A5273">
        <w:rPr>
          <w:rFonts w:ascii="Verdana" w:hAnsi="Verdana"/>
        </w:rPr>
        <w:t>îndeamnă</w:t>
      </w:r>
      <w:proofErr w:type="spellEnd"/>
      <w:r w:rsidRPr="003A5273">
        <w:rPr>
          <w:rFonts w:ascii="Verdana" w:hAnsi="Verdana"/>
        </w:rPr>
        <w:t xml:space="preserve">  </w:t>
      </w:r>
      <w:proofErr w:type="spellStart"/>
      <w:r w:rsidRPr="003A5273">
        <w:rPr>
          <w:rFonts w:ascii="Verdana" w:hAnsi="Verdana"/>
        </w:rPr>
        <w:t>pe</w:t>
      </w:r>
      <w:proofErr w:type="spellEnd"/>
      <w:r w:rsidRPr="003A5273">
        <w:rPr>
          <w:rFonts w:ascii="Verdana" w:hAnsi="Verdana"/>
        </w:rPr>
        <w:t xml:space="preserve"> </w:t>
      </w:r>
      <w:proofErr w:type="spellStart"/>
      <w:r w:rsidRPr="003A5273">
        <w:rPr>
          <w:rFonts w:ascii="Verdana" w:hAnsi="Verdana"/>
        </w:rPr>
        <w:t>ucenicii</w:t>
      </w:r>
      <w:proofErr w:type="spellEnd"/>
      <w:r w:rsidRPr="003A5273">
        <w:rPr>
          <w:rFonts w:ascii="Verdana" w:hAnsi="Verdana"/>
        </w:rPr>
        <w:t xml:space="preserve"> </w:t>
      </w:r>
      <w:proofErr w:type="spellStart"/>
      <w:r w:rsidRPr="003A5273">
        <w:rPr>
          <w:rFonts w:ascii="Verdana" w:hAnsi="Verdana"/>
        </w:rPr>
        <w:t>lui</w:t>
      </w:r>
      <w:proofErr w:type="spellEnd"/>
      <w:r w:rsidRPr="003A5273">
        <w:rPr>
          <w:rFonts w:ascii="Verdana" w:hAnsi="Verdana"/>
        </w:rPr>
        <w:t xml:space="preserve">, </w:t>
      </w:r>
      <w:proofErr w:type="spellStart"/>
      <w:r w:rsidRPr="003A5273">
        <w:rPr>
          <w:rFonts w:ascii="Verdana" w:hAnsi="Verdana"/>
        </w:rPr>
        <w:t>ascultătorii</w:t>
      </w:r>
      <w:proofErr w:type="spellEnd"/>
      <w:r w:rsidRPr="003A5273">
        <w:rPr>
          <w:rFonts w:ascii="Verdana" w:hAnsi="Verdana"/>
        </w:rPr>
        <w:t xml:space="preserve"> </w:t>
      </w:r>
      <w:proofErr w:type="spellStart"/>
      <w:r w:rsidRPr="003A5273">
        <w:rPr>
          <w:rFonts w:ascii="Verdana" w:hAnsi="Verdana"/>
        </w:rPr>
        <w:t>lui</w:t>
      </w:r>
      <w:proofErr w:type="spellEnd"/>
      <w:r w:rsidRPr="003A5273">
        <w:rPr>
          <w:rFonts w:ascii="Verdana" w:hAnsi="Verdana"/>
        </w:rPr>
        <w:t xml:space="preserve">, </w:t>
      </w:r>
      <w:proofErr w:type="spellStart"/>
      <w:r w:rsidRPr="003A5273">
        <w:rPr>
          <w:rFonts w:ascii="Verdana" w:hAnsi="Verdana"/>
        </w:rPr>
        <w:t>să</w:t>
      </w:r>
      <w:proofErr w:type="spellEnd"/>
      <w:r w:rsidRPr="003A5273">
        <w:rPr>
          <w:rFonts w:ascii="Verdana" w:hAnsi="Verdana"/>
        </w:rPr>
        <w:t xml:space="preserve"> se </w:t>
      </w:r>
      <w:proofErr w:type="spellStart"/>
      <w:r w:rsidRPr="003A5273">
        <w:rPr>
          <w:rFonts w:ascii="Verdana" w:hAnsi="Verdana"/>
        </w:rPr>
        <w:t>închidă</w:t>
      </w:r>
      <w:proofErr w:type="spellEnd"/>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w:t>
      </w:r>
      <w:proofErr w:type="spellStart"/>
      <w:r w:rsidRPr="003A5273">
        <w:rPr>
          <w:rFonts w:ascii="Verdana" w:hAnsi="Verdana"/>
        </w:rPr>
        <w:t>camera</w:t>
      </w:r>
      <w:proofErr w:type="spellEnd"/>
      <w:r w:rsidRPr="003A5273">
        <w:rPr>
          <w:rFonts w:ascii="Verdana" w:hAnsi="Verdana"/>
        </w:rPr>
        <w:t xml:space="preserve"> lor, </w:t>
      </w:r>
      <w:proofErr w:type="spellStart"/>
      <w:r w:rsidRPr="003A5273">
        <w:rPr>
          <w:rFonts w:ascii="Verdana" w:hAnsi="Verdana"/>
        </w:rPr>
        <w:t>în</w:t>
      </w:r>
      <w:proofErr w:type="spellEnd"/>
      <w:r w:rsidRPr="003A5273">
        <w:rPr>
          <w:rFonts w:ascii="Verdana" w:hAnsi="Verdana"/>
        </w:rPr>
        <w:t xml:space="preserve"> </w:t>
      </w:r>
      <w:proofErr w:type="spellStart"/>
      <w:r w:rsidRPr="003A5273">
        <w:rPr>
          <w:rFonts w:ascii="Verdana" w:hAnsi="Verdana"/>
        </w:rPr>
        <w:t>camera</w:t>
      </w:r>
      <w:proofErr w:type="spellEnd"/>
      <w:r w:rsidRPr="003A5273">
        <w:rPr>
          <w:rFonts w:ascii="Verdana" w:hAnsi="Verdana"/>
        </w:rPr>
        <w:t xml:space="preserve"> </w:t>
      </w:r>
      <w:proofErr w:type="spellStart"/>
      <w:r w:rsidRPr="003A5273">
        <w:rPr>
          <w:rFonts w:ascii="Verdana" w:hAnsi="Verdana"/>
        </w:rPr>
        <w:t>inimii</w:t>
      </w:r>
      <w:proofErr w:type="spellEnd"/>
      <w:r w:rsidRPr="003A5273">
        <w:rPr>
          <w:rFonts w:ascii="Verdana" w:hAnsi="Verdana"/>
        </w:rPr>
        <w:t xml:space="preserve"> lor</w:t>
      </w:r>
      <w:r>
        <w:rPr>
          <w:rFonts w:ascii="Verdana" w:hAnsi="Verdana"/>
        </w:rPr>
        <w:t>,</w:t>
      </w:r>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w:t>
      </w:r>
      <w:proofErr w:type="spellStart"/>
      <w:r w:rsidRPr="003A5273">
        <w:rPr>
          <w:rFonts w:ascii="Verdana" w:hAnsi="Verdana"/>
        </w:rPr>
        <w:t>spatele</w:t>
      </w:r>
      <w:proofErr w:type="spellEnd"/>
      <w:r w:rsidRPr="003A5273">
        <w:rPr>
          <w:rFonts w:ascii="Verdana" w:hAnsi="Verdana"/>
        </w:rPr>
        <w:t xml:space="preserve"> </w:t>
      </w:r>
      <w:proofErr w:type="spellStart"/>
      <w:r w:rsidRPr="003A5273">
        <w:rPr>
          <w:rFonts w:ascii="Verdana" w:hAnsi="Verdana"/>
        </w:rPr>
        <w:t>ușilor</w:t>
      </w:r>
      <w:proofErr w:type="spellEnd"/>
      <w:r w:rsidRPr="003A5273">
        <w:rPr>
          <w:rFonts w:ascii="Verdana" w:hAnsi="Verdana"/>
        </w:rPr>
        <w:t xml:space="preserve"> </w:t>
      </w:r>
      <w:proofErr w:type="spellStart"/>
      <w:r w:rsidRPr="003A5273">
        <w:rPr>
          <w:rFonts w:ascii="Verdana" w:hAnsi="Verdana"/>
        </w:rPr>
        <w:t>închise</w:t>
      </w:r>
      <w:proofErr w:type="spellEnd"/>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w:t>
      </w:r>
      <w:proofErr w:type="spellStart"/>
      <w:r w:rsidRPr="003A5273">
        <w:rPr>
          <w:rFonts w:ascii="Verdana" w:hAnsi="Verdana"/>
        </w:rPr>
        <w:t>ascuns</w:t>
      </w:r>
      <w:proofErr w:type="spellEnd"/>
      <w:r w:rsidRPr="003A5273">
        <w:rPr>
          <w:rFonts w:ascii="Verdana" w:hAnsi="Verdana"/>
        </w:rPr>
        <w:t xml:space="preserve">. </w:t>
      </w:r>
      <w:proofErr w:type="spellStart"/>
      <w:r w:rsidRPr="003A5273">
        <w:rPr>
          <w:rFonts w:ascii="Verdana" w:hAnsi="Verdana"/>
        </w:rPr>
        <w:t>Isus</w:t>
      </w:r>
      <w:proofErr w:type="spellEnd"/>
      <w:r w:rsidRPr="003A5273">
        <w:rPr>
          <w:rFonts w:ascii="Verdana" w:hAnsi="Verdana"/>
        </w:rPr>
        <w:t xml:space="preserve"> se </w:t>
      </w:r>
      <w:proofErr w:type="spellStart"/>
      <w:r w:rsidRPr="003A5273">
        <w:rPr>
          <w:rFonts w:ascii="Verdana" w:hAnsi="Verdana"/>
        </w:rPr>
        <w:t>roagă</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w:t>
      </w:r>
      <w:proofErr w:type="spellStart"/>
      <w:r w:rsidRPr="003A5273">
        <w:rPr>
          <w:rFonts w:ascii="Verdana" w:hAnsi="Verdana"/>
        </w:rPr>
        <w:t>când</w:t>
      </w:r>
      <w:proofErr w:type="spellEnd"/>
      <w:r w:rsidRPr="003A5273">
        <w:rPr>
          <w:rFonts w:ascii="Verdana" w:hAnsi="Verdana"/>
        </w:rPr>
        <w:t xml:space="preserve"> </w:t>
      </w:r>
      <w:proofErr w:type="spellStart"/>
      <w:r w:rsidRPr="003A5273">
        <w:rPr>
          <w:rFonts w:ascii="Verdana" w:hAnsi="Verdana"/>
        </w:rPr>
        <w:t>transpiră</w:t>
      </w:r>
      <w:proofErr w:type="spellEnd"/>
      <w:r w:rsidRPr="003A5273">
        <w:rPr>
          <w:rFonts w:ascii="Verdana" w:hAnsi="Verdana"/>
        </w:rPr>
        <w:t xml:space="preserve"> </w:t>
      </w:r>
      <w:proofErr w:type="spellStart"/>
      <w:r w:rsidRPr="003A5273">
        <w:rPr>
          <w:rFonts w:ascii="Verdana" w:hAnsi="Verdana"/>
        </w:rPr>
        <w:t>sânge</w:t>
      </w:r>
      <w:proofErr w:type="spellEnd"/>
      <w:r w:rsidRPr="003A5273">
        <w:rPr>
          <w:rFonts w:ascii="Verdana" w:hAnsi="Verdana"/>
        </w:rPr>
        <w:t xml:space="preserve"> </w:t>
      </w:r>
      <w:proofErr w:type="spellStart"/>
      <w:r w:rsidRPr="003A5273">
        <w:rPr>
          <w:rFonts w:ascii="Verdana" w:hAnsi="Verdana"/>
        </w:rPr>
        <w:t>pentru</w:t>
      </w:r>
      <w:proofErr w:type="spellEnd"/>
      <w:r w:rsidRPr="003A5273">
        <w:rPr>
          <w:rFonts w:ascii="Verdana" w:hAnsi="Verdana"/>
        </w:rPr>
        <w:t xml:space="preserve"> </w:t>
      </w:r>
      <w:proofErr w:type="spellStart"/>
      <w:r w:rsidRPr="003A5273">
        <w:rPr>
          <w:rFonts w:ascii="Verdana" w:hAnsi="Verdana"/>
        </w:rPr>
        <w:t>păcatele</w:t>
      </w:r>
      <w:proofErr w:type="spellEnd"/>
      <w:r w:rsidRPr="003A5273">
        <w:rPr>
          <w:rFonts w:ascii="Verdana" w:hAnsi="Verdana"/>
        </w:rPr>
        <w:t xml:space="preserve"> </w:t>
      </w:r>
      <w:proofErr w:type="spellStart"/>
      <w:r w:rsidRPr="003A5273">
        <w:rPr>
          <w:rFonts w:ascii="Verdana" w:hAnsi="Verdana"/>
        </w:rPr>
        <w:t>noastre</w:t>
      </w:r>
      <w:proofErr w:type="spellEnd"/>
      <w:r w:rsidRPr="003A5273">
        <w:rPr>
          <w:rFonts w:ascii="Verdana" w:hAnsi="Verdana"/>
        </w:rPr>
        <w:t xml:space="preserve">. </w:t>
      </w:r>
      <w:proofErr w:type="spellStart"/>
      <w:r w:rsidRPr="003A5273">
        <w:rPr>
          <w:rFonts w:ascii="Verdana" w:hAnsi="Verdana"/>
        </w:rPr>
        <w:t>Simplu</w:t>
      </w:r>
      <w:proofErr w:type="spellEnd"/>
      <w:r w:rsidRPr="003A5273">
        <w:rPr>
          <w:rFonts w:ascii="Verdana" w:hAnsi="Verdana"/>
        </w:rPr>
        <w:t xml:space="preserve">, </w:t>
      </w:r>
      <w:proofErr w:type="spellStart"/>
      <w:r w:rsidRPr="003A5273">
        <w:rPr>
          <w:rFonts w:ascii="Verdana" w:hAnsi="Verdana"/>
        </w:rPr>
        <w:t>toată</w:t>
      </w:r>
      <w:proofErr w:type="spellEnd"/>
      <w:r w:rsidRPr="003A5273">
        <w:rPr>
          <w:rFonts w:ascii="Verdana" w:hAnsi="Verdana"/>
        </w:rPr>
        <w:t xml:space="preserve"> </w:t>
      </w:r>
      <w:proofErr w:type="spellStart"/>
      <w:r w:rsidRPr="003A5273">
        <w:rPr>
          <w:rFonts w:ascii="Verdana" w:hAnsi="Verdana"/>
        </w:rPr>
        <w:t>viața</w:t>
      </w:r>
      <w:proofErr w:type="spellEnd"/>
      <w:r w:rsidRPr="003A5273">
        <w:rPr>
          <w:rFonts w:ascii="Verdana" w:hAnsi="Verdana"/>
        </w:rPr>
        <w:t xml:space="preserve"> </w:t>
      </w:r>
      <w:proofErr w:type="spellStart"/>
      <w:r w:rsidRPr="003A5273">
        <w:rPr>
          <w:rFonts w:ascii="Verdana" w:hAnsi="Verdana"/>
        </w:rPr>
        <w:t>lui</w:t>
      </w:r>
      <w:proofErr w:type="spellEnd"/>
      <w:r w:rsidRPr="003A5273">
        <w:rPr>
          <w:rFonts w:ascii="Verdana" w:hAnsi="Verdana"/>
        </w:rPr>
        <w:t xml:space="preserve">, </w:t>
      </w:r>
      <w:proofErr w:type="spellStart"/>
      <w:r w:rsidRPr="003A5273">
        <w:rPr>
          <w:rFonts w:ascii="Verdana" w:hAnsi="Verdana"/>
        </w:rPr>
        <w:t>tot</w:t>
      </w:r>
      <w:proofErr w:type="spellEnd"/>
      <w:r w:rsidRPr="003A5273">
        <w:rPr>
          <w:rFonts w:ascii="Verdana" w:hAnsi="Verdana"/>
        </w:rPr>
        <w:t xml:space="preserve"> </w:t>
      </w:r>
      <w:proofErr w:type="spellStart"/>
      <w:r w:rsidRPr="003A5273">
        <w:rPr>
          <w:rFonts w:ascii="Verdana" w:hAnsi="Verdana"/>
        </w:rPr>
        <w:t>mesajul</w:t>
      </w:r>
      <w:proofErr w:type="spellEnd"/>
      <w:r w:rsidRPr="003A5273">
        <w:rPr>
          <w:rFonts w:ascii="Verdana" w:hAnsi="Verdana"/>
        </w:rPr>
        <w:t xml:space="preserve"> </w:t>
      </w:r>
      <w:proofErr w:type="spellStart"/>
      <w:r w:rsidRPr="003A5273">
        <w:rPr>
          <w:rFonts w:ascii="Verdana" w:hAnsi="Verdana"/>
        </w:rPr>
        <w:t>lui</w:t>
      </w:r>
      <w:proofErr w:type="spellEnd"/>
      <w:r w:rsidRPr="003A5273">
        <w:rPr>
          <w:rFonts w:ascii="Verdana" w:hAnsi="Verdana"/>
        </w:rPr>
        <w:t xml:space="preserve"> </w:t>
      </w:r>
      <w:proofErr w:type="spellStart"/>
      <w:r w:rsidRPr="003A5273">
        <w:rPr>
          <w:rFonts w:ascii="Verdana" w:hAnsi="Verdana"/>
        </w:rPr>
        <w:t>este</w:t>
      </w:r>
      <w:proofErr w:type="spellEnd"/>
      <w:r w:rsidRPr="003A5273">
        <w:rPr>
          <w:rFonts w:ascii="Verdana" w:hAnsi="Verdana"/>
        </w:rPr>
        <w:t xml:space="preserve"> </w:t>
      </w:r>
      <w:proofErr w:type="spellStart"/>
      <w:r w:rsidRPr="003A5273">
        <w:rPr>
          <w:rFonts w:ascii="Verdana" w:hAnsi="Verdana"/>
        </w:rPr>
        <w:t>construit</w:t>
      </w:r>
      <w:proofErr w:type="spellEnd"/>
      <w:r w:rsidRPr="003A5273">
        <w:rPr>
          <w:rFonts w:ascii="Verdana" w:hAnsi="Verdana"/>
        </w:rPr>
        <w:t xml:space="preserve"> </w:t>
      </w:r>
      <w:proofErr w:type="spellStart"/>
      <w:r w:rsidRPr="003A5273">
        <w:rPr>
          <w:rFonts w:ascii="Verdana" w:hAnsi="Verdana"/>
        </w:rPr>
        <w:t>pe</w:t>
      </w:r>
      <w:proofErr w:type="spellEnd"/>
      <w:r w:rsidRPr="003A5273">
        <w:rPr>
          <w:rFonts w:ascii="Verdana" w:hAnsi="Verdana"/>
        </w:rPr>
        <w:t xml:space="preserve">: </w:t>
      </w:r>
      <w:proofErr w:type="spellStart"/>
      <w:r w:rsidRPr="003A5273">
        <w:rPr>
          <w:rFonts w:ascii="Verdana" w:hAnsi="Verdana"/>
        </w:rPr>
        <w:t>oameni</w:t>
      </w:r>
      <w:proofErr w:type="spellEnd"/>
      <w:r w:rsidRPr="003A5273">
        <w:rPr>
          <w:rFonts w:ascii="Verdana" w:hAnsi="Verdana"/>
        </w:rPr>
        <w:t xml:space="preserve"> </w:t>
      </w:r>
      <w:proofErr w:type="spellStart"/>
      <w:r w:rsidRPr="003A5273">
        <w:rPr>
          <w:rFonts w:ascii="Verdana" w:hAnsi="Verdana"/>
        </w:rPr>
        <w:t>buni</w:t>
      </w:r>
      <w:proofErr w:type="spellEnd"/>
      <w:r w:rsidRPr="003A5273">
        <w:rPr>
          <w:rFonts w:ascii="Verdana" w:hAnsi="Verdana"/>
        </w:rPr>
        <w:t xml:space="preserve"> </w:t>
      </w:r>
      <w:proofErr w:type="spellStart"/>
      <w:r w:rsidRPr="003A5273">
        <w:rPr>
          <w:rFonts w:ascii="Verdana" w:hAnsi="Verdana"/>
        </w:rPr>
        <w:t>rugați-vă</w:t>
      </w:r>
      <w:proofErr w:type="spellEnd"/>
      <w:r w:rsidRPr="003A5273">
        <w:rPr>
          <w:rFonts w:ascii="Verdana" w:hAnsi="Verdana"/>
        </w:rPr>
        <w:t xml:space="preserve">, </w:t>
      </w:r>
      <w:proofErr w:type="spellStart"/>
      <w:r w:rsidRPr="003A5273">
        <w:rPr>
          <w:rFonts w:ascii="Verdana" w:hAnsi="Verdana"/>
        </w:rPr>
        <w:t>vorbiți</w:t>
      </w:r>
      <w:proofErr w:type="spellEnd"/>
      <w:r w:rsidRPr="003A5273">
        <w:rPr>
          <w:rFonts w:ascii="Verdana" w:hAnsi="Verdana"/>
        </w:rPr>
        <w:t xml:space="preserve"> </w:t>
      </w:r>
      <w:proofErr w:type="spellStart"/>
      <w:r w:rsidRPr="003A5273">
        <w:rPr>
          <w:rFonts w:ascii="Verdana" w:hAnsi="Verdana"/>
        </w:rPr>
        <w:t>cu</w:t>
      </w:r>
      <w:proofErr w:type="spellEnd"/>
      <w:r w:rsidRPr="003A5273">
        <w:rPr>
          <w:rFonts w:ascii="Verdana" w:hAnsi="Verdana"/>
        </w:rPr>
        <w:t xml:space="preserve"> </w:t>
      </w:r>
      <w:proofErr w:type="spellStart"/>
      <w:r w:rsidRPr="003A5273">
        <w:rPr>
          <w:rFonts w:ascii="Verdana" w:hAnsi="Verdana"/>
        </w:rPr>
        <w:t>Dumnezeu</w:t>
      </w:r>
      <w:proofErr w:type="spellEnd"/>
      <w:r w:rsidRPr="003A5273">
        <w:rPr>
          <w:rFonts w:ascii="Verdana" w:hAnsi="Verdana"/>
        </w:rPr>
        <w:t xml:space="preserve">, </w:t>
      </w:r>
      <w:proofErr w:type="spellStart"/>
      <w:r w:rsidRPr="003A5273">
        <w:rPr>
          <w:rFonts w:ascii="Verdana" w:hAnsi="Verdana"/>
        </w:rPr>
        <w:t>credeți</w:t>
      </w:r>
      <w:proofErr w:type="spellEnd"/>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w:t>
      </w:r>
      <w:proofErr w:type="spellStart"/>
      <w:r w:rsidRPr="003A5273">
        <w:rPr>
          <w:rFonts w:ascii="Verdana" w:hAnsi="Verdana"/>
        </w:rPr>
        <w:t>Dumnezeu</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w:t>
      </w:r>
      <w:proofErr w:type="spellStart"/>
      <w:r w:rsidRPr="003A5273">
        <w:rPr>
          <w:rFonts w:ascii="Verdana" w:hAnsi="Verdana"/>
        </w:rPr>
        <w:t>dăruiți-vă</w:t>
      </w:r>
      <w:proofErr w:type="spellEnd"/>
      <w:r w:rsidRPr="003A5273">
        <w:rPr>
          <w:rFonts w:ascii="Verdana" w:hAnsi="Verdana"/>
        </w:rPr>
        <w:t xml:space="preserve"> </w:t>
      </w:r>
      <w:proofErr w:type="spellStart"/>
      <w:r w:rsidRPr="003A5273">
        <w:rPr>
          <w:rFonts w:ascii="Verdana" w:hAnsi="Verdana"/>
        </w:rPr>
        <w:t>lui</w:t>
      </w:r>
      <w:proofErr w:type="spellEnd"/>
      <w:r w:rsidRPr="003A5273">
        <w:rPr>
          <w:rFonts w:ascii="Verdana" w:hAnsi="Verdana"/>
        </w:rPr>
        <w:t xml:space="preserve">. </w:t>
      </w:r>
      <w:proofErr w:type="spellStart"/>
      <w:r w:rsidRPr="003A5273">
        <w:rPr>
          <w:rFonts w:ascii="Verdana" w:hAnsi="Verdana"/>
        </w:rPr>
        <w:t>Ana</w:t>
      </w:r>
      <w:proofErr w:type="spellEnd"/>
      <w:r w:rsidRPr="003A5273">
        <w:rPr>
          <w:rFonts w:ascii="Verdana" w:hAnsi="Verdana"/>
        </w:rPr>
        <w:t xml:space="preserve"> </w:t>
      </w:r>
      <w:proofErr w:type="spellStart"/>
      <w:r w:rsidRPr="003A5273">
        <w:rPr>
          <w:rFonts w:ascii="Verdana" w:hAnsi="Verdana"/>
        </w:rPr>
        <w:t>Kolesarova</w:t>
      </w:r>
      <w:proofErr w:type="spellEnd"/>
      <w:r w:rsidRPr="003A5273">
        <w:rPr>
          <w:rFonts w:ascii="Verdana" w:hAnsi="Verdana"/>
        </w:rPr>
        <w:t xml:space="preserve">, </w:t>
      </w:r>
      <w:proofErr w:type="spellStart"/>
      <w:r w:rsidRPr="003A5273">
        <w:rPr>
          <w:rFonts w:ascii="Verdana" w:hAnsi="Verdana"/>
        </w:rPr>
        <w:t>pe</w:t>
      </w:r>
      <w:proofErr w:type="spellEnd"/>
      <w:r w:rsidRPr="003A5273">
        <w:rPr>
          <w:rFonts w:ascii="Verdana" w:hAnsi="Verdana"/>
        </w:rPr>
        <w:t xml:space="preserve"> care o </w:t>
      </w:r>
      <w:proofErr w:type="spellStart"/>
      <w:r w:rsidRPr="003A5273">
        <w:rPr>
          <w:rFonts w:ascii="Verdana" w:hAnsi="Verdana"/>
        </w:rPr>
        <w:t>amintim</w:t>
      </w:r>
      <w:proofErr w:type="spellEnd"/>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w:t>
      </w:r>
      <w:proofErr w:type="spellStart"/>
      <w:r w:rsidRPr="003A5273">
        <w:rPr>
          <w:rFonts w:ascii="Verdana" w:hAnsi="Verdana"/>
        </w:rPr>
        <w:t>această</w:t>
      </w:r>
      <w:proofErr w:type="spellEnd"/>
      <w:r w:rsidRPr="003A5273">
        <w:rPr>
          <w:rFonts w:ascii="Verdana" w:hAnsi="Verdana"/>
        </w:rPr>
        <w:t xml:space="preserve"> </w:t>
      </w:r>
      <w:proofErr w:type="spellStart"/>
      <w:r w:rsidRPr="003A5273">
        <w:rPr>
          <w:rFonts w:ascii="Verdana" w:hAnsi="Verdana"/>
        </w:rPr>
        <w:t>zi</w:t>
      </w:r>
      <w:proofErr w:type="spellEnd"/>
      <w:r w:rsidRPr="003A5273">
        <w:rPr>
          <w:rFonts w:ascii="Verdana" w:hAnsi="Verdana"/>
        </w:rPr>
        <w:t xml:space="preserve"> 20.11</w:t>
      </w:r>
      <w:r>
        <w:rPr>
          <w:rFonts w:ascii="Verdana" w:hAnsi="Verdana"/>
        </w:rPr>
        <w:t>,</w:t>
      </w:r>
      <w:r w:rsidRPr="003A5273">
        <w:rPr>
          <w:rFonts w:ascii="Verdana" w:hAnsi="Verdana"/>
        </w:rPr>
        <w:t xml:space="preserve"> ca </w:t>
      </w:r>
      <w:proofErr w:type="spellStart"/>
      <w:r w:rsidRPr="003A5273">
        <w:rPr>
          <w:rFonts w:ascii="Verdana" w:hAnsi="Verdana"/>
        </w:rPr>
        <w:t>fecioară</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w:t>
      </w:r>
      <w:proofErr w:type="spellStart"/>
      <w:r w:rsidRPr="003A5273">
        <w:rPr>
          <w:rFonts w:ascii="Verdana" w:hAnsi="Verdana"/>
        </w:rPr>
        <w:t>mucenică</w:t>
      </w:r>
      <w:proofErr w:type="spellEnd"/>
      <w:r w:rsidRPr="003A5273">
        <w:rPr>
          <w:rFonts w:ascii="Verdana" w:hAnsi="Verdana"/>
        </w:rPr>
        <w:t xml:space="preserve">, care </w:t>
      </w:r>
      <w:proofErr w:type="spellStart"/>
      <w:r w:rsidRPr="003A5273">
        <w:rPr>
          <w:rFonts w:ascii="Verdana" w:hAnsi="Verdana"/>
        </w:rPr>
        <w:t>și</w:t>
      </w:r>
      <w:proofErr w:type="spellEnd"/>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ultima </w:t>
      </w:r>
      <w:proofErr w:type="spellStart"/>
      <w:r w:rsidRPr="003A5273">
        <w:rPr>
          <w:rFonts w:ascii="Verdana" w:hAnsi="Verdana"/>
        </w:rPr>
        <w:t>clipă</w:t>
      </w:r>
      <w:proofErr w:type="spellEnd"/>
      <w:r w:rsidRPr="003A5273">
        <w:rPr>
          <w:rFonts w:ascii="Verdana" w:hAnsi="Verdana"/>
        </w:rPr>
        <w:t xml:space="preserve"> a </w:t>
      </w:r>
      <w:proofErr w:type="spellStart"/>
      <w:r w:rsidRPr="003A5273">
        <w:rPr>
          <w:rFonts w:ascii="Verdana" w:hAnsi="Verdana"/>
        </w:rPr>
        <w:t>vieții</w:t>
      </w:r>
      <w:proofErr w:type="spellEnd"/>
      <w:r w:rsidRPr="003A5273">
        <w:rPr>
          <w:rFonts w:ascii="Verdana" w:hAnsi="Verdana"/>
        </w:rPr>
        <w:t xml:space="preserve">, </w:t>
      </w:r>
      <w:proofErr w:type="spellStart"/>
      <w:r w:rsidRPr="003A5273">
        <w:rPr>
          <w:rFonts w:ascii="Verdana" w:hAnsi="Verdana"/>
        </w:rPr>
        <w:t>când</w:t>
      </w:r>
      <w:proofErr w:type="spellEnd"/>
      <w:r w:rsidRPr="003A5273">
        <w:rPr>
          <w:rFonts w:ascii="Verdana" w:hAnsi="Verdana"/>
        </w:rPr>
        <w:t xml:space="preserve"> a unit </w:t>
      </w:r>
      <w:proofErr w:type="spellStart"/>
      <w:r w:rsidRPr="003A5273">
        <w:rPr>
          <w:rFonts w:ascii="Verdana" w:hAnsi="Verdana"/>
        </w:rPr>
        <w:t>rugăciune</w:t>
      </w:r>
      <w:proofErr w:type="spellEnd"/>
      <w:r w:rsidRPr="003A5273">
        <w:rPr>
          <w:rFonts w:ascii="Verdana" w:hAnsi="Verdana"/>
        </w:rPr>
        <w:t xml:space="preserve"> </w:t>
      </w:r>
      <w:proofErr w:type="spellStart"/>
      <w:r w:rsidRPr="003A5273">
        <w:rPr>
          <w:rFonts w:ascii="Verdana" w:hAnsi="Verdana"/>
        </w:rPr>
        <w:t>cu</w:t>
      </w:r>
      <w:proofErr w:type="spellEnd"/>
      <w:r w:rsidRPr="003A5273">
        <w:rPr>
          <w:rFonts w:ascii="Verdana" w:hAnsi="Verdana"/>
        </w:rPr>
        <w:t xml:space="preserve"> </w:t>
      </w:r>
      <w:proofErr w:type="spellStart"/>
      <w:r w:rsidRPr="003A5273">
        <w:rPr>
          <w:rFonts w:ascii="Verdana" w:hAnsi="Verdana"/>
        </w:rPr>
        <w:t>jertfa</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w:t>
      </w:r>
      <w:proofErr w:type="spellStart"/>
      <w:r w:rsidRPr="003A5273">
        <w:rPr>
          <w:rFonts w:ascii="Verdana" w:hAnsi="Verdana"/>
        </w:rPr>
        <w:t>cu</w:t>
      </w:r>
      <w:proofErr w:type="spellEnd"/>
      <w:r w:rsidRPr="003A5273">
        <w:rPr>
          <w:rFonts w:ascii="Verdana" w:hAnsi="Verdana"/>
        </w:rPr>
        <w:t xml:space="preserve"> </w:t>
      </w:r>
      <w:proofErr w:type="spellStart"/>
      <w:r w:rsidRPr="003A5273">
        <w:rPr>
          <w:rFonts w:ascii="Verdana" w:hAnsi="Verdana"/>
        </w:rPr>
        <w:t>exemplul</w:t>
      </w:r>
      <w:proofErr w:type="spellEnd"/>
      <w:r w:rsidRPr="003A5273">
        <w:rPr>
          <w:rFonts w:ascii="Verdana" w:hAnsi="Verdana"/>
        </w:rPr>
        <w:t xml:space="preserve"> </w:t>
      </w:r>
      <w:proofErr w:type="spellStart"/>
      <w:r w:rsidRPr="003A5273">
        <w:rPr>
          <w:rFonts w:ascii="Verdana" w:hAnsi="Verdana"/>
        </w:rPr>
        <w:t>unei</w:t>
      </w:r>
      <w:proofErr w:type="spellEnd"/>
      <w:r w:rsidRPr="003A5273">
        <w:rPr>
          <w:rFonts w:ascii="Verdana" w:hAnsi="Verdana"/>
        </w:rPr>
        <w:t xml:space="preserve"> </w:t>
      </w:r>
      <w:proofErr w:type="spellStart"/>
      <w:r w:rsidRPr="003A5273">
        <w:rPr>
          <w:rFonts w:ascii="Verdana" w:hAnsi="Verdana"/>
        </w:rPr>
        <w:t>astfel</w:t>
      </w:r>
      <w:proofErr w:type="spellEnd"/>
      <w:r w:rsidRPr="003A5273">
        <w:rPr>
          <w:rFonts w:ascii="Verdana" w:hAnsi="Verdana"/>
        </w:rPr>
        <w:t xml:space="preserve"> de </w:t>
      </w:r>
      <w:proofErr w:type="spellStart"/>
      <w:r w:rsidRPr="003A5273">
        <w:rPr>
          <w:rFonts w:ascii="Verdana" w:hAnsi="Verdana"/>
        </w:rPr>
        <w:t>rugăciuni</w:t>
      </w:r>
      <w:proofErr w:type="spellEnd"/>
      <w:r w:rsidRPr="003A5273">
        <w:rPr>
          <w:rFonts w:ascii="Verdana" w:hAnsi="Verdana"/>
        </w:rPr>
        <w:t xml:space="preserve">. </w:t>
      </w:r>
      <w:proofErr w:type="spellStart"/>
      <w:r w:rsidRPr="003A5273">
        <w:rPr>
          <w:rFonts w:ascii="Verdana" w:hAnsi="Verdana"/>
        </w:rPr>
        <w:t>Știm</w:t>
      </w:r>
      <w:proofErr w:type="spellEnd"/>
      <w:r w:rsidRPr="003A5273">
        <w:rPr>
          <w:rFonts w:ascii="Verdana" w:hAnsi="Verdana"/>
        </w:rPr>
        <w:t xml:space="preserve">, </w:t>
      </w:r>
      <w:proofErr w:type="spellStart"/>
      <w:r w:rsidRPr="003A5273">
        <w:rPr>
          <w:rFonts w:ascii="Verdana" w:hAnsi="Verdana"/>
        </w:rPr>
        <w:t>că</w:t>
      </w:r>
      <w:proofErr w:type="spellEnd"/>
      <w:r w:rsidRPr="003A5273">
        <w:rPr>
          <w:rFonts w:ascii="Verdana" w:hAnsi="Verdana"/>
        </w:rPr>
        <w:t xml:space="preserve"> </w:t>
      </w:r>
      <w:proofErr w:type="spellStart"/>
      <w:r w:rsidRPr="003A5273">
        <w:rPr>
          <w:rFonts w:ascii="Verdana" w:hAnsi="Verdana"/>
        </w:rPr>
        <w:t>Ana</w:t>
      </w:r>
      <w:proofErr w:type="spellEnd"/>
      <w:r w:rsidRPr="003A5273">
        <w:rPr>
          <w:rFonts w:ascii="Verdana" w:hAnsi="Verdana"/>
        </w:rPr>
        <w:t xml:space="preserve"> </w:t>
      </w:r>
      <w:proofErr w:type="spellStart"/>
      <w:r w:rsidRPr="003A5273">
        <w:rPr>
          <w:rFonts w:ascii="Verdana" w:hAnsi="Verdana"/>
        </w:rPr>
        <w:t>Kolesarova</w:t>
      </w:r>
      <w:proofErr w:type="spellEnd"/>
      <w:r w:rsidRPr="003A5273">
        <w:rPr>
          <w:rFonts w:ascii="Verdana" w:hAnsi="Verdana"/>
        </w:rPr>
        <w:t xml:space="preserve"> </w:t>
      </w:r>
      <w:proofErr w:type="spellStart"/>
      <w:r w:rsidRPr="003A5273">
        <w:rPr>
          <w:rFonts w:ascii="Verdana" w:hAnsi="Verdana"/>
        </w:rPr>
        <w:t>și</w:t>
      </w:r>
      <w:proofErr w:type="spellEnd"/>
      <w:r>
        <w:rPr>
          <w:rFonts w:ascii="Verdana" w:hAnsi="Verdana"/>
        </w:rPr>
        <w:t xml:space="preserve"> </w:t>
      </w:r>
      <w:proofErr w:type="spellStart"/>
      <w:r>
        <w:rPr>
          <w:rFonts w:ascii="Verdana" w:hAnsi="Verdana"/>
        </w:rPr>
        <w:t>toți</w:t>
      </w:r>
      <w:proofErr w:type="spellEnd"/>
      <w:r>
        <w:rPr>
          <w:rFonts w:ascii="Verdana" w:hAnsi="Verdana"/>
        </w:rPr>
        <w:t xml:space="preserve"> </w:t>
      </w:r>
      <w:proofErr w:type="spellStart"/>
      <w:r>
        <w:rPr>
          <w:rFonts w:ascii="Verdana" w:hAnsi="Verdana"/>
        </w:rPr>
        <w:t>sfinții</w:t>
      </w:r>
      <w:proofErr w:type="spellEnd"/>
      <w:r>
        <w:rPr>
          <w:rFonts w:ascii="Verdana" w:hAnsi="Verdana"/>
        </w:rPr>
        <w:t xml:space="preserve"> </w:t>
      </w:r>
      <w:proofErr w:type="spellStart"/>
      <w:r>
        <w:rPr>
          <w:rFonts w:ascii="Verdana" w:hAnsi="Verdana"/>
        </w:rPr>
        <w:t>și</w:t>
      </w:r>
      <w:proofErr w:type="spellEnd"/>
      <w:r>
        <w:rPr>
          <w:rFonts w:ascii="Verdana" w:hAnsi="Verdana"/>
        </w:rPr>
        <w:t xml:space="preserve"> </w:t>
      </w:r>
      <w:proofErr w:type="spellStart"/>
      <w:r>
        <w:rPr>
          <w:rFonts w:ascii="Verdana" w:hAnsi="Verdana"/>
        </w:rPr>
        <w:t>toți</w:t>
      </w:r>
      <w:proofErr w:type="spellEnd"/>
      <w:r>
        <w:rPr>
          <w:rFonts w:ascii="Verdana" w:hAnsi="Verdana"/>
        </w:rPr>
        <w:t xml:space="preserve"> </w:t>
      </w:r>
      <w:proofErr w:type="spellStart"/>
      <w:r>
        <w:rPr>
          <w:rFonts w:ascii="Verdana" w:hAnsi="Verdana"/>
        </w:rPr>
        <w:t>mucenicii</w:t>
      </w:r>
      <w:proofErr w:type="spellEnd"/>
      <w:r w:rsidRPr="003A5273">
        <w:rPr>
          <w:rFonts w:ascii="Verdana" w:hAnsi="Verdana"/>
        </w:rPr>
        <w:t xml:space="preserve"> s-au </w:t>
      </w:r>
      <w:proofErr w:type="spellStart"/>
      <w:r w:rsidRPr="003A5273">
        <w:rPr>
          <w:rFonts w:ascii="Verdana" w:hAnsi="Verdana"/>
        </w:rPr>
        <w:t>alimentat</w:t>
      </w:r>
      <w:proofErr w:type="spellEnd"/>
      <w:r w:rsidRPr="003A5273">
        <w:rPr>
          <w:rFonts w:ascii="Verdana" w:hAnsi="Verdana"/>
        </w:rPr>
        <w:t xml:space="preserve"> </w:t>
      </w:r>
      <w:proofErr w:type="spellStart"/>
      <w:r w:rsidRPr="003A5273">
        <w:rPr>
          <w:rFonts w:ascii="Verdana" w:hAnsi="Verdana"/>
        </w:rPr>
        <w:t>cu</w:t>
      </w:r>
      <w:proofErr w:type="spellEnd"/>
      <w:r w:rsidRPr="003A5273">
        <w:rPr>
          <w:rFonts w:ascii="Verdana" w:hAnsi="Verdana"/>
        </w:rPr>
        <w:t xml:space="preserve"> </w:t>
      </w:r>
      <w:proofErr w:type="spellStart"/>
      <w:r w:rsidRPr="003A5273">
        <w:rPr>
          <w:rFonts w:ascii="Verdana" w:hAnsi="Verdana"/>
        </w:rPr>
        <w:t>putere</w:t>
      </w:r>
      <w:proofErr w:type="spellEnd"/>
      <w:r w:rsidRPr="003A5273">
        <w:rPr>
          <w:rFonts w:ascii="Verdana" w:hAnsi="Verdana"/>
        </w:rPr>
        <w:t xml:space="preserve"> din </w:t>
      </w:r>
      <w:proofErr w:type="spellStart"/>
      <w:r w:rsidRPr="003A5273">
        <w:rPr>
          <w:rFonts w:ascii="Verdana" w:hAnsi="Verdana"/>
        </w:rPr>
        <w:t>viața</w:t>
      </w:r>
      <w:proofErr w:type="spellEnd"/>
      <w:r w:rsidRPr="003A5273">
        <w:rPr>
          <w:rFonts w:ascii="Verdana" w:hAnsi="Verdana"/>
        </w:rPr>
        <w:t xml:space="preserve"> </w:t>
      </w:r>
      <w:proofErr w:type="spellStart"/>
      <w:r w:rsidRPr="003A5273">
        <w:rPr>
          <w:rFonts w:ascii="Verdana" w:hAnsi="Verdana"/>
        </w:rPr>
        <w:t>rugăciunii</w:t>
      </w:r>
      <w:proofErr w:type="spellEnd"/>
      <w:r w:rsidRPr="003A5273">
        <w:rPr>
          <w:rFonts w:ascii="Verdana" w:hAnsi="Verdana"/>
        </w:rPr>
        <w:t xml:space="preserve">, </w:t>
      </w:r>
      <w:proofErr w:type="spellStart"/>
      <w:r w:rsidRPr="003A5273">
        <w:rPr>
          <w:rFonts w:ascii="Verdana" w:hAnsi="Verdana"/>
        </w:rPr>
        <w:t>înainte</w:t>
      </w:r>
      <w:proofErr w:type="spellEnd"/>
      <w:r w:rsidRPr="003A5273">
        <w:rPr>
          <w:rFonts w:ascii="Verdana" w:hAnsi="Verdana"/>
        </w:rPr>
        <w:t xml:space="preserve"> de </w:t>
      </w:r>
      <w:proofErr w:type="spellStart"/>
      <w:r w:rsidRPr="003A5273">
        <w:rPr>
          <w:rFonts w:ascii="Verdana" w:hAnsi="Verdana"/>
        </w:rPr>
        <w:t>toate</w:t>
      </w:r>
      <w:proofErr w:type="spellEnd"/>
      <w:r>
        <w:rPr>
          <w:rFonts w:ascii="Verdana" w:hAnsi="Verdana"/>
        </w:rPr>
        <w:t>,</w:t>
      </w:r>
      <w:r w:rsidRPr="003A5273">
        <w:rPr>
          <w:rFonts w:ascii="Verdana" w:hAnsi="Verdana"/>
        </w:rPr>
        <w:t xml:space="preserve"> din </w:t>
      </w:r>
      <w:proofErr w:type="spellStart"/>
      <w:r w:rsidRPr="003A5273">
        <w:rPr>
          <w:rFonts w:ascii="Verdana" w:hAnsi="Verdana"/>
        </w:rPr>
        <w:t>sfânta</w:t>
      </w:r>
      <w:proofErr w:type="spellEnd"/>
      <w:r w:rsidRPr="003A5273">
        <w:rPr>
          <w:rFonts w:ascii="Verdana" w:hAnsi="Verdana"/>
        </w:rPr>
        <w:t xml:space="preserve"> </w:t>
      </w:r>
      <w:proofErr w:type="spellStart"/>
      <w:r w:rsidRPr="003A5273">
        <w:rPr>
          <w:rFonts w:ascii="Verdana" w:hAnsi="Verdana"/>
        </w:rPr>
        <w:t>liturghie</w:t>
      </w:r>
      <w:proofErr w:type="spellEnd"/>
      <w:r w:rsidRPr="003A5273">
        <w:rPr>
          <w:rFonts w:ascii="Verdana" w:hAnsi="Verdana"/>
        </w:rPr>
        <w:t>.</w:t>
      </w:r>
      <w:r>
        <w:rPr>
          <w:rFonts w:ascii="Verdana" w:hAnsi="Verdana"/>
        </w:rPr>
        <w:t xml:space="preserve">  </w:t>
      </w:r>
    </w:p>
    <w:p w:rsidR="002D2761" w:rsidRDefault="002D2761" w:rsidP="002D2761">
      <w:pPr>
        <w:pStyle w:val="NoSpacing"/>
        <w:ind w:firstLine="426"/>
        <w:jc w:val="both"/>
        <w:rPr>
          <w:rFonts w:ascii="Verdana" w:hAnsi="Verdana"/>
          <w:lang w:val="ro-RO"/>
        </w:rPr>
      </w:pPr>
      <w:r>
        <w:rPr>
          <w:rFonts w:ascii="Verdana" w:hAnsi="Verdana"/>
          <w:lang w:val="ro-RO"/>
        </w:rPr>
        <w:t xml:space="preserve">Noi continuăm în explicarea sfintei liturghii în punctul, când preotul după pregătirea darurilor de jertfă și spălarea </w:t>
      </w:r>
      <w:r>
        <w:rPr>
          <w:rFonts w:ascii="Verdana" w:hAnsi="Verdana"/>
          <w:lang w:val="ro-RO"/>
        </w:rPr>
        <w:lastRenderedPageBreak/>
        <w:t>mâinilor îndeamnă credincioșii: „Rugați-vă”. Întregul îndemn poate fi în unele locuri exprimat cu cuvintele: „Rugați-vă, ca Dumnezeu să primească jertfa Bisericii sale.” Sau: Rugați-vă, frați și surori, ca jertfa mea și a voastră să fie plăcută lui Dumnezeu, Tatăl atotputernicul.”</w:t>
      </w:r>
    </w:p>
    <w:p w:rsidR="002D2761" w:rsidRDefault="002D2761" w:rsidP="002D2761">
      <w:pPr>
        <w:pStyle w:val="NoSpacing"/>
        <w:ind w:firstLine="426"/>
        <w:jc w:val="both"/>
        <w:rPr>
          <w:rFonts w:ascii="Verdana" w:hAnsi="Verdana"/>
          <w:lang w:val="ro-RO"/>
        </w:rPr>
      </w:pPr>
      <w:r>
        <w:rPr>
          <w:rFonts w:ascii="Verdana" w:hAnsi="Verdana"/>
          <w:lang w:val="ro-RO"/>
        </w:rPr>
        <w:t xml:space="preserve">Oamenii răspund cu cuvintele: „Să primească jertfa spre slava și mântuirea lumii.” Sau: „Să primească Domnul jertfa din mâinile tale, spre lauda și slava numelui său, spre folosul nostru și al întregii sale sfintei Biserici. (se utilizează în Slovacia și în </w:t>
      </w:r>
      <w:proofErr w:type="spellStart"/>
      <w:r>
        <w:rPr>
          <w:rFonts w:ascii="Verdana" w:hAnsi="Verdana"/>
          <w:lang w:val="ro-RO"/>
        </w:rPr>
        <w:t>Roânia</w:t>
      </w:r>
      <w:proofErr w:type="spellEnd"/>
      <w:r>
        <w:rPr>
          <w:rFonts w:ascii="Verdana" w:hAnsi="Verdana"/>
          <w:lang w:val="ro-RO"/>
        </w:rPr>
        <w:t xml:space="preserve">).  </w:t>
      </w:r>
    </w:p>
    <w:p w:rsidR="002D2761" w:rsidRDefault="002D2761" w:rsidP="002D2761">
      <w:pPr>
        <w:pStyle w:val="NoSpacing"/>
        <w:ind w:firstLine="426"/>
        <w:jc w:val="both"/>
        <w:rPr>
          <w:rFonts w:ascii="Verdana" w:hAnsi="Verdana"/>
          <w:lang w:val="ro-RO"/>
        </w:rPr>
      </w:pPr>
      <w:r>
        <w:rPr>
          <w:rFonts w:ascii="Verdana" w:hAnsi="Verdana"/>
          <w:lang w:val="ro-RO"/>
        </w:rPr>
        <w:t xml:space="preserve">Să remarcă, că atunci când în textele anterioare preotul vorbește la numărul plural (și la persoana 1.), deci să ne rugăm, îți jertfim. Aici   îndemnul se îndreaptă nu să ne rugăm, ci rugați-vă. Pentru a fi clar, că la început, la pregătirea rugăciunii euharistice, preotul vine ca acela, care este printre credincioși și în fața credincioșilor ca ul alt Cristos. Ca un Alter </w:t>
      </w:r>
      <w:proofErr w:type="spellStart"/>
      <w:r>
        <w:rPr>
          <w:rFonts w:ascii="Verdana" w:hAnsi="Verdana"/>
          <w:lang w:val="ro-RO"/>
        </w:rPr>
        <w:t>Christus</w:t>
      </w:r>
      <w:proofErr w:type="spellEnd"/>
      <w:r>
        <w:rPr>
          <w:rFonts w:ascii="Verdana" w:hAnsi="Verdana"/>
          <w:lang w:val="ro-RO"/>
        </w:rPr>
        <w:t xml:space="preserve"> și vorbește în persona Christi, deci se identifică cu Cristos, cu persoana lui Isus Cristos. </w:t>
      </w:r>
    </w:p>
    <w:p w:rsidR="002D2761" w:rsidRDefault="002D2761" w:rsidP="002D2761">
      <w:pPr>
        <w:pStyle w:val="NoSpacing"/>
        <w:ind w:firstLine="426"/>
        <w:jc w:val="both"/>
        <w:rPr>
          <w:rFonts w:ascii="Verdana" w:hAnsi="Verdana"/>
          <w:lang w:val="ro-RO"/>
        </w:rPr>
      </w:pPr>
      <w:r>
        <w:rPr>
          <w:rFonts w:ascii="Verdana" w:hAnsi="Verdana"/>
          <w:lang w:val="ro-RO"/>
        </w:rPr>
        <w:t>Deja nu „să ne rugăm”, te binecuvântăm, ci „rugați-vă”. Și aceasta se confirmă și în a doua parte a îndemnului: „Ca jertfa mea și a voastră să fie plăcută lui Dumnezeu, Tatăl atotputernicul. În preot, Cristos vorbește către Biserica</w:t>
      </w:r>
      <w:r>
        <w:rPr>
          <w:rStyle w:val="FootnoteReference"/>
          <w:rFonts w:ascii="Verdana" w:hAnsi="Verdana"/>
          <w:lang w:val="ro-RO"/>
        </w:rPr>
        <w:footnoteReference w:id="5"/>
      </w:r>
      <w:r>
        <w:rPr>
          <w:rFonts w:ascii="Verdana" w:hAnsi="Verdana"/>
          <w:lang w:val="ro-RO"/>
        </w:rPr>
        <w:t xml:space="preserve"> sa și se adresează cu cuvintele frați și surori. </w:t>
      </w:r>
    </w:p>
    <w:p w:rsidR="002D2761" w:rsidRDefault="002D2761" w:rsidP="002D2761">
      <w:pPr>
        <w:pStyle w:val="NoSpacing"/>
        <w:ind w:firstLine="426"/>
        <w:jc w:val="both"/>
        <w:rPr>
          <w:rFonts w:ascii="Verdana" w:hAnsi="Verdana"/>
          <w:lang w:val="ro-RO"/>
        </w:rPr>
      </w:pPr>
      <w:r>
        <w:rPr>
          <w:rFonts w:ascii="Verdana" w:hAnsi="Verdana"/>
          <w:lang w:val="ro-RO"/>
        </w:rPr>
        <w:t xml:space="preserve">Preotul, celor care se adresează ca frați și surori le spune: „Rugați-vă, pentru ca jertfa mea și a voastră să-i fie plăcută lui Dumnezeu, Tatăl, atotputernicul. În ultima parte a acestui îndemn este cuvântul să-i fie plăcută. Pentru ca jertfa mea și a voastră să-i fie plăcută lui Dumnezeu, Tatăl atotputernicul. Când îi va fi plăcută jertfa noastră lui Dumnezeu, Tatăl </w:t>
      </w:r>
      <w:r>
        <w:rPr>
          <w:rFonts w:ascii="Verdana" w:hAnsi="Verdana"/>
          <w:lang w:val="ro-RO"/>
        </w:rPr>
        <w:lastRenderedPageBreak/>
        <w:t xml:space="preserve">atotputernicul? Va fi atunci, când această jertfă va fi trăită în prezența lui Isus. Deci aceasta va fi jertfa lui Isus pe Calvar. Înaintea transsubstanțierii euharistice a pâinii și a vinului, Isus este acela, care se jertfește, așa cum vom auzi în cuvintele transsubstanțierii euharistice. </w:t>
      </w:r>
    </w:p>
    <w:p w:rsidR="002D2761" w:rsidRDefault="002D2761" w:rsidP="002D2761">
      <w:pPr>
        <w:pStyle w:val="NoSpacing"/>
        <w:ind w:firstLine="426"/>
        <w:jc w:val="both"/>
        <w:rPr>
          <w:rFonts w:ascii="Verdana" w:hAnsi="Verdana"/>
          <w:lang w:val="ro-RO"/>
        </w:rPr>
      </w:pPr>
      <w:r>
        <w:rPr>
          <w:rFonts w:ascii="Verdana" w:hAnsi="Verdana"/>
          <w:lang w:val="ro-RO"/>
        </w:rPr>
        <w:t xml:space="preserve">Deci Dumnezeu își găsește plăcerea îh această jertfă, când va rezona cu cuvintele, care au răsunat de la Dumnezeu Tatăl, la botezul lui Isus: „Acesta este Fiul, meu preaiubit, în care mi-am găsit plăcerea.” Deci jertfa noastră îi va fi plăcut lui Dumnezeu, atâta timp cât este jertfa în timpul sfintei liturghii, jertfa lui Isus Cristos. </w:t>
      </w:r>
    </w:p>
    <w:p w:rsidR="002D2761" w:rsidRDefault="002D2761" w:rsidP="002D2761">
      <w:pPr>
        <w:pStyle w:val="NoSpacing"/>
        <w:ind w:firstLine="426"/>
        <w:jc w:val="both"/>
        <w:rPr>
          <w:rFonts w:ascii="Verdana" w:hAnsi="Verdana"/>
          <w:lang w:val="ro-RO"/>
        </w:rPr>
      </w:pPr>
      <w:r>
        <w:rPr>
          <w:rFonts w:ascii="Verdana" w:hAnsi="Verdana"/>
          <w:lang w:val="ro-RO"/>
        </w:rPr>
        <w:t>Identitatea slujitorului lui Dumnezeu sfințit, a preotului, a preotului consacrat, o exprimă credincioșii prin răspunsul lor: „Să primească Domnul jertfa din mâinile tale, spre lauda și slava numelui său, și în folosul nostru și a întregii sale sfinte Biserici.”</w:t>
      </w:r>
    </w:p>
    <w:p w:rsidR="002D2761" w:rsidRDefault="002D2761" w:rsidP="002D2761">
      <w:pPr>
        <w:pStyle w:val="NoSpacing"/>
        <w:ind w:firstLine="426"/>
        <w:jc w:val="both"/>
        <w:rPr>
          <w:rFonts w:ascii="Verdana" w:hAnsi="Verdana"/>
          <w:lang w:val="ro-RO"/>
        </w:rPr>
      </w:pPr>
      <w:r>
        <w:rPr>
          <w:rFonts w:ascii="Verdana" w:hAnsi="Verdana"/>
          <w:lang w:val="ro-RO"/>
        </w:rPr>
        <w:t xml:space="preserve">Aici este vorba de acceptarea jertfei Domnului „din mâinile tale” ceea ce este o exprimare cheie. Mâinile desfăcute sunt importante, pentru că prin aceste cuvinte, credincioșii îl recunosc pe preot, confirmă credința lor în faptul, că au în fața lor purtătorul preoției sfinte, care se deosebește de aceia, care doar participă la preoția lui Cristos, prin sacramentul botezului (conf. Catehismului </w:t>
      </w:r>
      <w:proofErr w:type="spellStart"/>
      <w:r>
        <w:rPr>
          <w:rFonts w:ascii="Verdana" w:hAnsi="Verdana"/>
          <w:lang w:val="ro-RO"/>
        </w:rPr>
        <w:t>Romano-Catolc</w:t>
      </w:r>
      <w:proofErr w:type="spellEnd"/>
      <w:r>
        <w:rPr>
          <w:rFonts w:ascii="Verdana" w:hAnsi="Verdana"/>
          <w:lang w:val="ro-RO"/>
        </w:rPr>
        <w:t xml:space="preserve"> art. 263</w:t>
      </w:r>
      <w:r>
        <w:rPr>
          <w:rStyle w:val="FootnoteReference"/>
          <w:rFonts w:ascii="Verdana" w:hAnsi="Verdana"/>
          <w:lang w:val="ro-RO"/>
        </w:rPr>
        <w:footnoteReference w:id="6"/>
      </w:r>
      <w:r>
        <w:rPr>
          <w:rFonts w:ascii="Verdana" w:hAnsi="Verdana"/>
          <w:lang w:val="ro-RO"/>
        </w:rPr>
        <w:t xml:space="preserve">) Printre acești credincioși stă slujitorul lui Dumnezeu consacrat. </w:t>
      </w:r>
      <w:r>
        <w:rPr>
          <w:rFonts w:ascii="Verdana" w:hAnsi="Verdana"/>
          <w:lang w:val="ro-RO"/>
        </w:rPr>
        <w:lastRenderedPageBreak/>
        <w:t xml:space="preserve">Acest slujitor are cunoștințe personale și mâini de preot unse. </w:t>
      </w:r>
    </w:p>
    <w:p w:rsidR="002D2761" w:rsidRDefault="002D2761" w:rsidP="002D2761">
      <w:pPr>
        <w:pStyle w:val="NoSpacing"/>
        <w:ind w:firstLine="426"/>
        <w:jc w:val="both"/>
        <w:rPr>
          <w:rFonts w:ascii="Verdana" w:hAnsi="Verdana"/>
          <w:i/>
          <w:lang w:val="ro-RO"/>
        </w:rPr>
      </w:pPr>
      <w:r>
        <w:rPr>
          <w:rFonts w:ascii="Verdana" w:hAnsi="Verdana"/>
          <w:lang w:val="ro-RO"/>
        </w:rPr>
        <w:t xml:space="preserve">Este interesant, că, credincioșii nu răspund în general, „să primească Domnul de la tine această jertfă” ci „din mâinile tale”. Se ne oprim o clipă la mâinile preotului, și mai ales la momentul, când episcopul la sfințirea preoților unge noului preot mâinile cu aceste cuvinte: </w:t>
      </w:r>
      <w:r>
        <w:rPr>
          <w:rFonts w:ascii="Verdana" w:hAnsi="Verdana"/>
          <w:i/>
          <w:lang w:val="ro-RO"/>
        </w:rPr>
        <w:t>„Domnul nostru Isus Cristos, pe care Tatăl l-a uns cu Duhul Sfânt și puterea, să te apere și să te întărească, căci trebuie să sfințești omenirea creștină și să slăvești în mijlocul lui jertfa euharistică.”</w:t>
      </w:r>
    </w:p>
    <w:p w:rsidR="002D2761" w:rsidRDefault="002D2761" w:rsidP="002D2761">
      <w:pPr>
        <w:pStyle w:val="NoSpacing"/>
        <w:ind w:firstLine="426"/>
        <w:jc w:val="both"/>
        <w:rPr>
          <w:rFonts w:ascii="Verdana" w:hAnsi="Verdana"/>
          <w:lang w:val="ro-RO"/>
        </w:rPr>
      </w:pPr>
      <w:r>
        <w:rPr>
          <w:rFonts w:ascii="Verdana" w:hAnsi="Verdana"/>
          <w:lang w:val="ro-RO"/>
        </w:rPr>
        <w:t>În aceste cuvinte, la ungerea mâinilor preoțești, despre care credincioșii spun, „să primească jertfa din mâinile tale”, este cuvântul jertfă, este cuvântul Duhul Sfânt, este cuvântul puterea, și este cuvântul să sfințești omenirea/poporul creștin.</w:t>
      </w:r>
    </w:p>
    <w:p w:rsidR="002D2761" w:rsidRDefault="002D2761" w:rsidP="002D2761">
      <w:pPr>
        <w:pStyle w:val="NoSpacing"/>
        <w:ind w:firstLine="426"/>
        <w:jc w:val="both"/>
        <w:rPr>
          <w:rFonts w:ascii="Verdana" w:hAnsi="Verdana"/>
          <w:lang w:val="ro-RO"/>
        </w:rPr>
      </w:pPr>
      <w:r>
        <w:rPr>
          <w:rFonts w:ascii="Verdana" w:hAnsi="Verdana"/>
          <w:lang w:val="ro-RO"/>
        </w:rPr>
        <w:t xml:space="preserve">Toate acestea le avem cuprinse în cuvintele anterioare. Aceste text, pe care îl spune episcopul la ungerea mâinilor noului preot, rezonează cu capitolul 10 di Faptele Apostolilor: </w:t>
      </w:r>
      <w:r>
        <w:rPr>
          <w:rFonts w:ascii="Verdana" w:hAnsi="Verdana"/>
          <w:i/>
          <w:lang w:val="ro-RO"/>
        </w:rPr>
        <w:t>„Voi știți, ce s-a petrecut în toată Iudeea, începând din Galileea, după botezul pe care l-a predicat Ioan: cum l-a uns Dumnezeu pe Isus din Nazaret cu Duhul Sfânt și cu putere. Acesta a trecut făcând bine și vindecându-i pe toți cei care erau stăpâniți de diavol, pentru că Dumnezeu era cu el.</w:t>
      </w:r>
      <w:r>
        <w:rPr>
          <w:rStyle w:val="FootnoteReference"/>
          <w:rFonts w:ascii="Verdana" w:hAnsi="Verdana"/>
          <w:i/>
          <w:lang w:val="ro-RO"/>
        </w:rPr>
        <w:footnoteReference w:id="7"/>
      </w:r>
      <w:r>
        <w:rPr>
          <w:rFonts w:ascii="Verdana" w:hAnsi="Verdana"/>
          <w:lang w:val="ro-RO"/>
        </w:rPr>
        <w:t xml:space="preserve"> Toate aceste importanțe biblice și liturgice, sunt în aceste cuvinte: să primească Domnul din mâinile tale, din mâinile tale preoțești unse, căci tu ești sfințit, preot catolic consacrat, slujitorul lui Dumnezeu. </w:t>
      </w:r>
    </w:p>
    <w:p w:rsidR="002D2761" w:rsidRDefault="002D2761" w:rsidP="002D2761">
      <w:pPr>
        <w:pStyle w:val="NoSpacing"/>
        <w:ind w:firstLine="426"/>
        <w:jc w:val="both"/>
        <w:rPr>
          <w:rFonts w:ascii="Verdana" w:hAnsi="Verdana"/>
          <w:lang w:val="ro-RO"/>
        </w:rPr>
      </w:pPr>
      <w:r>
        <w:rPr>
          <w:rFonts w:ascii="Verdana" w:hAnsi="Verdana"/>
          <w:lang w:val="ro-RO"/>
        </w:rPr>
        <w:t>În ultima parte, credincioșii spun ca Domnul să primească jertfa din mâinile tale. Pentru ce? Pentru slava numelui tău, și spre folosul nostru și al întregii sale sfinte Biserici.</w:t>
      </w:r>
    </w:p>
    <w:p w:rsidR="002D2761" w:rsidRDefault="002D2761" w:rsidP="002D2761">
      <w:pPr>
        <w:pStyle w:val="NoSpacing"/>
        <w:ind w:firstLine="426"/>
        <w:jc w:val="both"/>
        <w:rPr>
          <w:rFonts w:ascii="Verdana" w:hAnsi="Verdana"/>
          <w:lang w:val="ro-RO"/>
        </w:rPr>
      </w:pPr>
      <w:r>
        <w:rPr>
          <w:rFonts w:ascii="Verdana" w:hAnsi="Verdana"/>
          <w:lang w:val="ro-RO"/>
        </w:rPr>
        <w:t xml:space="preserve">Unirea cuvintelor „spre lauda și slava numelui tău” este inspirată de Scrisoarea sf. apostol Pavel către </w:t>
      </w:r>
      <w:proofErr w:type="spellStart"/>
      <w:r>
        <w:rPr>
          <w:rFonts w:ascii="Verdana" w:hAnsi="Verdana"/>
          <w:lang w:val="ro-RO"/>
        </w:rPr>
        <w:t>Efeseni</w:t>
      </w:r>
      <w:proofErr w:type="spellEnd"/>
      <w:r>
        <w:rPr>
          <w:rFonts w:ascii="Verdana" w:hAnsi="Verdana"/>
          <w:lang w:val="ro-RO"/>
        </w:rPr>
        <w:t xml:space="preserve">, unde citim „Pentru a se aduce slava bunătății sale </w:t>
      </w:r>
      <w:r>
        <w:rPr>
          <w:rFonts w:ascii="Verdana" w:hAnsi="Verdana"/>
          <w:lang w:val="ro-RO"/>
        </w:rPr>
        <w:lastRenderedPageBreak/>
        <w:t>sublime, căci prin ea ne dăruiește harul, în iubitul său Fiu”</w:t>
      </w:r>
      <w:r>
        <w:rPr>
          <w:rStyle w:val="FootnoteReference"/>
          <w:rFonts w:ascii="Verdana" w:hAnsi="Verdana"/>
          <w:lang w:val="ro-RO"/>
        </w:rPr>
        <w:footnoteReference w:id="8"/>
      </w:r>
      <w:r>
        <w:rPr>
          <w:rFonts w:ascii="Verdana" w:hAnsi="Verdana"/>
          <w:lang w:val="ro-RO"/>
        </w:rPr>
        <w:t xml:space="preserve">. Subliniate,  unirea cuvintelor, din nou evocă în ea pe Isus Cristos și harurile sale ca un mare dar, pe care îl primim de la Dumnezeu. </w:t>
      </w:r>
    </w:p>
    <w:p w:rsidR="002D2761" w:rsidRDefault="002D2761" w:rsidP="002D2761">
      <w:pPr>
        <w:pStyle w:val="NoSpacing"/>
        <w:ind w:firstLine="426"/>
        <w:jc w:val="both"/>
        <w:rPr>
          <w:rFonts w:ascii="Verdana" w:hAnsi="Verdana"/>
          <w:lang w:val="ro-RO"/>
        </w:rPr>
      </w:pPr>
      <w:r>
        <w:rPr>
          <w:rFonts w:ascii="Verdana" w:hAnsi="Verdana"/>
          <w:lang w:val="ro-RO"/>
        </w:rPr>
        <w:t>De ce spun credincioșii: „spre lauda și slava numelui său, spre folosul nostru și întregii al sale sfinte Biserici?”</w:t>
      </w:r>
    </w:p>
    <w:p w:rsidR="002D2761" w:rsidRDefault="002D2761" w:rsidP="002D2761">
      <w:pPr>
        <w:pStyle w:val="NoSpacing"/>
        <w:ind w:firstLine="426"/>
        <w:jc w:val="both"/>
        <w:rPr>
          <w:rFonts w:ascii="Verdana" w:hAnsi="Verdana"/>
          <w:lang w:val="ro-RO"/>
        </w:rPr>
      </w:pPr>
      <w:r>
        <w:rPr>
          <w:rFonts w:ascii="Verdana" w:hAnsi="Verdana"/>
          <w:lang w:val="ro-RO"/>
        </w:rPr>
        <w:t xml:space="preserve">Jertfa este un mare dar. Harul lui Dumnezeu, pe care îl primim pentru folosul comunității adunat în jurul preotului, în jurul altarului la sfânta liturghie, concrete în biserica concretă. Deci, nouă  membrilor prezenți ai parohiei. Nici o sfântă liturghie nu este un act particular al unei comunități, ci se derulează ca un act, ca un fapt în toată Biserica catolică universală. Să nu ne ducă în eroare faptul, că în întreaga lume acum se sărbătoresc sute și sute de sfinte liturghii. Căci fiecare sfântă liturghie privește doar o comunitate, care o celebrează, dar o celebrează întreaga Biserică. O celebrează Biserica pe pământ și Biserica în cer. Fiecare sfântă liturghie prin faptul că este jertfa lui Isus Cristos, este ceva absolut superb, sublim, profund și mistic și niciodată nu este vorba doar de o comunitate, ci este vorba de conectarea cu toată Biserica catolică, pe toate palierele ei. </w:t>
      </w:r>
    </w:p>
    <w:p w:rsidR="002D2761" w:rsidRDefault="002D2761" w:rsidP="002D2761">
      <w:pPr>
        <w:pStyle w:val="NoSpacing"/>
        <w:ind w:firstLine="426"/>
        <w:jc w:val="both"/>
        <w:rPr>
          <w:rFonts w:ascii="Verdana" w:hAnsi="Verdana"/>
          <w:lang w:val="ro-RO"/>
        </w:rPr>
      </w:pPr>
      <w:r>
        <w:rPr>
          <w:rFonts w:ascii="Verdana" w:hAnsi="Verdana"/>
          <w:lang w:val="ro-RO"/>
        </w:rPr>
        <w:t xml:space="preserve">După răsunetul acestor cuvinte urmează rugăciunea asupra darurilor. Textul ei este foarte dens (profund, cuprinzător), ca întotdeauna textul sfintei liturghii are un mare mesaj, și de aceea ne vom ocupa cu el personal (individual). </w:t>
      </w:r>
    </w:p>
    <w:p w:rsidR="002D2761" w:rsidRDefault="002D2761" w:rsidP="002D2761">
      <w:pPr>
        <w:pStyle w:val="NoSpacing"/>
        <w:ind w:firstLine="426"/>
        <w:jc w:val="both"/>
        <w:rPr>
          <w:rFonts w:ascii="Verdana" w:hAnsi="Verdana"/>
          <w:lang w:val="ro-RO"/>
        </w:rPr>
      </w:pPr>
      <w:r>
        <w:rPr>
          <w:rFonts w:ascii="Verdana" w:hAnsi="Verdana"/>
          <w:lang w:val="ro-RO"/>
        </w:rPr>
        <w:t xml:space="preserve">Mă voi întoarce la ideea primară, cu care am început această prelegere de astăzi. Preafericita Ana </w:t>
      </w:r>
      <w:proofErr w:type="spellStart"/>
      <w:r>
        <w:rPr>
          <w:rFonts w:ascii="Verdana" w:hAnsi="Verdana"/>
          <w:lang w:val="ro-RO"/>
        </w:rPr>
        <w:t>Kolesarova</w:t>
      </w:r>
      <w:proofErr w:type="spellEnd"/>
      <w:r>
        <w:rPr>
          <w:rFonts w:ascii="Verdana" w:hAnsi="Verdana"/>
          <w:lang w:val="ro-RO"/>
        </w:rPr>
        <w:t xml:space="preserve">, în ultimele clipe ale vieții sale s-a rugat și s-a jertfit. S-a jertfit și s-a rugat. Rostea cuvintele Isus, Maria, Iosif. Numele Isus îl rostim și noi și întotdeauna să avem în gând, că atunci când îl rostim, când ne deschidem prezenței lui Isus, când ne vom </w:t>
      </w:r>
      <w:r>
        <w:rPr>
          <w:rFonts w:ascii="Verdana" w:hAnsi="Verdana"/>
          <w:lang w:val="ro-RO"/>
        </w:rPr>
        <w:lastRenderedPageBreak/>
        <w:t xml:space="preserve">ruga în spiritul lui Isus Cristos, așa cum el ne-a învățat, silențios, profund smeriți în inimă și apoi în comun ca și comunitate, apoi aceste cuvinte în sfânta liturghie nu vor mai fi pentru noi doar o exprimare și un text repetat de multe ori, ci ceva, ce este realmente un îndemn personal, pentru fiecare dintre noi. Rugați-vă frați și surori! </w:t>
      </w:r>
    </w:p>
    <w:p w:rsidR="002D2761" w:rsidRDefault="002D2761" w:rsidP="002D2761">
      <w:pPr>
        <w:pStyle w:val="NoSpacing"/>
        <w:ind w:firstLine="426"/>
        <w:jc w:val="both"/>
        <w:rPr>
          <w:rFonts w:ascii="Verdana" w:hAnsi="Verdana"/>
          <w:lang w:val="ro-RO"/>
        </w:rPr>
      </w:pPr>
      <w:r>
        <w:rPr>
          <w:rFonts w:ascii="Verdana" w:hAnsi="Verdana"/>
          <w:lang w:val="ro-RO"/>
        </w:rPr>
        <w:t xml:space="preserve">Lăudat să fie Domnul nostru, Isus Cristos! </w:t>
      </w:r>
    </w:p>
    <w:p w:rsidR="002D2761" w:rsidRDefault="002D2761" w:rsidP="002D2761">
      <w:pPr>
        <w:pStyle w:val="NoSpacing"/>
        <w:ind w:firstLine="426"/>
        <w:jc w:val="both"/>
        <w:rPr>
          <w:rFonts w:ascii="Verdana" w:hAnsi="Verdana"/>
          <w:lang w:val="ro-RO"/>
        </w:rPr>
      </w:pPr>
      <w:r>
        <w:rPr>
          <w:rFonts w:ascii="Verdana" w:hAnsi="Verdana"/>
          <w:lang w:val="ro-RO"/>
        </w:rPr>
        <w:t>Din sursă 20.11.2020</w:t>
      </w:r>
    </w:p>
    <w:p w:rsidR="002D2761" w:rsidRPr="00595394" w:rsidRDefault="004228E2" w:rsidP="002D2761">
      <w:hyperlink r:id="rId13" w:history="1">
        <w:r w:rsidR="002D2761">
          <w:rPr>
            <w:rStyle w:val="Hyperlink"/>
          </w:rPr>
          <w:t>https://www.tvlux.sk/archiv/play/modlitba-po-priprave-obetnych-darov</w:t>
        </w:r>
      </w:hyperlink>
    </w:p>
    <w:p w:rsidR="002D2761" w:rsidRDefault="002D2761" w:rsidP="002D2761">
      <w:pPr>
        <w:spacing w:before="120" w:after="120" w:line="240" w:lineRule="atLeast"/>
        <w:ind w:right="57"/>
        <w:rPr>
          <w:noProof/>
        </w:rPr>
      </w:pPr>
      <w:r>
        <w:rPr>
          <w:rFonts w:ascii="Verdana" w:hAnsi="Verdana" w:cs="Arial"/>
          <w:color w:val="000000"/>
          <w:lang w:val="ro-RO"/>
        </w:rPr>
        <w:t xml:space="preserve">Cu binecuvântarea predicatorului  </w:t>
      </w:r>
      <w:proofErr w:type="spellStart"/>
      <w:r>
        <w:rPr>
          <w:rFonts w:ascii="Verdana" w:hAnsi="Verdana" w:cs="Arial"/>
          <w:color w:val="000000"/>
        </w:rPr>
        <w:t>Mons</w:t>
      </w:r>
      <w:proofErr w:type="spellEnd"/>
      <w:r>
        <w:rPr>
          <w:rFonts w:ascii="Verdana" w:hAnsi="Verdana" w:cs="Arial"/>
          <w:color w:val="000000"/>
        </w:rPr>
        <w:t>. Jozef</w:t>
      </w:r>
      <w:r w:rsidRPr="004B57B5">
        <w:rPr>
          <w:rFonts w:ascii="Verdana" w:hAnsi="Verdana" w:cs="Arial"/>
          <w:color w:val="000000"/>
        </w:rPr>
        <w:t xml:space="preserve"> </w:t>
      </w:r>
      <w:proofErr w:type="spellStart"/>
      <w:r w:rsidRPr="004B57B5">
        <w:rPr>
          <w:rFonts w:ascii="Verdana" w:hAnsi="Verdana" w:cs="Arial"/>
          <w:color w:val="000000"/>
        </w:rPr>
        <w:t>Haľko</w:t>
      </w:r>
      <w:proofErr w:type="spellEnd"/>
      <w:r>
        <w:rPr>
          <w:rFonts w:ascii="Verdana" w:hAnsi="Verdana" w:cs="Arial"/>
          <w:color w:val="000000"/>
        </w:rPr>
        <w:t>.</w:t>
      </w:r>
    </w:p>
    <w:p w:rsidR="002D2761" w:rsidRDefault="002D2761" w:rsidP="002D2761">
      <w:pPr>
        <w:pStyle w:val="NoSpacing"/>
        <w:jc w:val="both"/>
        <w:rPr>
          <w:rFonts w:ascii="Verdana" w:hAnsi="Verdana"/>
          <w:b/>
          <w:lang w:val="ro-RO"/>
        </w:rPr>
      </w:pPr>
      <w:r>
        <w:rPr>
          <w:rFonts w:ascii="Verdana" w:hAnsi="Verdana"/>
          <w:lang w:val="ro-RO"/>
        </w:rPr>
        <w:t>„</w:t>
      </w:r>
      <w:r>
        <w:rPr>
          <w:rFonts w:ascii="Verdana" w:hAnsi="Verdana"/>
          <w:b/>
          <w:lang w:val="ro-RO"/>
        </w:rPr>
        <w:t>De acolo iese adevărata putere”</w:t>
      </w:r>
    </w:p>
    <w:p w:rsidR="002D2761" w:rsidRDefault="002D2761" w:rsidP="002D2761">
      <w:pPr>
        <w:pStyle w:val="NoSpacing"/>
        <w:jc w:val="both"/>
        <w:rPr>
          <w:rFonts w:ascii="Verdana" w:hAnsi="Verdana"/>
          <w:b/>
          <w:i/>
          <w:lang w:val="ro-RO"/>
        </w:rPr>
      </w:pPr>
      <w:r>
        <w:rPr>
          <w:rFonts w:ascii="Verdana" w:hAnsi="Verdana"/>
          <w:b/>
          <w:i/>
          <w:lang w:val="ro-RO"/>
        </w:rPr>
        <w:t xml:space="preserve">P. Karel Maria </w:t>
      </w:r>
      <w:proofErr w:type="spellStart"/>
      <w:r>
        <w:rPr>
          <w:rFonts w:ascii="Verdana" w:hAnsi="Verdana"/>
          <w:b/>
          <w:i/>
          <w:lang w:val="ro-RO"/>
        </w:rPr>
        <w:t>Herrer</w:t>
      </w:r>
      <w:proofErr w:type="spellEnd"/>
      <w:r>
        <w:rPr>
          <w:rFonts w:ascii="Verdana" w:hAnsi="Verdana"/>
          <w:b/>
          <w:i/>
          <w:lang w:val="ro-RO"/>
        </w:rPr>
        <w:t xml:space="preserve"> </w:t>
      </w:r>
    </w:p>
    <w:p w:rsidR="002D2761" w:rsidRDefault="002D2761" w:rsidP="002D2761">
      <w:pPr>
        <w:pStyle w:val="NoSpacing"/>
        <w:ind w:firstLine="284"/>
        <w:jc w:val="both"/>
        <w:rPr>
          <w:rFonts w:ascii="Verdana" w:hAnsi="Verdana"/>
          <w:lang w:val="ro-RO"/>
        </w:rPr>
      </w:pPr>
      <w:r>
        <w:rPr>
          <w:rFonts w:ascii="Verdana" w:hAnsi="Verdana"/>
          <w:lang w:val="ro-RO"/>
        </w:rPr>
        <w:t xml:space="preserve">Ca cel mai bune ajutor în timpul </w:t>
      </w:r>
      <w:proofErr w:type="spellStart"/>
      <w:r>
        <w:rPr>
          <w:rFonts w:ascii="Verdana" w:hAnsi="Verdana"/>
          <w:lang w:val="ro-RO"/>
        </w:rPr>
        <w:t>pastorației</w:t>
      </w:r>
      <w:proofErr w:type="spellEnd"/>
      <w:r>
        <w:rPr>
          <w:rFonts w:ascii="Verdana" w:hAnsi="Verdana"/>
          <w:lang w:val="ro-RO"/>
        </w:rPr>
        <w:t xml:space="preserve"> și ca brațul prelungit al preotului mi s-a confirmat a fi întotdeauna </w:t>
      </w:r>
      <w:proofErr w:type="spellStart"/>
      <w:r>
        <w:rPr>
          <w:rFonts w:ascii="Verdana" w:hAnsi="Verdana"/>
          <w:lang w:val="ro-RO"/>
        </w:rPr>
        <w:t>Legio</w:t>
      </w:r>
      <w:proofErr w:type="spellEnd"/>
      <w:r>
        <w:rPr>
          <w:rFonts w:ascii="Verdana" w:hAnsi="Verdana"/>
          <w:lang w:val="ro-RO"/>
        </w:rPr>
        <w:t xml:space="preserve"> </w:t>
      </w:r>
      <w:proofErr w:type="spellStart"/>
      <w:r>
        <w:rPr>
          <w:rFonts w:ascii="Verdana" w:hAnsi="Verdana"/>
          <w:lang w:val="ro-RO"/>
        </w:rPr>
        <w:t>Mariae</w:t>
      </w:r>
      <w:proofErr w:type="spellEnd"/>
      <w:r>
        <w:rPr>
          <w:rFonts w:ascii="Verdana" w:hAnsi="Verdana"/>
          <w:lang w:val="ro-RO"/>
        </w:rPr>
        <w:t>.</w:t>
      </w:r>
      <w:r>
        <w:rPr>
          <w:rStyle w:val="FootnoteReference"/>
          <w:rFonts w:ascii="Verdana" w:hAnsi="Verdana"/>
          <w:lang w:val="ro-RO"/>
        </w:rPr>
        <w:footnoteReference w:id="9"/>
      </w:r>
      <w:r>
        <w:rPr>
          <w:rFonts w:ascii="Verdana" w:hAnsi="Verdana"/>
          <w:lang w:val="ro-RO"/>
        </w:rPr>
        <w:t xml:space="preserve"> Întotdeauna, când, ca și capelan</w:t>
      </w:r>
      <w:r>
        <w:rPr>
          <w:rFonts w:ascii="Verdana" w:hAnsi="Verdana"/>
        </w:rPr>
        <w:t xml:space="preserve"> </w:t>
      </w:r>
      <w:r>
        <w:rPr>
          <w:rFonts w:ascii="Verdana" w:hAnsi="Verdana"/>
          <w:lang w:val="ro-RO"/>
        </w:rPr>
        <w:t xml:space="preserve">veneam într-o parohie nouă, primul lucru, pe care îl făceam,j a fost să înființez </w:t>
      </w:r>
      <w:proofErr w:type="spellStart"/>
      <w:r>
        <w:rPr>
          <w:rFonts w:ascii="Verdana" w:hAnsi="Verdana"/>
          <w:lang w:val="ro-RO"/>
        </w:rPr>
        <w:t>Legio</w:t>
      </w:r>
      <w:proofErr w:type="spellEnd"/>
      <w:r>
        <w:rPr>
          <w:rFonts w:ascii="Verdana" w:hAnsi="Verdana"/>
          <w:lang w:val="ro-RO"/>
        </w:rPr>
        <w:t xml:space="preserve"> </w:t>
      </w:r>
      <w:proofErr w:type="spellStart"/>
      <w:r>
        <w:rPr>
          <w:rFonts w:ascii="Verdana" w:hAnsi="Verdana"/>
          <w:lang w:val="ro-RO"/>
        </w:rPr>
        <w:t>Mariae</w:t>
      </w:r>
      <w:proofErr w:type="spellEnd"/>
      <w:r>
        <w:rPr>
          <w:rFonts w:ascii="Verdana" w:hAnsi="Verdana"/>
          <w:lang w:val="ro-RO"/>
        </w:rPr>
        <w:t>. Întotdeauna mă uitam cu atenție la credincioșii din biserică</w:t>
      </w:r>
      <w:r w:rsidR="00512D1E">
        <w:rPr>
          <w:rFonts w:ascii="Verdana" w:hAnsi="Verdana"/>
          <w:lang w:val="ro-RO"/>
        </w:rPr>
        <w:t>,</w:t>
      </w:r>
      <w:r>
        <w:rPr>
          <w:rFonts w:ascii="Verdana" w:hAnsi="Verdana"/>
          <w:lang w:val="ro-RO"/>
        </w:rPr>
        <w:t xml:space="preserve"> apoi i-am abordat pe aceia, care mi se păreau corespunzători ca și colaboratori. </w:t>
      </w:r>
    </w:p>
    <w:p w:rsidR="002D2761" w:rsidRDefault="002D2761" w:rsidP="002D2761">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73600" behindDoc="0" locked="0" layoutInCell="1" allowOverlap="1" wp14:anchorId="16AF1720" wp14:editId="5616D96D">
            <wp:simplePos x="0" y="0"/>
            <wp:positionH relativeFrom="column">
              <wp:posOffset>22225</wp:posOffset>
            </wp:positionH>
            <wp:positionV relativeFrom="paragraph">
              <wp:posOffset>657225</wp:posOffset>
            </wp:positionV>
            <wp:extent cx="1799590" cy="11080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9590" cy="1108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Privirea mea s-a oprit asupra unei femei, care arăta în timpul sfintei liturghii o atenție specială, respect și evlavie. Odată după sfânta liturghie i-am adresat întrebarea, dacă ar fi capabilă să lucreze în apostolatul laic</w:t>
      </w:r>
      <w:r w:rsidR="00EB48BE">
        <w:rPr>
          <w:rFonts w:ascii="Verdana" w:hAnsi="Verdana"/>
          <w:lang w:val="ro-RO"/>
        </w:rPr>
        <w:t>,</w:t>
      </w:r>
      <w:r>
        <w:rPr>
          <w:rFonts w:ascii="Verdana" w:hAnsi="Verdana"/>
          <w:lang w:val="ro-RO"/>
        </w:rPr>
        <w:t xml:space="preserve"> în cadrul parohiei în cadrul</w:t>
      </w:r>
      <w:r w:rsidR="00EB48BE">
        <w:rPr>
          <w:rFonts w:ascii="Verdana" w:hAnsi="Verdana"/>
          <w:lang w:val="ro-RO"/>
        </w:rPr>
        <w:t xml:space="preserve">, </w:t>
      </w:r>
      <w:proofErr w:type="spellStart"/>
      <w:r w:rsidR="00EB48BE">
        <w:rPr>
          <w:rFonts w:ascii="Verdana" w:hAnsi="Verdana"/>
          <w:lang w:val="ro-RO"/>
        </w:rPr>
        <w:t>Legio</w:t>
      </w:r>
      <w:proofErr w:type="spellEnd"/>
      <w:r w:rsidR="00EB48BE">
        <w:rPr>
          <w:rFonts w:ascii="Verdana" w:hAnsi="Verdana"/>
          <w:lang w:val="ro-RO"/>
        </w:rPr>
        <w:t xml:space="preserve"> </w:t>
      </w:r>
      <w:proofErr w:type="spellStart"/>
      <w:r w:rsidR="00EB48BE">
        <w:rPr>
          <w:rFonts w:ascii="Verdana" w:hAnsi="Verdana"/>
          <w:lang w:val="ro-RO"/>
        </w:rPr>
        <w:t>Mariae</w:t>
      </w:r>
      <w:proofErr w:type="spellEnd"/>
      <w:r w:rsidR="00EB48BE">
        <w:rPr>
          <w:rFonts w:ascii="Verdana" w:hAnsi="Verdana"/>
          <w:lang w:val="ro-RO"/>
        </w:rPr>
        <w:t xml:space="preserve">. Atunci </w:t>
      </w:r>
      <w:r>
        <w:rPr>
          <w:rFonts w:ascii="Verdana" w:hAnsi="Verdana"/>
          <w:lang w:val="ro-RO"/>
        </w:rPr>
        <w:t>tânăra doamnă</w:t>
      </w:r>
      <w:r w:rsidR="00EB48BE">
        <w:rPr>
          <w:rFonts w:ascii="Verdana" w:hAnsi="Verdana"/>
          <w:lang w:val="ro-RO"/>
        </w:rPr>
        <w:t>,</w:t>
      </w:r>
      <w:r>
        <w:rPr>
          <w:rFonts w:ascii="Verdana" w:hAnsi="Verdana"/>
          <w:lang w:val="ro-RO"/>
        </w:rPr>
        <w:t xml:space="preserve"> spre marea mea surprindere a recunoscut, că nu</w:t>
      </w:r>
      <w:r w:rsidR="00EB48BE">
        <w:rPr>
          <w:rFonts w:ascii="Verdana" w:hAnsi="Verdana"/>
          <w:lang w:val="ro-RO"/>
        </w:rPr>
        <w:t xml:space="preserve"> e</w:t>
      </w:r>
      <w:r>
        <w:rPr>
          <w:rFonts w:ascii="Verdana" w:hAnsi="Verdana"/>
          <w:lang w:val="ro-RO"/>
        </w:rPr>
        <w:t xml:space="preserve"> catolică și nici botezată. Părinții ei au fost într-o sectă, în care botezul se atribuia la </w:t>
      </w:r>
      <w:r>
        <w:rPr>
          <w:rFonts w:ascii="Verdana" w:hAnsi="Verdana"/>
          <w:lang w:val="ro-RO"/>
        </w:rPr>
        <w:lastRenderedPageBreak/>
        <w:t xml:space="preserve">maturitate. Și pentru că apoi au intervenit evenimentele războiului, la botezul ei nu s-a ajuns. </w:t>
      </w:r>
    </w:p>
    <w:p w:rsidR="002D2761" w:rsidRDefault="002D2761" w:rsidP="002D2761">
      <w:pPr>
        <w:pStyle w:val="NoSpacing"/>
        <w:ind w:firstLine="284"/>
        <w:jc w:val="both"/>
        <w:rPr>
          <w:rFonts w:ascii="Verdana" w:hAnsi="Verdana"/>
          <w:lang w:val="ro-RO"/>
        </w:rPr>
      </w:pPr>
      <w:r>
        <w:rPr>
          <w:rFonts w:ascii="Verdana" w:hAnsi="Verdana"/>
          <w:lang w:val="ro-RO"/>
        </w:rPr>
        <w:t xml:space="preserve">Atunci am întrebat-o: „De ce veniți la noi la biserică?” La această întrebare am primit un răspuns convingător: „Pentru că simt, că în biserica catolică este prezent Dumnezeu. Bisericile catolice sunt toate pline de Dumnezeu, în timp cele evanghelice sunt goale și reci. Și când preotul ridică acea pâine albă, din aceasta iese o putere specială, pe care o simt.” Nu știa de fapt, ce ridică preotul, că se numește hostia, și nu avea nici cea mai vagă idee despre părțile individuale ale sfintei liturghii. </w:t>
      </w:r>
    </w:p>
    <w:p w:rsidR="002D2761" w:rsidRDefault="002D2761" w:rsidP="002D2761">
      <w:pPr>
        <w:pStyle w:val="NoSpacing"/>
        <w:ind w:firstLine="284"/>
        <w:jc w:val="both"/>
        <w:rPr>
          <w:rFonts w:ascii="Verdana" w:hAnsi="Verdana"/>
          <w:lang w:val="ro-RO"/>
        </w:rPr>
      </w:pPr>
      <w:r>
        <w:rPr>
          <w:rFonts w:ascii="Verdana" w:hAnsi="Verdana"/>
          <w:lang w:val="ro-RO"/>
        </w:rPr>
        <w:t>I-am răspuns: „Dacă așa simțiți, că Dumnezeu este prezent aici, de ce nu vreți să deveniți catolică, ca să-l puteți primi pe Dumnezeu?” Mi-a răspuns: „Nu, eu nu mă simt vrednică să-l primesc pe Dumnezeu.” I-am explicat, că nimeni dintre noi nu este vrednic să-l primească pe Dumnezeu și că și noi</w:t>
      </w:r>
      <w:r w:rsidR="00EB48BE">
        <w:rPr>
          <w:rFonts w:ascii="Verdana" w:hAnsi="Verdana"/>
          <w:lang w:val="ro-RO"/>
        </w:rPr>
        <w:t>,</w:t>
      </w:r>
      <w:r>
        <w:rPr>
          <w:rFonts w:ascii="Verdana" w:hAnsi="Verdana"/>
          <w:lang w:val="ro-RO"/>
        </w:rPr>
        <w:t xml:space="preserve"> înaintea sfintei împărtășanii lăsăm să iasă la iveală acest lucru,, când ne rugăm: „Doamne nu sunt vrednic…” Că în sfânta </w:t>
      </w:r>
      <w:proofErr w:type="spellStart"/>
      <w:r>
        <w:rPr>
          <w:rFonts w:ascii="Verdana" w:hAnsi="Verdana"/>
          <w:lang w:val="ro-RO"/>
        </w:rPr>
        <w:t>spovadă</w:t>
      </w:r>
      <w:proofErr w:type="spellEnd"/>
      <w:r>
        <w:rPr>
          <w:rFonts w:ascii="Verdana" w:hAnsi="Verdana"/>
          <w:lang w:val="ro-RO"/>
        </w:rPr>
        <w:t xml:space="preserve"> ne putem spăla de păcatele noastre. Că Dumnezeu ni se dăruiește </w:t>
      </w:r>
      <w:r w:rsidR="00EB48BE">
        <w:rPr>
          <w:rFonts w:ascii="Verdana" w:hAnsi="Verdana"/>
          <w:lang w:val="ro-RO"/>
        </w:rPr>
        <w:t>cu bucurie, pentru ca noi să fim</w:t>
      </w:r>
      <w:r>
        <w:rPr>
          <w:rFonts w:ascii="Verdana" w:hAnsi="Verdana"/>
          <w:lang w:val="ro-RO"/>
        </w:rPr>
        <w:t xml:space="preserve"> viața lui, pentru că vrea să ne primească în viața sa dumnezeiască. </w:t>
      </w:r>
    </w:p>
    <w:p w:rsidR="002D2761" w:rsidRDefault="002D2761" w:rsidP="002D2761">
      <w:pPr>
        <w:pStyle w:val="NoSpacing"/>
        <w:ind w:firstLine="284"/>
        <w:jc w:val="both"/>
        <w:rPr>
          <w:rFonts w:ascii="Verdana" w:hAnsi="Verdana"/>
          <w:lang w:val="ro-RO"/>
        </w:rPr>
      </w:pPr>
      <w:r>
        <w:rPr>
          <w:rFonts w:ascii="Verdana" w:hAnsi="Verdana"/>
          <w:lang w:val="ro-RO"/>
        </w:rPr>
        <w:t>După opt zile a venit realmente și a cerut trecerea ei în</w:t>
      </w:r>
      <w:r w:rsidR="00EB48BE">
        <w:rPr>
          <w:rFonts w:ascii="Verdana" w:hAnsi="Verdana"/>
          <w:lang w:val="ro-RO"/>
        </w:rPr>
        <w:t>,</w:t>
      </w:r>
      <w:r>
        <w:rPr>
          <w:rFonts w:ascii="Verdana" w:hAnsi="Verdana"/>
          <w:lang w:val="ro-RO"/>
        </w:rPr>
        <w:t xml:space="preserve"> Biserica catolică. Cu bucurie am învățat-o, am pregătit-o pentru botez și prima sfântă împărtășanie și mir.</w:t>
      </w:r>
    </w:p>
    <w:p w:rsidR="002D2761" w:rsidRDefault="002D2761" w:rsidP="002D2761">
      <w:pPr>
        <w:pStyle w:val="NoSpacing"/>
        <w:ind w:firstLine="284"/>
        <w:jc w:val="both"/>
        <w:rPr>
          <w:rFonts w:ascii="Verdana" w:hAnsi="Verdana"/>
          <w:lang w:val="ro-RO"/>
        </w:rPr>
      </w:pPr>
      <w:r>
        <w:rPr>
          <w:rFonts w:ascii="Verdana" w:hAnsi="Verdana"/>
          <w:lang w:val="ro-RO"/>
        </w:rPr>
        <w:t xml:space="preserve">Apoi am fost relocat la altă parohie și am pierdut-o din ochi. </w:t>
      </w:r>
    </w:p>
    <w:p w:rsidR="002D2761" w:rsidRDefault="002D2761" w:rsidP="002D2761">
      <w:pPr>
        <w:pStyle w:val="NoSpacing"/>
        <w:ind w:firstLine="284"/>
        <w:jc w:val="both"/>
        <w:rPr>
          <w:rFonts w:ascii="Verdana" w:hAnsi="Verdana"/>
          <w:lang w:val="ro-RO"/>
        </w:rPr>
      </w:pPr>
      <w:r>
        <w:rPr>
          <w:rFonts w:ascii="Verdana" w:hAnsi="Verdana"/>
          <w:lang w:val="ro-RO"/>
        </w:rPr>
        <w:t xml:space="preserve">Nu cu mult timp în urmă, între timp au trecut douăzeci de ani, în piața din </w:t>
      </w:r>
      <w:proofErr w:type="spellStart"/>
      <w:r>
        <w:rPr>
          <w:rFonts w:ascii="Verdana" w:hAnsi="Verdana"/>
          <w:lang w:val="ro-RO"/>
        </w:rPr>
        <w:t>mariană</w:t>
      </w:r>
      <w:proofErr w:type="spellEnd"/>
      <w:r>
        <w:rPr>
          <w:rFonts w:ascii="Verdana" w:hAnsi="Verdana"/>
          <w:lang w:val="ro-RO"/>
        </w:rPr>
        <w:t xml:space="preserve"> din München m-a abordat o tânără doamnă. Rep</w:t>
      </w:r>
      <w:r w:rsidR="00EB48BE">
        <w:rPr>
          <w:rFonts w:ascii="Verdana" w:hAnsi="Verdana"/>
          <w:lang w:val="ro-RO"/>
        </w:rPr>
        <w:t>ede am recunoscut-o. A fost acee</w:t>
      </w:r>
      <w:r>
        <w:rPr>
          <w:rFonts w:ascii="Verdana" w:hAnsi="Verdana"/>
          <w:lang w:val="ro-RO"/>
        </w:rPr>
        <w:t>a, pe care atunci am botezat-o. Plină de bucurie mi-a povestit, că merge în fiecare zi la sfânta liturghie și mereu într-un mod aparte simte prezența Domnului</w:t>
      </w:r>
      <w:r w:rsidR="00EB48BE">
        <w:rPr>
          <w:rFonts w:ascii="Verdana" w:hAnsi="Verdana"/>
          <w:lang w:val="ro-RO"/>
        </w:rPr>
        <w:t>,</w:t>
      </w:r>
      <w:r>
        <w:rPr>
          <w:rFonts w:ascii="Verdana" w:hAnsi="Verdana"/>
          <w:lang w:val="ro-RO"/>
        </w:rPr>
        <w:t xml:space="preserve"> în Preasfântul Sacrament. </w:t>
      </w:r>
    </w:p>
    <w:p w:rsidR="002D2761" w:rsidRDefault="002D2761" w:rsidP="002D2761">
      <w:pPr>
        <w:pStyle w:val="NoSpacing"/>
        <w:ind w:firstLine="284"/>
        <w:jc w:val="both"/>
        <w:rPr>
          <w:rFonts w:ascii="Verdana" w:hAnsi="Verdana"/>
          <w:lang w:val="ro-RO"/>
        </w:rPr>
      </w:pPr>
      <w:r>
        <w:rPr>
          <w:rFonts w:ascii="Verdana" w:hAnsi="Verdana"/>
          <w:lang w:val="ro-RO"/>
        </w:rPr>
        <w:t xml:space="preserve">Cât de recunoscători lui Dumnezeu trebuie să fim, că aduce la Inima sa prin </w:t>
      </w:r>
      <w:r>
        <w:rPr>
          <w:rFonts w:ascii="Verdana" w:hAnsi="Verdana"/>
          <w:lang w:val="ro-RO"/>
        </w:rPr>
        <w:lastRenderedPageBreak/>
        <w:t>Preasfântul Sacrament și alți credincioși de alte confesiuni și pe unii nebotezați!</w:t>
      </w:r>
    </w:p>
    <w:p w:rsidR="002D2761" w:rsidRPr="00151ECC" w:rsidRDefault="002D2761" w:rsidP="002D2761">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51/2004, </w:t>
      </w:r>
      <w:proofErr w:type="spellStart"/>
      <w:r>
        <w:rPr>
          <w:rFonts w:ascii="Verdana" w:hAnsi="Verdana"/>
          <w:b/>
          <w:i/>
        </w:rPr>
        <w:t>pag</w:t>
      </w:r>
      <w:proofErr w:type="spellEnd"/>
      <w:r>
        <w:rPr>
          <w:rFonts w:ascii="Verdana" w:hAnsi="Verdana"/>
          <w:b/>
          <w:i/>
        </w:rPr>
        <w:t>. 9</w:t>
      </w:r>
    </w:p>
    <w:p w:rsidR="002D2761" w:rsidRDefault="002D2761" w:rsidP="002D2761">
      <w:pPr>
        <w:pStyle w:val="NoSpacing"/>
        <w:ind w:firstLine="284"/>
        <w:jc w:val="both"/>
        <w:rPr>
          <w:rFonts w:ascii="Verdana" w:hAnsi="Verdana"/>
          <w:lang w:val="ro-RO"/>
        </w:rPr>
      </w:pPr>
    </w:p>
    <w:p w:rsidR="002D2761" w:rsidRDefault="002D2761" w:rsidP="002D2761">
      <w:pPr>
        <w:pStyle w:val="NoSpacing"/>
        <w:jc w:val="both"/>
        <w:rPr>
          <w:rFonts w:ascii="Verdana" w:hAnsi="Verdana"/>
          <w:b/>
          <w:lang w:val="ro-RO"/>
        </w:rPr>
      </w:pPr>
      <w:r>
        <w:rPr>
          <w:rFonts w:ascii="Verdana" w:hAnsi="Verdana"/>
          <w:b/>
          <w:lang w:val="ro-RO"/>
        </w:rPr>
        <w:t>Mișcarea iubirii</w:t>
      </w:r>
    </w:p>
    <w:p w:rsidR="002D2761" w:rsidRDefault="002D2761" w:rsidP="002D2761">
      <w:pPr>
        <w:pStyle w:val="NoSpacing"/>
        <w:jc w:val="both"/>
        <w:rPr>
          <w:rFonts w:ascii="Verdana" w:hAnsi="Verdana"/>
          <w:b/>
          <w:i/>
          <w:lang w:val="ro-RO"/>
        </w:rPr>
      </w:pPr>
      <w:r>
        <w:rPr>
          <w:rFonts w:ascii="Verdana" w:hAnsi="Verdana"/>
          <w:b/>
          <w:i/>
          <w:lang w:val="ro-RO"/>
        </w:rPr>
        <w:t xml:space="preserve">Fratele </w:t>
      </w:r>
      <w:proofErr w:type="spellStart"/>
      <w:r>
        <w:rPr>
          <w:rFonts w:ascii="Verdana" w:hAnsi="Verdana"/>
          <w:b/>
          <w:i/>
          <w:lang w:val="ro-RO"/>
        </w:rPr>
        <w:t>Efraim</w:t>
      </w:r>
      <w:proofErr w:type="spellEnd"/>
    </w:p>
    <w:p w:rsidR="002D2761" w:rsidRDefault="002D2761" w:rsidP="002D2761">
      <w:pPr>
        <w:pStyle w:val="NoSpacing"/>
        <w:ind w:firstLine="284"/>
        <w:jc w:val="both"/>
        <w:rPr>
          <w:rFonts w:ascii="Verdana" w:hAnsi="Verdana"/>
          <w:lang w:val="ro-RO"/>
        </w:rPr>
      </w:pPr>
      <w:r>
        <w:rPr>
          <w:rFonts w:ascii="Verdana" w:hAnsi="Verdana"/>
          <w:i/>
          <w:lang w:val="ro-RO"/>
        </w:rPr>
        <w:t>Fericiți cei milostivi, căci ei vor afla  milostivire</w:t>
      </w:r>
      <w:r>
        <w:rPr>
          <w:rStyle w:val="FootnoteReference"/>
          <w:rFonts w:ascii="Verdana" w:hAnsi="Verdana"/>
          <w:i/>
          <w:lang w:val="ro-RO"/>
        </w:rPr>
        <w:footnoteReference w:id="10"/>
      </w:r>
      <w:r>
        <w:rPr>
          <w:rFonts w:ascii="Verdana" w:hAnsi="Verdana"/>
          <w:lang w:val="ro-RO"/>
        </w:rPr>
        <w:t xml:space="preserve">. În această propoziție este vorba despre fericirea acelora, care manifestă milostivirea. Ei vor fi </w:t>
      </w:r>
      <w:r>
        <w:rPr>
          <w:rFonts w:ascii="Verdana" w:hAnsi="Verdana"/>
          <w:i/>
          <w:lang w:val="ro-RO"/>
        </w:rPr>
        <w:t xml:space="preserve">milostiviți </w:t>
      </w:r>
      <w:r>
        <w:rPr>
          <w:rFonts w:ascii="Verdana" w:hAnsi="Verdana"/>
          <w:lang w:val="ro-RO"/>
        </w:rPr>
        <w:t xml:space="preserve"> căci – mai bine spus – </w:t>
      </w:r>
      <w:r>
        <w:rPr>
          <w:rFonts w:ascii="Verdana" w:hAnsi="Verdana"/>
          <w:i/>
          <w:lang w:val="ro-RO"/>
        </w:rPr>
        <w:t>umpluți de milostivire</w:t>
      </w:r>
      <w:r>
        <w:rPr>
          <w:rFonts w:ascii="Verdana" w:hAnsi="Verdana"/>
          <w:lang w:val="ro-RO"/>
        </w:rPr>
        <w:t>. Intrăm în mișcarea iubirii și putem participa la ea. Putem să comparăm cu flautul, prin care trece un suflu exterior, trepidează, se pierde în orificiile lui și creează o melodie. Fără acel suflu, care vibrează în el și dispare prin orificiile lui, flautul r</w:t>
      </w:r>
      <w:r w:rsidR="00EB48BE">
        <w:rPr>
          <w:rFonts w:ascii="Verdana" w:hAnsi="Verdana"/>
          <w:lang w:val="ro-RO"/>
        </w:rPr>
        <w:t>ămâne doar o țeavă. Nu are nici</w:t>
      </w:r>
      <w:r>
        <w:rPr>
          <w:rFonts w:ascii="Verdana" w:hAnsi="Verdana"/>
          <w:lang w:val="ro-RO"/>
        </w:rPr>
        <w:t xml:space="preserve">un sens. Menirea flautului este să redea melodiile, menirea acestei țevi este o muzică frumoasă. Și noi am fost creați după chipul și asemănarea lui Dumnezeu, </w:t>
      </w:r>
      <w:proofErr w:type="spellStart"/>
      <w:r>
        <w:rPr>
          <w:rFonts w:ascii="Verdana" w:hAnsi="Verdana"/>
          <w:lang w:val="ro-RO"/>
        </w:rPr>
        <w:t>Dumnezeu</w:t>
      </w:r>
      <w:proofErr w:type="spellEnd"/>
      <w:r>
        <w:rPr>
          <w:rFonts w:ascii="Verdana" w:hAnsi="Verdana"/>
          <w:lang w:val="ro-RO"/>
        </w:rPr>
        <w:t xml:space="preserve"> este iubire. Dumnezeu nu are iubire. Dumnezeu nu născocește iubirea. Iubirea nu este proprietatea lui, ci ființa lui. Exprimat filozofic – iubirea este esența lui. </w:t>
      </w:r>
    </w:p>
    <w:p w:rsidR="002D2761" w:rsidRDefault="002D2761" w:rsidP="002D2761">
      <w:pPr>
        <w:pStyle w:val="NoSpacing"/>
        <w:ind w:firstLine="284"/>
        <w:jc w:val="both"/>
        <w:rPr>
          <w:rFonts w:ascii="Verdana" w:hAnsi="Verdana"/>
          <w:lang w:val="ro-RO"/>
        </w:rPr>
      </w:pPr>
      <w:r>
        <w:rPr>
          <w:rFonts w:ascii="Verdana" w:hAnsi="Verdana"/>
          <w:lang w:val="ro-RO"/>
        </w:rPr>
        <w:t>Din meditație despre misterul trinitar știm, că iubirea este un ciclu. Dumnezeu este unul în trei persoane, dar aceste persoane au aceiași esență. Este un mare mister, că Unul este în același timp Trei. C</w:t>
      </w:r>
      <w:r w:rsidR="00EB48BE">
        <w:rPr>
          <w:rFonts w:ascii="Verdana" w:hAnsi="Verdana"/>
          <w:lang w:val="ro-RO"/>
        </w:rPr>
        <w:t>ând îl vom privi pe Dumnezeu, v</w:t>
      </w:r>
      <w:r>
        <w:rPr>
          <w:rFonts w:ascii="Verdana" w:hAnsi="Verdana"/>
          <w:lang w:val="ro-RO"/>
        </w:rPr>
        <w:t xml:space="preserve">a înceta să mai fie mister. Va fi pentru noi evident, că Dumnezeu nu este însingurat. Dumnezeu se iubește pe sine însuși. Ce egoist ar fi, dacă s-ar iubi numai pe sine, el este întreit. Și printre aceste persoane există mișcare, care este cu totul analogic acelei mișcări, cum apare în flautul care cântă din suflare, mișcarea vântului, deci respiră, evreiescul </w:t>
      </w:r>
      <w:proofErr w:type="spellStart"/>
      <w:r>
        <w:rPr>
          <w:rFonts w:ascii="Verdana" w:hAnsi="Verdana"/>
          <w:i/>
          <w:lang w:val="ro-RO"/>
        </w:rPr>
        <w:t>ruah</w:t>
      </w:r>
      <w:proofErr w:type="spellEnd"/>
      <w:r>
        <w:rPr>
          <w:rFonts w:ascii="Verdana" w:hAnsi="Verdana"/>
          <w:i/>
          <w:lang w:val="ro-RO"/>
        </w:rPr>
        <w:t>.</w:t>
      </w:r>
      <w:r>
        <w:t xml:space="preserve"> </w:t>
      </w:r>
      <w:proofErr w:type="spellStart"/>
      <w:r>
        <w:rPr>
          <w:rFonts w:ascii="Verdana" w:hAnsi="Verdana"/>
        </w:rPr>
        <w:t>Este</w:t>
      </w:r>
      <w:proofErr w:type="spellEnd"/>
      <w:r>
        <w:rPr>
          <w:rFonts w:ascii="Verdana" w:hAnsi="Verdana"/>
        </w:rPr>
        <w:t xml:space="preserve"> </w:t>
      </w:r>
      <w:proofErr w:type="spellStart"/>
      <w:r>
        <w:rPr>
          <w:rFonts w:ascii="Verdana" w:hAnsi="Verdana"/>
        </w:rPr>
        <w:t>un</w:t>
      </w:r>
      <w:proofErr w:type="spellEnd"/>
      <w:r>
        <w:rPr>
          <w:rFonts w:ascii="Verdana" w:hAnsi="Verdana"/>
        </w:rPr>
        <w:t xml:space="preserve"> </w:t>
      </w:r>
      <w:r>
        <w:rPr>
          <w:rFonts w:ascii="Verdana" w:hAnsi="Verdana"/>
          <w:lang w:val="ro-RO"/>
        </w:rPr>
        <w:t>ciclu. Și iubirea este muzică, armonie, frumusețea acelui ciclu</w:t>
      </w:r>
      <w:r w:rsidR="00EB48BE">
        <w:rPr>
          <w:rFonts w:ascii="Verdana" w:hAnsi="Verdana"/>
          <w:lang w:val="ro-RO"/>
        </w:rPr>
        <w:t>,</w:t>
      </w:r>
      <w:r>
        <w:rPr>
          <w:rFonts w:ascii="Verdana" w:hAnsi="Verdana"/>
          <w:lang w:val="ro-RO"/>
        </w:rPr>
        <w:t xml:space="preserve"> între trei persoane ale Treimii. </w:t>
      </w:r>
    </w:p>
    <w:p w:rsidR="002D2761" w:rsidRDefault="002D2761" w:rsidP="002D2761">
      <w:pPr>
        <w:pStyle w:val="NoSpacing"/>
        <w:ind w:firstLine="284"/>
        <w:jc w:val="both"/>
        <w:rPr>
          <w:rFonts w:ascii="Verdana" w:hAnsi="Verdana"/>
          <w:lang w:val="ro-RO"/>
        </w:rPr>
      </w:pPr>
      <w:r>
        <w:rPr>
          <w:rFonts w:ascii="Verdana" w:hAnsi="Verdana"/>
          <w:lang w:val="ro-RO"/>
        </w:rPr>
        <w:t xml:space="preserve">Știm, că Fiul este renunțarea la sine însuși. Ne spune aceasta Sfânta Scriptură. </w:t>
      </w:r>
      <w:r>
        <w:rPr>
          <w:rFonts w:ascii="Verdana" w:hAnsi="Verdana"/>
          <w:lang w:val="ro-RO"/>
        </w:rPr>
        <w:lastRenderedPageBreak/>
        <w:t>Oricât ar fi Fiul lui Dumnezeu, a renunțat la sine însuși p</w:t>
      </w:r>
      <w:r w:rsidR="00EB48BE">
        <w:rPr>
          <w:rFonts w:ascii="Verdana" w:hAnsi="Verdana"/>
          <w:lang w:val="ro-RO"/>
        </w:rPr>
        <w:t xml:space="preserve">rin aceea, că a devenit de </w:t>
      </w:r>
      <w:proofErr w:type="spellStart"/>
      <w:r w:rsidR="00EB48BE">
        <w:rPr>
          <w:rFonts w:ascii="Verdana" w:hAnsi="Verdana"/>
          <w:lang w:val="ro-RO"/>
        </w:rPr>
        <w:t>aceie</w:t>
      </w:r>
      <w:r>
        <w:rPr>
          <w:rFonts w:ascii="Verdana" w:hAnsi="Verdana"/>
          <w:lang w:val="ro-RO"/>
        </w:rPr>
        <w:t>și</w:t>
      </w:r>
      <w:proofErr w:type="spellEnd"/>
      <w:r>
        <w:rPr>
          <w:rFonts w:ascii="Verdana" w:hAnsi="Verdana"/>
          <w:lang w:val="ro-RO"/>
        </w:rPr>
        <w:t xml:space="preserve"> natură cu omul. Nu a insistat asupra faptului, că ar fi egal cu Tatăl, egal cu Dumnezeu. Am putea spune, că el renunță, se golește ca un burduf, ca și flautul. Prin aceasta, că a devenit om, a renunțat la ființa sa divină. Cu alte cuvinte: întreaga viața a lui Isus este o mișcare a iubirii. Și vedem, că această mișcare a iubirii își are originea în esență</w:t>
      </w:r>
      <w:r w:rsidR="00EB48BE">
        <w:rPr>
          <w:rFonts w:ascii="Verdana" w:hAnsi="Verdana"/>
          <w:lang w:val="ro-RO"/>
        </w:rPr>
        <w:t>,</w:t>
      </w:r>
      <w:r>
        <w:rPr>
          <w:rFonts w:ascii="Verdana" w:hAnsi="Verdana"/>
          <w:lang w:val="ro-RO"/>
        </w:rPr>
        <w:t xml:space="preserve"> în aceea, să renunți la tine însuși, să te faci gol. Doar dacă ne dăruim, vom genera o melodie, devenim o ființă dumnezeiască. </w:t>
      </w:r>
    </w:p>
    <w:p w:rsidR="002D2761" w:rsidRDefault="002D2761" w:rsidP="002D2761">
      <w:pPr>
        <w:pStyle w:val="NoSpacing"/>
        <w:ind w:firstLine="284"/>
        <w:jc w:val="both"/>
        <w:rPr>
          <w:rFonts w:ascii="Verdana" w:hAnsi="Verdana"/>
          <w:lang w:val="ro-RO"/>
        </w:rPr>
      </w:pPr>
      <w:r>
        <w:rPr>
          <w:rFonts w:ascii="Verdana" w:hAnsi="Verdana"/>
          <w:lang w:val="ro-RO"/>
        </w:rPr>
        <w:t>Țelul vieții noastre își are originea în schimbarea umanității noastre în dumnezeire. În Cristos Dumnezeu a primit omenirea, pentru ca noi să primim dumnezeirea sa, pentru a putea intra în dumnezeirea sa. Dumnezeu însă</w:t>
      </w:r>
      <w:r w:rsidR="00EB48BE">
        <w:rPr>
          <w:rFonts w:ascii="Verdana" w:hAnsi="Verdana"/>
          <w:lang w:val="ro-RO"/>
        </w:rPr>
        <w:t>,</w:t>
      </w:r>
      <w:r>
        <w:rPr>
          <w:rFonts w:ascii="Verdana" w:hAnsi="Verdana"/>
          <w:lang w:val="ro-RO"/>
        </w:rPr>
        <w:t xml:space="preserve"> în dumnezeirea sa este Iubire. Și iubirea își are originea în aceea, a te dărui și a te jertfi în mod continuu. Și abia ne dăruim, suntem umpluți. Teologii numeau aceasta </w:t>
      </w:r>
      <w:proofErr w:type="spellStart"/>
      <w:r>
        <w:rPr>
          <w:rFonts w:ascii="Verdana" w:hAnsi="Verdana"/>
          <w:i/>
          <w:lang w:val="ro-RO"/>
        </w:rPr>
        <w:t>kenose</w:t>
      </w:r>
      <w:proofErr w:type="spellEnd"/>
      <w:r>
        <w:rPr>
          <w:rFonts w:ascii="Verdana" w:hAnsi="Verdana"/>
          <w:i/>
          <w:lang w:val="ro-RO"/>
        </w:rPr>
        <w:t xml:space="preserve"> </w:t>
      </w:r>
      <w:r>
        <w:rPr>
          <w:rFonts w:ascii="Verdana" w:hAnsi="Verdana"/>
          <w:lang w:val="ro-RO"/>
        </w:rPr>
        <w:t xml:space="preserve"> în viața interioară  a Sfintei Treimi. În sânul lui Dumnezeu este o mișcare perpetuă de dăruire</w:t>
      </w:r>
      <w:r w:rsidR="00EB48BE">
        <w:rPr>
          <w:rFonts w:ascii="Verdana" w:hAnsi="Verdana"/>
          <w:lang w:val="ro-RO"/>
        </w:rPr>
        <w:t xml:space="preserve"> a</w:t>
      </w:r>
      <w:r>
        <w:rPr>
          <w:rFonts w:ascii="Verdana" w:hAnsi="Verdana"/>
          <w:lang w:val="ro-RO"/>
        </w:rPr>
        <w:t xml:space="preserve"> celorlalți. Tatăl iubește Fiul cu o dragoste desăvârșită. Tatăl se dă, spunem, că Tatăl generează mereu Fiul. Este ceva extrem de frumos, când intrăm în mister, Dumnezeu se dăruiește perpetuu. </w:t>
      </w:r>
    </w:p>
    <w:p w:rsidR="002D2761" w:rsidRPr="001326D6" w:rsidRDefault="002D2761" w:rsidP="002D2761">
      <w:pPr>
        <w:pStyle w:val="NoSpacing"/>
        <w:ind w:firstLine="284"/>
        <w:jc w:val="both"/>
        <w:rPr>
          <w:rFonts w:ascii="Verdana" w:hAnsi="Verdana"/>
          <w:lang w:val="ro-RO"/>
        </w:rPr>
      </w:pPr>
      <w:r>
        <w:rPr>
          <w:rFonts w:ascii="Verdana" w:hAnsi="Verdana"/>
          <w:lang w:val="ro-RO"/>
        </w:rPr>
        <w:t xml:space="preserve">Numai Dumnezeu este plinătatea ființei. Noi vedem deci, că plinătatea ființei sale își are originea în iubirea desăvârșită, care este în afara lui, în dragostea, care își găsește fericirea în dăruirea de sine. Cine moare pentru sine, se naște pentru viața veșnică. </w:t>
      </w:r>
    </w:p>
    <w:p w:rsidR="002D2761" w:rsidRDefault="002D2761" w:rsidP="002D2761">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51/2004, </w:t>
      </w:r>
      <w:proofErr w:type="spellStart"/>
      <w:r>
        <w:rPr>
          <w:rFonts w:ascii="Verdana" w:hAnsi="Verdana"/>
          <w:b/>
          <w:i/>
        </w:rPr>
        <w:t>pag</w:t>
      </w:r>
      <w:proofErr w:type="spellEnd"/>
      <w:r>
        <w:rPr>
          <w:rFonts w:ascii="Verdana" w:hAnsi="Verdana"/>
          <w:b/>
          <w:i/>
        </w:rPr>
        <w:t>. 14</w:t>
      </w:r>
    </w:p>
    <w:p w:rsidR="002D2761" w:rsidRPr="00BC5560" w:rsidRDefault="002D2761" w:rsidP="002D2761">
      <w:pPr>
        <w:pStyle w:val="NoSpacing"/>
        <w:jc w:val="both"/>
        <w:rPr>
          <w:rFonts w:ascii="Verdana" w:hAnsi="Verdana"/>
          <w:b/>
          <w:i/>
        </w:rPr>
      </w:pPr>
    </w:p>
    <w:p w:rsidR="002D2761" w:rsidRDefault="002D2761" w:rsidP="002D2761">
      <w:pPr>
        <w:pStyle w:val="NoSpacing"/>
        <w:jc w:val="both"/>
        <w:rPr>
          <w:rFonts w:ascii="Verdana" w:hAnsi="Verdana"/>
          <w:b/>
          <w:lang w:val="ro-RO"/>
        </w:rPr>
      </w:pPr>
      <w:r>
        <w:rPr>
          <w:rFonts w:ascii="Verdana" w:hAnsi="Verdana"/>
          <w:b/>
          <w:lang w:val="ro-RO"/>
        </w:rPr>
        <w:t xml:space="preserve">Crăciunul surorii </w:t>
      </w:r>
      <w:proofErr w:type="spellStart"/>
      <w:r>
        <w:rPr>
          <w:rFonts w:ascii="Verdana" w:hAnsi="Verdana"/>
          <w:b/>
          <w:lang w:val="ro-RO"/>
        </w:rPr>
        <w:t>Faustina</w:t>
      </w:r>
      <w:proofErr w:type="spellEnd"/>
    </w:p>
    <w:p w:rsidR="002D2761" w:rsidRDefault="002D2761" w:rsidP="002D2761">
      <w:pPr>
        <w:pStyle w:val="NoSpacing"/>
        <w:jc w:val="both"/>
        <w:rPr>
          <w:rFonts w:ascii="Verdana" w:hAnsi="Verdana"/>
          <w:i/>
          <w:lang w:val="ro-RO"/>
        </w:rPr>
      </w:pPr>
      <w:r>
        <w:rPr>
          <w:rFonts w:ascii="Verdana" w:hAnsi="Verdana"/>
          <w:b/>
          <w:i/>
          <w:lang w:val="ro-RO"/>
        </w:rPr>
        <w:t xml:space="preserve">Sărbătoarea nașterii lui Dumnezeu a fost pentru sora </w:t>
      </w:r>
      <w:proofErr w:type="spellStart"/>
      <w:r>
        <w:rPr>
          <w:rFonts w:ascii="Verdana" w:hAnsi="Verdana"/>
          <w:b/>
          <w:i/>
          <w:lang w:val="ro-RO"/>
        </w:rPr>
        <w:t>Faustina</w:t>
      </w:r>
      <w:proofErr w:type="spellEnd"/>
      <w:r>
        <w:rPr>
          <w:rFonts w:ascii="Verdana" w:hAnsi="Verdana"/>
          <w:b/>
          <w:i/>
          <w:lang w:val="ro-RO"/>
        </w:rPr>
        <w:t xml:space="preserve"> întotdeauna perioada unei legături spirituale puternice cu Sfânta Familie. În anul 1934 a scris: </w:t>
      </w:r>
    </w:p>
    <w:p w:rsidR="002D2761" w:rsidRDefault="002D2761" w:rsidP="002D2761">
      <w:pPr>
        <w:pStyle w:val="NoSpacing"/>
        <w:jc w:val="both"/>
        <w:rPr>
          <w:rFonts w:ascii="Verdana" w:hAnsi="Verdana"/>
          <w:i/>
          <w:lang w:val="ro-RO"/>
        </w:rPr>
      </w:pPr>
    </w:p>
    <w:p w:rsidR="002D2761" w:rsidRDefault="002D2761" w:rsidP="002D2761">
      <w:pPr>
        <w:pStyle w:val="NoSpacing"/>
        <w:ind w:firstLine="284"/>
        <w:jc w:val="both"/>
        <w:rPr>
          <w:rFonts w:ascii="Verdana" w:hAnsi="Verdana"/>
          <w:lang w:val="ro-RO"/>
        </w:rPr>
      </w:pPr>
      <w:r>
        <w:rPr>
          <w:rFonts w:ascii="Verdana" w:hAnsi="Verdana"/>
          <w:i/>
          <w:lang w:val="ro-RO"/>
        </w:rPr>
        <w:lastRenderedPageBreak/>
        <w:t>Ajunul Crăciunului. Dimineața în timpul sfintei liturghii am simțit apropierea lui Dumnezeu, sufletul meu s-a cufundat cu totul în Dumnezeu. În acest timp am auzit cuvintele: „Tu ești locuința mea plăcută, în Tin</w:t>
      </w:r>
      <w:r w:rsidR="00E34C4D">
        <w:rPr>
          <w:rFonts w:ascii="Verdana" w:hAnsi="Verdana"/>
          <w:i/>
          <w:lang w:val="ro-RO"/>
        </w:rPr>
        <w:t xml:space="preserve">e se odihnește Duhul meu.” (…) În întreaga </w:t>
      </w:r>
      <w:r>
        <w:rPr>
          <w:rFonts w:ascii="Verdana" w:hAnsi="Verdana"/>
          <w:i/>
          <w:lang w:val="ro-RO"/>
        </w:rPr>
        <w:t xml:space="preserve"> zi am simțit apropierea lui Dumnezeu într-un mod deosebit, și cu toate că obligațiile nu-mi permiteau întreaga zi să intru nici măcar pentru o clipă în capelă, cu toate aceste</w:t>
      </w:r>
      <w:r w:rsidR="00E34C4D">
        <w:rPr>
          <w:rFonts w:ascii="Verdana" w:hAnsi="Verdana"/>
          <w:i/>
          <w:lang w:val="ro-RO"/>
        </w:rPr>
        <w:t>a</w:t>
      </w:r>
      <w:r>
        <w:rPr>
          <w:rFonts w:ascii="Verdana" w:hAnsi="Verdana"/>
          <w:i/>
          <w:lang w:val="ro-RO"/>
        </w:rPr>
        <w:t xml:space="preserve"> nu a existat un moment, în care să nu fiu unită cu Dumnezeu, îl simțeam în mine mai sensibil decât oricând</w:t>
      </w:r>
      <w:r w:rsidR="00E34C4D">
        <w:rPr>
          <w:rFonts w:ascii="Verdana" w:hAnsi="Verdana"/>
          <w:i/>
          <w:lang w:val="ro-RO"/>
        </w:rPr>
        <w:t>,</w:t>
      </w:r>
      <w:r>
        <w:rPr>
          <w:rFonts w:ascii="Verdana" w:hAnsi="Verdana"/>
          <w:i/>
          <w:lang w:val="ro-RO"/>
        </w:rPr>
        <w:t xml:space="preserve"> în alte dăți. (Jurnalul 346). </w:t>
      </w:r>
    </w:p>
    <w:p w:rsidR="002D2761" w:rsidRDefault="002D2761" w:rsidP="002D2761">
      <w:pPr>
        <w:pStyle w:val="NoSpacing"/>
        <w:ind w:firstLine="284"/>
        <w:jc w:val="both"/>
        <w:rPr>
          <w:rFonts w:ascii="Verdana" w:hAnsi="Verdana"/>
          <w:lang w:val="ro-RO"/>
        </w:rPr>
      </w:pPr>
      <w:r>
        <w:rPr>
          <w:rFonts w:ascii="Verdana" w:hAnsi="Verdana"/>
          <w:lang w:val="ro-RO"/>
        </w:rPr>
        <w:t>În fiecare an</w:t>
      </w:r>
      <w:r w:rsidR="00E34C4D">
        <w:rPr>
          <w:rFonts w:ascii="Verdana" w:hAnsi="Verdana"/>
          <w:lang w:val="ro-RO"/>
        </w:rPr>
        <w:t>,</w:t>
      </w:r>
      <w:r>
        <w:rPr>
          <w:rFonts w:ascii="Verdana" w:hAnsi="Verdana"/>
          <w:lang w:val="ro-RO"/>
        </w:rPr>
        <w:t xml:space="preserve"> în ziua Nașterii lui Dumnezeu,</w:t>
      </w:r>
      <w:r w:rsidR="00E34C4D">
        <w:rPr>
          <w:rFonts w:ascii="Verdana" w:hAnsi="Verdana"/>
          <w:lang w:val="ro-RO"/>
        </w:rPr>
        <w:t xml:space="preserve"> în</w:t>
      </w:r>
      <w:r>
        <w:rPr>
          <w:rFonts w:ascii="Verdana" w:hAnsi="Verdana"/>
          <w:lang w:val="ro-RO"/>
        </w:rPr>
        <w:t xml:space="preserve"> ziua Crăciunului primeam de la Isus revelația, care o privea pe </w:t>
      </w:r>
      <w:r w:rsidR="00E34C4D">
        <w:rPr>
          <w:rFonts w:ascii="Verdana" w:hAnsi="Verdana"/>
          <w:lang w:val="ro-RO"/>
        </w:rPr>
        <w:t xml:space="preserve">ea </w:t>
      </w:r>
      <w:r>
        <w:rPr>
          <w:rFonts w:ascii="Verdana" w:hAnsi="Verdana"/>
          <w:lang w:val="ro-RO"/>
        </w:rPr>
        <w:t>însăși sau persoanele apropiate. Întotdeauna a fost un cuvânt de asigurare despre iubire lui Dumnezeu și plăcerea lui Dumnezeu. În aceste fel în „misionara Milostivirii lui Dumnezeu” se forma o puternică conștiință, că Dumnezeu respectă pe fiecare om</w:t>
      </w:r>
      <w:r w:rsidR="00E34C4D">
        <w:rPr>
          <w:rFonts w:ascii="Verdana" w:hAnsi="Verdana"/>
          <w:lang w:val="ro-RO"/>
        </w:rPr>
        <w:t>,</w:t>
      </w:r>
      <w:r>
        <w:rPr>
          <w:rFonts w:ascii="Verdana" w:hAnsi="Verdana"/>
          <w:lang w:val="ro-RO"/>
        </w:rPr>
        <w:t xml:space="preserve"> fără să privească la faptul, cât de mare păcătos este. </w:t>
      </w:r>
    </w:p>
    <w:p w:rsidR="002D2761" w:rsidRDefault="002D2761" w:rsidP="002D2761">
      <w:pPr>
        <w:pStyle w:val="NoSpacing"/>
        <w:ind w:firstLine="284"/>
        <w:jc w:val="both"/>
        <w:rPr>
          <w:rFonts w:ascii="Verdana" w:hAnsi="Verdana"/>
          <w:lang w:val="ro-RO"/>
        </w:rPr>
      </w:pPr>
      <w:r>
        <w:rPr>
          <w:rFonts w:ascii="Verdana" w:hAnsi="Verdana"/>
          <w:lang w:val="ro-RO"/>
        </w:rPr>
        <w:t xml:space="preserve">Această soră simplă a avut darul de a pătrunde în marile mistere ale credinței. În fiecare an a avut vedenii în timpul sfintei liturghii. În anul 1934 a descris întâlnirea cu Isus astfel: </w:t>
      </w:r>
    </w:p>
    <w:p w:rsidR="002D2761" w:rsidRDefault="002D2761" w:rsidP="002D2761">
      <w:pPr>
        <w:pStyle w:val="NoSpacing"/>
        <w:ind w:firstLine="284"/>
        <w:jc w:val="both"/>
        <w:rPr>
          <w:rFonts w:ascii="Verdana" w:hAnsi="Verdana"/>
          <w:i/>
          <w:lang w:val="ro-RO"/>
        </w:rPr>
      </w:pPr>
      <w:r>
        <w:rPr>
          <w:rFonts w:ascii="Verdana" w:hAnsi="Verdana"/>
          <w:i/>
          <w:lang w:val="ro-RO"/>
        </w:rPr>
        <w:t>În momentul ofertării</w:t>
      </w:r>
      <w:r w:rsidR="00E34C4D">
        <w:rPr>
          <w:rFonts w:ascii="Verdana" w:hAnsi="Verdana"/>
          <w:i/>
          <w:lang w:val="ro-RO"/>
        </w:rPr>
        <w:t>,</w:t>
      </w:r>
      <w:r>
        <w:rPr>
          <w:rFonts w:ascii="Verdana" w:hAnsi="Verdana"/>
          <w:i/>
          <w:lang w:val="ro-RO"/>
        </w:rPr>
        <w:t xml:space="preserve"> pe altarul lui Isus Cristos am văzut frumuseți de neexprimat. Pruncul</w:t>
      </w:r>
      <w:r w:rsidR="00E34C4D">
        <w:rPr>
          <w:rFonts w:ascii="Verdana" w:hAnsi="Verdana"/>
          <w:i/>
          <w:lang w:val="ro-RO"/>
        </w:rPr>
        <w:t>,</w:t>
      </w:r>
      <w:r>
        <w:rPr>
          <w:rFonts w:ascii="Verdana" w:hAnsi="Verdana"/>
          <w:i/>
          <w:lang w:val="ro-RO"/>
        </w:rPr>
        <w:t xml:space="preserve"> o lungă perioadă se uita la toți și întindea mânuțele spre ei. Când s-a ajuns la ridicarea trupului și sângelui lui Cristos, Pruncul nu se uita spre capelă, ci spre cer,  și după transsubstanțiere se uita iarăși la noi, dar scurt …</w:t>
      </w:r>
    </w:p>
    <w:p w:rsidR="002D2761" w:rsidRDefault="002D2761" w:rsidP="002D2761">
      <w:pPr>
        <w:pStyle w:val="NoSpacing"/>
        <w:ind w:firstLine="284"/>
        <w:jc w:val="both"/>
        <w:rPr>
          <w:rFonts w:ascii="Verdana" w:hAnsi="Verdana"/>
          <w:i/>
          <w:lang w:val="ro-RO"/>
        </w:rPr>
      </w:pPr>
      <w:r>
        <w:rPr>
          <w:rFonts w:ascii="Verdana" w:hAnsi="Verdana"/>
          <w:i/>
          <w:lang w:val="ro-RO"/>
        </w:rPr>
        <w:t>În ziua următoare am văzut același lucru</w:t>
      </w:r>
      <w:r w:rsidR="00E34C4D">
        <w:rPr>
          <w:rFonts w:ascii="Verdana" w:hAnsi="Verdana"/>
          <w:i/>
          <w:lang w:val="ro-RO"/>
        </w:rPr>
        <w:t>,</w:t>
      </w:r>
      <w:r>
        <w:rPr>
          <w:rFonts w:ascii="Verdana" w:hAnsi="Verdana"/>
          <w:i/>
          <w:lang w:val="ro-RO"/>
        </w:rPr>
        <w:t xml:space="preserve"> la fel ca și în cea de-a treia zi. Vedenia s-a repetat de-a lungul a trei liturghii. (Jur.346). </w:t>
      </w:r>
    </w:p>
    <w:p w:rsidR="002D2761" w:rsidRDefault="002D2761" w:rsidP="002D2761">
      <w:pPr>
        <w:pStyle w:val="NoSpacing"/>
        <w:ind w:firstLine="284"/>
        <w:jc w:val="both"/>
        <w:rPr>
          <w:rFonts w:ascii="Verdana" w:hAnsi="Verdana"/>
          <w:lang w:val="ro-RO"/>
        </w:rPr>
      </w:pPr>
      <w:r>
        <w:rPr>
          <w:rFonts w:ascii="Verdana" w:hAnsi="Verdana"/>
          <w:lang w:val="ro-RO"/>
        </w:rPr>
        <w:t>Sfânta</w:t>
      </w:r>
      <w:r w:rsidR="00E34C4D">
        <w:rPr>
          <w:rFonts w:ascii="Verdana" w:hAnsi="Verdana"/>
          <w:lang w:val="ro-RO"/>
        </w:rPr>
        <w:t>,</w:t>
      </w:r>
      <w:r>
        <w:rPr>
          <w:rFonts w:ascii="Verdana" w:hAnsi="Verdana"/>
          <w:lang w:val="ro-RO"/>
        </w:rPr>
        <w:t xml:space="preserve"> în același timp simțea bucurie, pentru că a fost conștientă, că tocmai de asta a venit Isus: ca să ne răscumpere prin aceea, că el însuși se oferă jertfă</w:t>
      </w:r>
      <w:r w:rsidR="00E34C4D">
        <w:rPr>
          <w:rFonts w:ascii="Verdana" w:hAnsi="Verdana"/>
          <w:lang w:val="ro-RO"/>
        </w:rPr>
        <w:t>,</w:t>
      </w:r>
      <w:r>
        <w:rPr>
          <w:rFonts w:ascii="Verdana" w:hAnsi="Verdana"/>
          <w:lang w:val="ro-RO"/>
        </w:rPr>
        <w:t xml:space="preserve"> apoi ne face participanți la Trupul său. </w:t>
      </w:r>
    </w:p>
    <w:p w:rsidR="002D2761" w:rsidRDefault="002D2761" w:rsidP="002D2761">
      <w:pPr>
        <w:pStyle w:val="NoSpacing"/>
        <w:ind w:firstLine="284"/>
        <w:jc w:val="both"/>
        <w:rPr>
          <w:rFonts w:ascii="Verdana" w:hAnsi="Verdana"/>
          <w:lang w:val="ro-RO"/>
        </w:rPr>
      </w:pPr>
      <w:r>
        <w:rPr>
          <w:rFonts w:ascii="Verdana" w:hAnsi="Verdana"/>
          <w:lang w:val="ro-RO"/>
        </w:rPr>
        <w:lastRenderedPageBreak/>
        <w:t xml:space="preserve">În ajun de Crăciun păstra obiceiul frângerii napolitanelor, împreună cu rugăciunea pentru cei apropiați, care nu sunt prezenți și cu care nu se poate vedea la masă. În însemnarea din anul 1935 citim: </w:t>
      </w:r>
    </w:p>
    <w:p w:rsidR="002D2761" w:rsidRDefault="002D2761" w:rsidP="002D2761">
      <w:pPr>
        <w:pStyle w:val="NoSpacing"/>
        <w:ind w:firstLine="284"/>
        <w:jc w:val="both"/>
        <w:rPr>
          <w:rFonts w:ascii="Verdana" w:hAnsi="Verdana"/>
          <w:i/>
          <w:lang w:val="ro-RO"/>
        </w:rPr>
      </w:pPr>
      <w:r>
        <w:rPr>
          <w:rFonts w:ascii="Verdana" w:hAnsi="Verdana"/>
          <w:i/>
          <w:lang w:val="ro-RO"/>
        </w:rPr>
        <w:t>Ieri, înaintea cinei</w:t>
      </w:r>
      <w:r w:rsidR="00E34C4D">
        <w:rPr>
          <w:rFonts w:ascii="Verdana" w:hAnsi="Verdana"/>
          <w:i/>
          <w:lang w:val="ro-RO"/>
        </w:rPr>
        <w:t>,</w:t>
      </w:r>
      <w:r>
        <w:rPr>
          <w:rFonts w:ascii="Verdana" w:hAnsi="Verdana"/>
          <w:i/>
          <w:lang w:val="ro-RO"/>
        </w:rPr>
        <w:t xml:space="preserve"> am mers la capelă, pentru ca la picioarele lui Isus să împart napolitana și cu aceia, care sunt departe și pe care Isus îi iubește nespus de mult, și eu le sunt recunoscătoare pentru aceasta. Când în duhul meu împărțeam acea napolitană cu o anumită persoană, auzeam în suflet aceste cuvinte „…inima lui îmi este cerul pe pământ (Jur. 574).</w:t>
      </w:r>
    </w:p>
    <w:p w:rsidR="002D2761" w:rsidRDefault="002D2761" w:rsidP="002D2761">
      <w:pPr>
        <w:pStyle w:val="NoSpacing"/>
        <w:ind w:firstLine="284"/>
        <w:jc w:val="both"/>
        <w:rPr>
          <w:rFonts w:ascii="Verdana" w:hAnsi="Verdana"/>
          <w:lang w:val="ro-RO"/>
        </w:rPr>
      </w:pPr>
      <w:r>
        <w:rPr>
          <w:rFonts w:ascii="Verdana" w:hAnsi="Verdana"/>
          <w:lang w:val="ro-RO"/>
        </w:rPr>
        <w:t>În acest an</w:t>
      </w:r>
      <w:r w:rsidR="00E34C4D">
        <w:rPr>
          <w:rFonts w:ascii="Verdana" w:hAnsi="Verdana"/>
          <w:lang w:val="ro-RO"/>
        </w:rPr>
        <w:t>,</w:t>
      </w:r>
      <w:r>
        <w:rPr>
          <w:rFonts w:ascii="Verdana" w:hAnsi="Verdana"/>
          <w:lang w:val="ro-RO"/>
        </w:rPr>
        <w:t xml:space="preserve"> viziunea la liturghia de la miezul nopții i-a generat o mare bucurie: </w:t>
      </w:r>
    </w:p>
    <w:p w:rsidR="002D2761" w:rsidRDefault="002D2761" w:rsidP="002D2761">
      <w:pPr>
        <w:pStyle w:val="NoSpacing"/>
        <w:ind w:firstLine="284"/>
        <w:jc w:val="both"/>
        <w:rPr>
          <w:rFonts w:ascii="Verdana" w:hAnsi="Verdana"/>
          <w:i/>
          <w:lang w:val="ro-RO"/>
        </w:rPr>
      </w:pPr>
      <w:r>
        <w:rPr>
          <w:rFonts w:ascii="Verdana" w:hAnsi="Verdana"/>
          <w:i/>
          <w:lang w:val="ro-RO"/>
        </w:rPr>
        <w:t>În timpul sfintei liturghii am văzut din nou Pruncul, infinit de frumos, care întindea cu bucurie mânuțele spre mine. După sfânta împărtășanie am auzit aceste cuvinte: „Întotdeauna sunt în inima ta, nu numai în acel moment, când mă primești în sfânta împărtășanie, dar mereu.”</w:t>
      </w:r>
    </w:p>
    <w:p w:rsidR="002D2761" w:rsidRDefault="002D2761" w:rsidP="002D2761">
      <w:pPr>
        <w:pStyle w:val="NoSpacing"/>
        <w:ind w:firstLine="284"/>
        <w:jc w:val="both"/>
        <w:rPr>
          <w:rFonts w:ascii="Verdana" w:hAnsi="Verdana"/>
          <w:lang w:val="ro-RO"/>
        </w:rPr>
      </w:pPr>
      <w:r>
        <w:rPr>
          <w:rFonts w:ascii="Verdana" w:hAnsi="Verdana"/>
          <w:lang w:val="ro-RO"/>
        </w:rPr>
        <w:t xml:space="preserve">În altă parte citim răspunsurile lui Isus la întrebarea, de ce și-a ascuns maiestatea și a locuit între oameni: </w:t>
      </w:r>
    </w:p>
    <w:p w:rsidR="002D2761" w:rsidRDefault="002D2761" w:rsidP="002D2761">
      <w:pPr>
        <w:pStyle w:val="NoSpacing"/>
        <w:ind w:firstLine="284"/>
        <w:jc w:val="both"/>
        <w:rPr>
          <w:rFonts w:ascii="Verdana" w:hAnsi="Verdana"/>
          <w:i/>
          <w:lang w:val="ro-RO"/>
        </w:rPr>
      </w:pPr>
      <w:r>
        <w:rPr>
          <w:rFonts w:ascii="Verdana" w:hAnsi="Verdana"/>
          <w:i/>
          <w:lang w:val="ro-RO"/>
        </w:rPr>
        <w:t xml:space="preserve">Domnul mi-a răspuns: „Fiica mea, </w:t>
      </w:r>
      <w:proofErr w:type="spellStart"/>
      <w:r>
        <w:rPr>
          <w:rFonts w:ascii="Verdana" w:hAnsi="Verdana"/>
          <w:i/>
          <w:lang w:val="ro-RO"/>
        </w:rPr>
        <w:t>iuberea</w:t>
      </w:r>
      <w:proofErr w:type="spellEnd"/>
      <w:r>
        <w:rPr>
          <w:rFonts w:ascii="Verdana" w:hAnsi="Verdana"/>
          <w:i/>
          <w:lang w:val="ro-RO"/>
        </w:rPr>
        <w:t xml:space="preserve"> mă conduce și iubirea mă reține. Dacă ai ști, ce merit imens are un singur act al iubirii curate pentru mine, ai muri de bucurie. Îți spun aceasta, pentru ca necontenit să te unești cu mine în dragoste, pentru că acesta este scopul vieții sufletului tău. Acest act își are originea în  voință. Să ști</w:t>
      </w:r>
      <w:r w:rsidR="00E34C4D">
        <w:rPr>
          <w:rFonts w:ascii="Verdana" w:hAnsi="Verdana"/>
          <w:i/>
          <w:lang w:val="ro-RO"/>
        </w:rPr>
        <w:t>i</w:t>
      </w:r>
      <w:r>
        <w:rPr>
          <w:rFonts w:ascii="Verdana" w:hAnsi="Verdana"/>
          <w:i/>
          <w:lang w:val="ro-RO"/>
        </w:rPr>
        <w:t xml:space="preserve"> că un suflet curat este smerit. Când te umilești și faci ceva în fața maiestății mele, atunci te voi acoperi cu haruri și fac uz de atotputernicia mea, pentru a te ridica (Jur. 576).</w:t>
      </w:r>
    </w:p>
    <w:p w:rsidR="002D2761" w:rsidRDefault="002D2761" w:rsidP="002D2761">
      <w:pPr>
        <w:pStyle w:val="NoSpacing"/>
        <w:ind w:firstLine="284"/>
        <w:jc w:val="both"/>
        <w:rPr>
          <w:rFonts w:ascii="Verdana" w:hAnsi="Verdana"/>
          <w:lang w:val="ro-RO"/>
        </w:rPr>
      </w:pPr>
      <w:r>
        <w:rPr>
          <w:rFonts w:ascii="Verdana" w:hAnsi="Verdana"/>
          <w:lang w:val="ro-RO"/>
        </w:rPr>
        <w:t xml:space="preserve">Să învățăm de la Isus, că iubirea nu este sentiment, ci o hotărâre, un act al voinței. Apoi vom înțelege sensul ei și în momentul impedimentelor și goliciunii interioare. </w:t>
      </w:r>
    </w:p>
    <w:p w:rsidR="002D2761" w:rsidRDefault="002D2761" w:rsidP="002D2761">
      <w:pPr>
        <w:pStyle w:val="NoSpacing"/>
        <w:ind w:firstLine="284"/>
        <w:jc w:val="both"/>
        <w:rPr>
          <w:rFonts w:ascii="Verdana" w:hAnsi="Verdana"/>
          <w:lang w:val="ro-RO"/>
        </w:rPr>
      </w:pPr>
      <w:r>
        <w:rPr>
          <w:rFonts w:ascii="Verdana" w:hAnsi="Verdana"/>
          <w:lang w:val="ro-RO"/>
        </w:rPr>
        <w:t>La liturghia de la miezul nopți</w:t>
      </w:r>
      <w:r w:rsidR="00E34C4D">
        <w:rPr>
          <w:rFonts w:ascii="Verdana" w:hAnsi="Verdana"/>
          <w:lang w:val="ro-RO"/>
        </w:rPr>
        <w:t>,</w:t>
      </w:r>
      <w:r>
        <w:rPr>
          <w:rFonts w:ascii="Verdana" w:hAnsi="Verdana"/>
          <w:lang w:val="ro-RO"/>
        </w:rPr>
        <w:t xml:space="preserve"> în anul 1936</w:t>
      </w:r>
      <w:r w:rsidR="00E34C4D">
        <w:rPr>
          <w:rFonts w:ascii="Verdana" w:hAnsi="Verdana"/>
          <w:lang w:val="ro-RO"/>
        </w:rPr>
        <w:t>,</w:t>
      </w:r>
      <w:r>
        <w:rPr>
          <w:rFonts w:ascii="Verdana" w:hAnsi="Verdana"/>
          <w:lang w:val="ro-RO"/>
        </w:rPr>
        <w:t xml:space="preserve"> sora </w:t>
      </w:r>
      <w:proofErr w:type="spellStart"/>
      <w:r>
        <w:rPr>
          <w:rFonts w:ascii="Verdana" w:hAnsi="Verdana"/>
          <w:lang w:val="ro-RO"/>
        </w:rPr>
        <w:t>Faustina</w:t>
      </w:r>
      <w:proofErr w:type="spellEnd"/>
      <w:r>
        <w:rPr>
          <w:rFonts w:ascii="Verdana" w:hAnsi="Verdana"/>
          <w:lang w:val="ro-RO"/>
        </w:rPr>
        <w:t xml:space="preserve"> a văzut Sfânta Familie. </w:t>
      </w:r>
    </w:p>
    <w:p w:rsidR="002D2761" w:rsidRDefault="002D2761" w:rsidP="002D2761">
      <w:pPr>
        <w:pStyle w:val="NoSpacing"/>
        <w:ind w:firstLine="284"/>
        <w:jc w:val="both"/>
        <w:rPr>
          <w:rFonts w:ascii="Verdana" w:hAnsi="Verdana"/>
          <w:lang w:val="ro-RO"/>
        </w:rPr>
      </w:pPr>
      <w:r>
        <w:rPr>
          <w:rFonts w:ascii="Verdana" w:hAnsi="Verdana"/>
          <w:i/>
          <w:lang w:val="ro-RO"/>
        </w:rPr>
        <w:lastRenderedPageBreak/>
        <w:t xml:space="preserve">Cu puțin timp înaintea ridicării trupului și sângelui lui Cristos, am văzut-o </w:t>
      </w:r>
      <w:r w:rsidR="00E34C4D">
        <w:rPr>
          <w:rFonts w:ascii="Verdana" w:hAnsi="Verdana"/>
          <w:i/>
          <w:lang w:val="ro-RO"/>
        </w:rPr>
        <w:t>pe Mama</w:t>
      </w:r>
      <w:r>
        <w:rPr>
          <w:rFonts w:ascii="Verdana" w:hAnsi="Verdana"/>
          <w:i/>
          <w:lang w:val="ro-RO"/>
        </w:rPr>
        <w:t xml:space="preserve"> micuțului prunc Isus și bătrânelul Bunic. Preasfânta Mama mi-a spus: „Fiica mea, </w:t>
      </w:r>
      <w:proofErr w:type="spellStart"/>
      <w:r>
        <w:rPr>
          <w:rFonts w:ascii="Verdana" w:hAnsi="Verdana"/>
          <w:i/>
          <w:lang w:val="ro-RO"/>
        </w:rPr>
        <w:t>Faustinu</w:t>
      </w:r>
      <w:proofErr w:type="spellEnd"/>
      <w:r>
        <w:rPr>
          <w:rFonts w:ascii="Verdana" w:hAnsi="Verdana"/>
          <w:i/>
          <w:lang w:val="ro-RO"/>
        </w:rPr>
        <w:t>, aici ai cel mai mare tezaur.” Și mi l-a dat pe micuțul Prunc Isus. Când l-am luat în mâinile mele, sufletul meu a simțit o inexplicabilă bucurie, pe care nu sunt capabilă să o descriu.” (Jur. 846</w:t>
      </w:r>
      <w:r>
        <w:rPr>
          <w:rStyle w:val="FootnoteReference"/>
          <w:rFonts w:ascii="Verdana" w:hAnsi="Verdana"/>
          <w:i/>
          <w:lang w:val="ro-RO"/>
        </w:rPr>
        <w:footnoteReference w:id="11"/>
      </w:r>
      <w:r>
        <w:rPr>
          <w:rFonts w:ascii="Verdana" w:hAnsi="Verdana"/>
          <w:i/>
          <w:lang w:val="ro-RO"/>
        </w:rPr>
        <w:t xml:space="preserve">). </w:t>
      </w:r>
    </w:p>
    <w:p w:rsidR="002D2761" w:rsidRDefault="002D2761" w:rsidP="002D2761">
      <w:pPr>
        <w:pStyle w:val="NoSpacing"/>
        <w:ind w:firstLine="284"/>
        <w:jc w:val="both"/>
        <w:rPr>
          <w:rFonts w:ascii="Verdana" w:hAnsi="Verdana"/>
          <w:lang w:val="ro-RO"/>
        </w:rPr>
      </w:pPr>
      <w:r>
        <w:rPr>
          <w:rFonts w:ascii="Verdana" w:hAnsi="Verdana"/>
          <w:lang w:val="ro-RO"/>
        </w:rPr>
        <w:t xml:space="preserve">Cu un an mai târziu găsim gânduri minunate privind poziția, la care trebuie să ajungă prin muncă spirituală, pentru a accepta voința lui Dumnezeu, care îl privește: </w:t>
      </w:r>
    </w:p>
    <w:p w:rsidR="002D2761" w:rsidRDefault="002D2761" w:rsidP="002D2761">
      <w:pPr>
        <w:pStyle w:val="NoSpacing"/>
        <w:ind w:firstLine="284"/>
        <w:jc w:val="both"/>
        <w:rPr>
          <w:rFonts w:ascii="Verdana" w:hAnsi="Verdana"/>
          <w:i/>
          <w:lang w:val="ro-RO"/>
        </w:rPr>
      </w:pPr>
      <w:r>
        <w:rPr>
          <w:rFonts w:ascii="Verdana" w:hAnsi="Verdana"/>
          <w:i/>
          <w:lang w:val="ro-RO"/>
        </w:rPr>
        <w:t>Ajunul de Crăciun. După sfânta împărtășanie Maica lui Dumnezeu mi-a dat să cunosc grija ei, pe care a avut-o în ceea ce privește Fiul lui Dumnezeu. Dar această grijă a fost umplută de o mireasmă, pe care aș numi</w:t>
      </w:r>
      <w:r w:rsidR="00E34C4D">
        <w:rPr>
          <w:rFonts w:ascii="Verdana" w:hAnsi="Verdana"/>
          <w:i/>
          <w:lang w:val="ro-RO"/>
        </w:rPr>
        <w:t>-o</w:t>
      </w:r>
      <w:r>
        <w:rPr>
          <w:rFonts w:ascii="Verdana" w:hAnsi="Verdana"/>
          <w:i/>
          <w:lang w:val="ro-RO"/>
        </w:rPr>
        <w:t xml:space="preserve"> mai curând desfătare decât grijă. Am înțeles, cum trebuie sufletul meu să primească întreaga voință a lui Dumnezeu. Păcat, că nu știu să descriu, așa cum am cunoscut-o. (Jur. 1437).</w:t>
      </w:r>
    </w:p>
    <w:p w:rsidR="002D2761" w:rsidRDefault="002D2761" w:rsidP="002D2761">
      <w:pPr>
        <w:pStyle w:val="NoSpacing"/>
        <w:ind w:firstLine="284"/>
        <w:jc w:val="both"/>
        <w:rPr>
          <w:rFonts w:ascii="Verdana" w:hAnsi="Verdana"/>
          <w:lang w:val="ro-RO"/>
        </w:rPr>
      </w:pPr>
      <w:r>
        <w:rPr>
          <w:rFonts w:ascii="Verdana" w:hAnsi="Verdana"/>
          <w:lang w:val="ro-RO"/>
        </w:rPr>
        <w:t xml:space="preserve">A fost ultimul Crăciun în viața ei. În anul 1938 a murit de tuberculoză. </w:t>
      </w:r>
    </w:p>
    <w:p w:rsidR="002D2761" w:rsidRDefault="002D2761" w:rsidP="002D2761">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52-53/2005 </w:t>
      </w:r>
      <w:proofErr w:type="spellStart"/>
      <w:r>
        <w:rPr>
          <w:rFonts w:ascii="Verdana" w:hAnsi="Verdana"/>
          <w:b/>
          <w:i/>
        </w:rPr>
        <w:t>pag</w:t>
      </w:r>
      <w:proofErr w:type="spellEnd"/>
      <w:r>
        <w:rPr>
          <w:rFonts w:ascii="Verdana" w:hAnsi="Verdana"/>
          <w:b/>
          <w:i/>
        </w:rPr>
        <w:t>. 9</w:t>
      </w:r>
    </w:p>
    <w:p w:rsidR="002D2761" w:rsidRDefault="002D2761" w:rsidP="002D2761">
      <w:pPr>
        <w:pStyle w:val="NoSpacing"/>
        <w:jc w:val="both"/>
        <w:rPr>
          <w:rFonts w:ascii="Verdana" w:hAnsi="Verdana"/>
        </w:rPr>
      </w:pPr>
    </w:p>
    <w:p w:rsidR="002D2761" w:rsidRDefault="002D2761" w:rsidP="002D2761">
      <w:pPr>
        <w:pStyle w:val="NoSpacing"/>
        <w:jc w:val="both"/>
        <w:rPr>
          <w:rFonts w:ascii="Verdana" w:hAnsi="Verdana"/>
          <w:b/>
          <w:lang w:val="ro-RO"/>
        </w:rPr>
      </w:pPr>
      <w:r>
        <w:rPr>
          <w:rFonts w:ascii="Verdana" w:hAnsi="Verdana"/>
          <w:b/>
          <w:lang w:val="ro-RO"/>
        </w:rPr>
        <w:t xml:space="preserve">Rugăciunea de Crăciun a lui </w:t>
      </w:r>
      <w:proofErr w:type="spellStart"/>
      <w:r>
        <w:rPr>
          <w:rFonts w:ascii="Verdana" w:hAnsi="Verdana"/>
          <w:b/>
          <w:lang w:val="ro-RO"/>
        </w:rPr>
        <w:t>padre</w:t>
      </w:r>
      <w:proofErr w:type="spellEnd"/>
      <w:r>
        <w:rPr>
          <w:rFonts w:ascii="Verdana" w:hAnsi="Verdana"/>
          <w:b/>
          <w:lang w:val="ro-RO"/>
        </w:rPr>
        <w:t xml:space="preserve"> Pio</w:t>
      </w:r>
    </w:p>
    <w:p w:rsidR="002D2761" w:rsidRDefault="002D2761" w:rsidP="002D2761">
      <w:pPr>
        <w:pStyle w:val="NoSpacing"/>
        <w:ind w:firstLine="284"/>
        <w:jc w:val="both"/>
        <w:rPr>
          <w:rFonts w:ascii="Verdana" w:hAnsi="Verdana"/>
          <w:lang w:val="ro-RO"/>
        </w:rPr>
      </w:pPr>
    </w:p>
    <w:p w:rsidR="002D2761" w:rsidRDefault="00E34C4D" w:rsidP="002D2761">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75648" behindDoc="0" locked="0" layoutInCell="1" allowOverlap="1" wp14:anchorId="60F313AD" wp14:editId="6846B241">
            <wp:simplePos x="0" y="0"/>
            <wp:positionH relativeFrom="column">
              <wp:posOffset>40005</wp:posOffset>
            </wp:positionH>
            <wp:positionV relativeFrom="paragraph">
              <wp:posOffset>895985</wp:posOffset>
            </wp:positionV>
            <wp:extent cx="1439545" cy="1829435"/>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9545" cy="182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2D2761">
        <w:rPr>
          <w:rFonts w:ascii="Verdana" w:hAnsi="Verdana"/>
          <w:lang w:val="ro-RO"/>
        </w:rPr>
        <w:t xml:space="preserve">O Duhule Preasfânt, mișcă inima mea, pentru a putea să tremure și să iubească. Dăruiește minții mele lumina, pentru a putea medita despre noblețea marelui mister al iubirii lui Dumnezeu, care a devenit prunc, a aprins focul voinței mele, pentru a-l putea încălzi pe acela, care tremură de frig fiind în fân. Maria, Maica mea, condu-mă în peștera din Betleem și fă-mă, să cufund în </w:t>
      </w:r>
      <w:r w:rsidR="002D2761">
        <w:rPr>
          <w:rFonts w:ascii="Verdana" w:hAnsi="Verdana"/>
          <w:lang w:val="ro-RO"/>
        </w:rPr>
        <w:lastRenderedPageBreak/>
        <w:t>meditația acestui eveniment sublim, care s-a petrecut în tăcerea în cea mai lungă și cea mai frumoasă noapte, pe care lumea a văzut-o vreo dată.</w:t>
      </w:r>
    </w:p>
    <w:p w:rsidR="002D2761" w:rsidRDefault="002D2761" w:rsidP="002D2761">
      <w:pPr>
        <w:pStyle w:val="NoSpacing"/>
        <w:ind w:firstLine="284"/>
        <w:jc w:val="both"/>
        <w:rPr>
          <w:rFonts w:ascii="Verdana" w:hAnsi="Verdana"/>
          <w:lang w:val="ro-RO"/>
        </w:rPr>
      </w:pPr>
      <w:r>
        <w:rPr>
          <w:rFonts w:ascii="Verdana" w:hAnsi="Verdana"/>
          <w:lang w:val="ro-RO"/>
        </w:rPr>
        <w:t>De câte ori, l-am alungat pe Acela, care bătea la ușa inimii mele, pentru ca în el să pot avea puterea regelui iubirii, și m-am dedat slăbiciunilor mele josnice! O, cât mi-e</w:t>
      </w:r>
      <w:r w:rsidR="00E34C4D">
        <w:rPr>
          <w:rFonts w:ascii="Verdana" w:hAnsi="Verdana"/>
          <w:lang w:val="ro-RO"/>
        </w:rPr>
        <w:t xml:space="preserve"> de</w:t>
      </w:r>
      <w:r>
        <w:rPr>
          <w:rFonts w:ascii="Verdana" w:hAnsi="Verdana"/>
          <w:lang w:val="ro-RO"/>
        </w:rPr>
        <w:t xml:space="preserve"> rușine pentru aceasta!</w:t>
      </w:r>
    </w:p>
    <w:p w:rsidR="002D2761" w:rsidRDefault="002D2761" w:rsidP="002D2761">
      <w:pPr>
        <w:pStyle w:val="NoSpacing"/>
        <w:ind w:firstLine="284"/>
        <w:jc w:val="both"/>
        <w:rPr>
          <w:rFonts w:ascii="Verdana" w:hAnsi="Verdana"/>
          <w:lang w:val="ro-RO"/>
        </w:rPr>
      </w:pPr>
      <w:proofErr w:type="spellStart"/>
      <w:r>
        <w:rPr>
          <w:rFonts w:ascii="Verdana" w:hAnsi="Verdana"/>
          <w:lang w:val="ro-RO"/>
        </w:rPr>
        <w:t>Isuse</w:t>
      </w:r>
      <w:proofErr w:type="spellEnd"/>
      <w:r>
        <w:rPr>
          <w:rFonts w:ascii="Verdana" w:hAnsi="Verdana"/>
          <w:lang w:val="ro-RO"/>
        </w:rPr>
        <w:t xml:space="preserve">, </w:t>
      </w:r>
      <w:proofErr w:type="spellStart"/>
      <w:r>
        <w:rPr>
          <w:rFonts w:ascii="Verdana" w:hAnsi="Verdana"/>
          <w:lang w:val="ro-RO"/>
        </w:rPr>
        <w:t>meru</w:t>
      </w:r>
      <w:proofErr w:type="spellEnd"/>
      <w:r>
        <w:rPr>
          <w:rFonts w:ascii="Verdana" w:hAnsi="Verdana"/>
          <w:lang w:val="ro-RO"/>
        </w:rPr>
        <w:t xml:space="preserve"> bogat și milostiv! Iartă-mă! Vino, să te naști din nou în sufletul meu și să rămâi mereu în el. Umple cu cea mai fierbinte iubire inima mea răcită. Aprinde în mine acel foc,</w:t>
      </w:r>
      <w:r w:rsidR="00E34C4D">
        <w:rPr>
          <w:rFonts w:ascii="Verdana" w:hAnsi="Verdana"/>
          <w:lang w:val="ro-RO"/>
        </w:rPr>
        <w:t xml:space="preserve"> pe</w:t>
      </w:r>
      <w:r>
        <w:rPr>
          <w:rFonts w:ascii="Verdana" w:hAnsi="Verdana"/>
          <w:lang w:val="ro-RO"/>
        </w:rPr>
        <w:t xml:space="preserve"> care l-ai adus pe pământ, când ai venit pe el, pentru ca ard de acest foc să mă jertfesc pe altarul iubirii Tale</w:t>
      </w:r>
      <w:r w:rsidR="00E34C4D">
        <w:rPr>
          <w:rFonts w:ascii="Verdana" w:hAnsi="Verdana"/>
          <w:lang w:val="ro-RO"/>
        </w:rPr>
        <w:t>,</w:t>
      </w:r>
      <w:r>
        <w:rPr>
          <w:rFonts w:ascii="Verdana" w:hAnsi="Verdana"/>
          <w:lang w:val="ro-RO"/>
        </w:rPr>
        <w:t xml:space="preserve"> ca și jertfă a iubirii, pentru ca Tu să poți să domnești în inima mea</w:t>
      </w:r>
      <w:r w:rsidR="00E34C4D">
        <w:rPr>
          <w:rFonts w:ascii="Verdana" w:hAnsi="Verdana"/>
          <w:lang w:val="ro-RO"/>
        </w:rPr>
        <w:t>,</w:t>
      </w:r>
      <w:r>
        <w:rPr>
          <w:rFonts w:ascii="Verdana" w:hAnsi="Verdana"/>
          <w:lang w:val="ro-RO"/>
        </w:rPr>
        <w:t xml:space="preserve"> în inimile tuturor, pentru ca în toate și peste toate să poată răsuna acel</w:t>
      </w:r>
      <w:r w:rsidR="00E34C4D">
        <w:rPr>
          <w:rFonts w:ascii="Verdana" w:hAnsi="Verdana"/>
          <w:lang w:val="ro-RO"/>
        </w:rPr>
        <w:t xml:space="preserve"> cântec de laudă, binecuvântare și mulțumire</w:t>
      </w:r>
      <w:r>
        <w:rPr>
          <w:rFonts w:ascii="Verdana" w:hAnsi="Verdana"/>
          <w:lang w:val="ro-RO"/>
        </w:rPr>
        <w:t xml:space="preserve"> Ție</w:t>
      </w:r>
      <w:r w:rsidR="00E34C4D">
        <w:rPr>
          <w:rFonts w:ascii="Verdana" w:hAnsi="Verdana"/>
          <w:lang w:val="ro-RO"/>
        </w:rPr>
        <w:t>,</w:t>
      </w:r>
      <w:r>
        <w:rPr>
          <w:rFonts w:ascii="Verdana" w:hAnsi="Verdana"/>
          <w:lang w:val="ro-RO"/>
        </w:rPr>
        <w:t xml:space="preserve"> pentru iubirea, cu care te-ai manifestat în misterul bunătății tale. </w:t>
      </w:r>
    </w:p>
    <w:p w:rsidR="002D2761" w:rsidRPr="009B3C94" w:rsidRDefault="002D2761" w:rsidP="002D2761">
      <w:pPr>
        <w:pStyle w:val="NoSpacing"/>
        <w:jc w:val="both"/>
        <w:rPr>
          <w:rFonts w:ascii="Verdana" w:hAnsi="Verdana"/>
          <w:b/>
          <w:i/>
        </w:rPr>
      </w:pPr>
      <w:r>
        <w:rPr>
          <w:rFonts w:ascii="Verdana" w:hAnsi="Verdana"/>
          <w:b/>
          <w:i/>
          <w:lang w:val="ro-RO"/>
        </w:rPr>
        <w:t xml:space="preserve">Sursa: </w:t>
      </w:r>
      <w:r>
        <w:rPr>
          <w:rFonts w:ascii="Verdana" w:hAnsi="Verdana"/>
          <w:b/>
          <w:i/>
        </w:rPr>
        <w:t>Světlo, nr.52-53/2005 pag.9</w:t>
      </w:r>
    </w:p>
    <w:p w:rsidR="002D2761" w:rsidRDefault="002D2761" w:rsidP="002D2761">
      <w:pPr>
        <w:pStyle w:val="NoSpacing"/>
        <w:ind w:firstLine="284"/>
        <w:jc w:val="both"/>
        <w:rPr>
          <w:rFonts w:ascii="Verdana" w:hAnsi="Verdana"/>
          <w:lang w:val="ro-RO"/>
        </w:rPr>
      </w:pPr>
    </w:p>
    <w:p w:rsidR="002D2761" w:rsidRDefault="002D2761" w:rsidP="002D2761">
      <w:pPr>
        <w:pStyle w:val="NoSpacing"/>
        <w:jc w:val="both"/>
        <w:rPr>
          <w:rFonts w:ascii="Verdana" w:hAnsi="Verdana"/>
          <w:lang w:val="ro-RO"/>
        </w:rPr>
      </w:pPr>
    </w:p>
    <w:p w:rsidR="002D2761" w:rsidRDefault="002D2761" w:rsidP="002D2761">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6"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2D2761" w:rsidRDefault="002D2761" w:rsidP="002D2761">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2D2761" w:rsidRPr="00C50A30" w:rsidRDefault="002D2761" w:rsidP="002D2761">
      <w:pPr>
        <w:rPr>
          <w:rFonts w:ascii="Verdana" w:hAnsi="Verdana"/>
          <w:b/>
          <w:color w:val="FF0000"/>
          <w:lang w:val="ro-RO"/>
        </w:rPr>
      </w:pPr>
      <w:r>
        <w:rPr>
          <w:rFonts w:ascii="Verdana" w:hAnsi="Verdana"/>
          <w:b/>
          <w:color w:val="FF0000"/>
          <w:lang w:val="ro-RO"/>
        </w:rPr>
        <w:t xml:space="preserve">TOTUL ESTE  G R A T U I T!!! </w:t>
      </w:r>
    </w:p>
    <w:p w:rsidR="002D2761" w:rsidRDefault="002D2761" w:rsidP="002D2761">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2D2761" w:rsidRDefault="002D2761" w:rsidP="002D2761">
      <w:pPr>
        <w:pStyle w:val="NoSpacing"/>
        <w:jc w:val="both"/>
        <w:rPr>
          <w:rFonts w:ascii="Verdana" w:hAnsi="Verdana"/>
          <w:lang w:val="ro-RO"/>
        </w:rPr>
      </w:pPr>
      <w:bookmarkStart w:id="5" w:name="_GoBack"/>
      <w:bookmarkEnd w:id="5"/>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bookmarkEnd w:id="4"/>
    </w:p>
    <w:sectPr w:rsidR="002D2761" w:rsidSect="00E34C4D">
      <w:type w:val="continuous"/>
      <w:pgSz w:w="12240" w:h="15840"/>
      <w:pgMar w:top="567" w:right="474" w:bottom="1134"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8E2" w:rsidRDefault="004228E2" w:rsidP="00A76F5A">
      <w:r>
        <w:separator/>
      </w:r>
    </w:p>
  </w:endnote>
  <w:endnote w:type="continuationSeparator" w:id="0">
    <w:p w:rsidR="004228E2" w:rsidRDefault="004228E2"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312945"/>
      <w:docPartObj>
        <w:docPartGallery w:val="Page Numbers (Bottom of Page)"/>
        <w:docPartUnique/>
      </w:docPartObj>
    </w:sdtPr>
    <w:sdtEndPr>
      <w:rPr>
        <w:noProof/>
      </w:rPr>
    </w:sdtEndPr>
    <w:sdtContent>
      <w:p w:rsidR="0046126E" w:rsidRDefault="0046126E">
        <w:pPr>
          <w:pStyle w:val="Footer"/>
          <w:jc w:val="center"/>
        </w:pPr>
        <w:r>
          <w:fldChar w:fldCharType="begin"/>
        </w:r>
        <w:r>
          <w:instrText xml:space="preserve"> PAGE   \* MERGEFORMAT </w:instrText>
        </w:r>
        <w:r>
          <w:fldChar w:fldCharType="separate"/>
        </w:r>
        <w:r w:rsidR="00E34C4D">
          <w:rPr>
            <w:noProof/>
          </w:rPr>
          <w:t>9</w:t>
        </w:r>
        <w:r>
          <w:rPr>
            <w:noProof/>
          </w:rPr>
          <w:fldChar w:fldCharType="end"/>
        </w:r>
      </w:p>
    </w:sdtContent>
  </w:sdt>
  <w:p w:rsidR="0046126E" w:rsidRDefault="00461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8E2" w:rsidRDefault="004228E2" w:rsidP="00A76F5A">
      <w:r>
        <w:separator/>
      </w:r>
    </w:p>
  </w:footnote>
  <w:footnote w:type="continuationSeparator" w:id="0">
    <w:p w:rsidR="004228E2" w:rsidRDefault="004228E2" w:rsidP="00A76F5A">
      <w:r>
        <w:continuationSeparator/>
      </w:r>
    </w:p>
  </w:footnote>
  <w:footnote w:id="1">
    <w:p w:rsidR="0046126E" w:rsidRPr="00953DD4" w:rsidRDefault="0046126E" w:rsidP="0046126E">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1,7</w:t>
      </w:r>
    </w:p>
  </w:footnote>
  <w:footnote w:id="2">
    <w:p w:rsidR="0046126E" w:rsidRPr="00953DD4" w:rsidRDefault="0046126E" w:rsidP="0046126E">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1,37</w:t>
      </w:r>
    </w:p>
  </w:footnote>
  <w:footnote w:id="3">
    <w:p w:rsidR="0046126E" w:rsidRPr="00280904" w:rsidRDefault="0046126E" w:rsidP="0046126E">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7,14</w:t>
      </w:r>
    </w:p>
  </w:footnote>
  <w:footnote w:id="4">
    <w:p w:rsidR="0046126E" w:rsidRPr="00280904" w:rsidRDefault="0046126E" w:rsidP="0046126E">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113,9</w:t>
      </w:r>
    </w:p>
  </w:footnote>
  <w:footnote w:id="5">
    <w:p w:rsidR="002D2761" w:rsidRPr="00587A0C" w:rsidRDefault="002D2761" w:rsidP="002D2761">
      <w:pPr>
        <w:pStyle w:val="FootnoteText"/>
        <w:rPr>
          <w:lang w:val="ro-RO"/>
        </w:rPr>
      </w:pPr>
      <w:r>
        <w:rPr>
          <w:rStyle w:val="FootnoteReference"/>
        </w:rPr>
        <w:footnoteRef/>
      </w:r>
      <w:r>
        <w:t xml:space="preserve"> </w:t>
      </w:r>
      <w:r>
        <w:rPr>
          <w:lang w:val="ro-RO"/>
        </w:rPr>
        <w:t xml:space="preserve">Când scriem Biserica cu B mare, vorbim despre Biserica, trupul mistic a lui Cristos. Când scriem biserica cu b mic atunci este vorba de biserică ca și construcție. În limbile slave există două denumiri: </w:t>
      </w:r>
      <w:proofErr w:type="spellStart"/>
      <w:r>
        <w:rPr>
          <w:lang w:val="ro-RO"/>
        </w:rPr>
        <w:t>cirkev</w:t>
      </w:r>
      <w:proofErr w:type="spellEnd"/>
      <w:r>
        <w:rPr>
          <w:lang w:val="ro-RO"/>
        </w:rPr>
        <w:t xml:space="preserve"> – ca și Trupul mistic a lui Cristos și </w:t>
      </w:r>
      <w:proofErr w:type="spellStart"/>
      <w:r>
        <w:rPr>
          <w:lang w:val="ro-RO"/>
        </w:rPr>
        <w:t>kostel</w:t>
      </w:r>
      <w:proofErr w:type="spellEnd"/>
      <w:r>
        <w:rPr>
          <w:lang w:val="ro-RO"/>
        </w:rPr>
        <w:t xml:space="preserve"> – ca și biserica construcție. </w:t>
      </w:r>
    </w:p>
  </w:footnote>
  <w:footnote w:id="6">
    <w:p w:rsidR="002D2761" w:rsidRPr="00C9096E" w:rsidRDefault="002D2761" w:rsidP="002D2761">
      <w:pPr>
        <w:pStyle w:val="NoSpacing"/>
        <w:rPr>
          <w:rFonts w:cstheme="minorHAnsi"/>
          <w:sz w:val="20"/>
          <w:szCs w:val="20"/>
        </w:rPr>
      </w:pPr>
      <w:r w:rsidRPr="00C9096E">
        <w:rPr>
          <w:rStyle w:val="FootnoteReference"/>
          <w:rFonts w:cstheme="minorHAnsi"/>
        </w:rPr>
        <w:footnoteRef/>
      </w:r>
      <w:r w:rsidRPr="00C9096E">
        <w:rPr>
          <w:rFonts w:cstheme="minorHAnsi"/>
        </w:rPr>
        <w:t xml:space="preserve"> </w:t>
      </w:r>
      <w:proofErr w:type="spellStart"/>
      <w:r w:rsidRPr="00C9096E">
        <w:rPr>
          <w:rFonts w:cstheme="minorHAnsi"/>
          <w:sz w:val="20"/>
          <w:szCs w:val="20"/>
        </w:rPr>
        <w:t>Botezul</w:t>
      </w:r>
      <w:proofErr w:type="spellEnd"/>
      <w:r w:rsidRPr="00C9096E">
        <w:rPr>
          <w:rFonts w:cstheme="minorHAnsi"/>
          <w:sz w:val="20"/>
          <w:szCs w:val="20"/>
        </w:rPr>
        <w:t xml:space="preserve"> </w:t>
      </w:r>
      <w:proofErr w:type="spellStart"/>
      <w:r w:rsidRPr="00C9096E">
        <w:rPr>
          <w:rFonts w:cstheme="minorHAnsi"/>
          <w:sz w:val="20"/>
          <w:szCs w:val="20"/>
        </w:rPr>
        <w:t>iartă</w:t>
      </w:r>
      <w:proofErr w:type="spellEnd"/>
      <w:r w:rsidRPr="00C9096E">
        <w:rPr>
          <w:rFonts w:cstheme="minorHAnsi"/>
          <w:sz w:val="20"/>
          <w:szCs w:val="20"/>
        </w:rPr>
        <w:t xml:space="preserve"> </w:t>
      </w:r>
      <w:proofErr w:type="spellStart"/>
      <w:r w:rsidRPr="00C9096E">
        <w:rPr>
          <w:rFonts w:cstheme="minorHAnsi"/>
          <w:sz w:val="20"/>
          <w:szCs w:val="20"/>
        </w:rPr>
        <w:t>păcatul</w:t>
      </w:r>
      <w:proofErr w:type="spellEnd"/>
      <w:r w:rsidRPr="00C9096E">
        <w:rPr>
          <w:rFonts w:cstheme="minorHAnsi"/>
          <w:sz w:val="20"/>
          <w:szCs w:val="20"/>
        </w:rPr>
        <w:t xml:space="preserve"> </w:t>
      </w:r>
      <w:proofErr w:type="spellStart"/>
      <w:r w:rsidRPr="00C9096E">
        <w:rPr>
          <w:rFonts w:cstheme="minorHAnsi"/>
          <w:sz w:val="20"/>
          <w:szCs w:val="20"/>
        </w:rPr>
        <w:t>strămoşesc</w:t>
      </w:r>
      <w:proofErr w:type="spellEnd"/>
      <w:r w:rsidRPr="00C9096E">
        <w:rPr>
          <w:rFonts w:cstheme="minorHAnsi"/>
          <w:sz w:val="20"/>
          <w:szCs w:val="20"/>
        </w:rPr>
        <w:t xml:space="preserve">, </w:t>
      </w:r>
      <w:proofErr w:type="spellStart"/>
      <w:r w:rsidRPr="00C9096E">
        <w:rPr>
          <w:rFonts w:cstheme="minorHAnsi"/>
          <w:sz w:val="20"/>
          <w:szCs w:val="20"/>
        </w:rPr>
        <w:t>toate</w:t>
      </w:r>
      <w:proofErr w:type="spellEnd"/>
      <w:r w:rsidRPr="00C9096E">
        <w:rPr>
          <w:rFonts w:cstheme="minorHAnsi"/>
          <w:sz w:val="20"/>
          <w:szCs w:val="20"/>
        </w:rPr>
        <w:t xml:space="preserve"> </w:t>
      </w:r>
      <w:proofErr w:type="spellStart"/>
      <w:r w:rsidRPr="00C9096E">
        <w:rPr>
          <w:rFonts w:cstheme="minorHAnsi"/>
          <w:sz w:val="20"/>
          <w:szCs w:val="20"/>
        </w:rPr>
        <w:t>păcatele</w:t>
      </w:r>
      <w:proofErr w:type="spellEnd"/>
      <w:r w:rsidRPr="00C9096E">
        <w:rPr>
          <w:rFonts w:cstheme="minorHAnsi"/>
          <w:sz w:val="20"/>
          <w:szCs w:val="20"/>
        </w:rPr>
        <w:t xml:space="preserve"> </w:t>
      </w:r>
      <w:proofErr w:type="spellStart"/>
      <w:r w:rsidRPr="00C9096E">
        <w:rPr>
          <w:rFonts w:cstheme="minorHAnsi"/>
          <w:sz w:val="20"/>
          <w:szCs w:val="20"/>
        </w:rPr>
        <w:t>personale</w:t>
      </w:r>
      <w:proofErr w:type="spellEnd"/>
      <w:r w:rsidRPr="00C9096E">
        <w:rPr>
          <w:rFonts w:cstheme="minorHAnsi"/>
          <w:sz w:val="20"/>
          <w:szCs w:val="20"/>
        </w:rPr>
        <w:t xml:space="preserve"> </w:t>
      </w:r>
      <w:proofErr w:type="spellStart"/>
      <w:r w:rsidRPr="00C9096E">
        <w:rPr>
          <w:rFonts w:cstheme="minorHAnsi"/>
          <w:sz w:val="20"/>
          <w:szCs w:val="20"/>
        </w:rPr>
        <w:t>şi</w:t>
      </w:r>
      <w:proofErr w:type="spellEnd"/>
      <w:r w:rsidRPr="00C9096E">
        <w:rPr>
          <w:rFonts w:cstheme="minorHAnsi"/>
          <w:sz w:val="20"/>
          <w:szCs w:val="20"/>
        </w:rPr>
        <w:t xml:space="preserve"> </w:t>
      </w:r>
      <w:proofErr w:type="spellStart"/>
      <w:r w:rsidRPr="00C9096E">
        <w:rPr>
          <w:rFonts w:cstheme="minorHAnsi"/>
          <w:sz w:val="20"/>
          <w:szCs w:val="20"/>
        </w:rPr>
        <w:t>pedepsele</w:t>
      </w:r>
      <w:proofErr w:type="spellEnd"/>
      <w:r w:rsidRPr="00C9096E">
        <w:rPr>
          <w:rFonts w:cstheme="minorHAnsi"/>
          <w:sz w:val="20"/>
          <w:szCs w:val="20"/>
        </w:rPr>
        <w:t xml:space="preserve"> </w:t>
      </w:r>
      <w:proofErr w:type="spellStart"/>
      <w:r w:rsidRPr="00C9096E">
        <w:rPr>
          <w:rFonts w:cstheme="minorHAnsi"/>
          <w:sz w:val="20"/>
          <w:szCs w:val="20"/>
        </w:rPr>
        <w:t>datorate</w:t>
      </w:r>
      <w:proofErr w:type="spellEnd"/>
      <w:r w:rsidRPr="00C9096E">
        <w:rPr>
          <w:rFonts w:cstheme="minorHAnsi"/>
          <w:sz w:val="20"/>
          <w:szCs w:val="20"/>
        </w:rPr>
        <w:t xml:space="preserve"> </w:t>
      </w:r>
      <w:proofErr w:type="spellStart"/>
      <w:r w:rsidRPr="00C9096E">
        <w:rPr>
          <w:rFonts w:cstheme="minorHAnsi"/>
          <w:sz w:val="20"/>
          <w:szCs w:val="20"/>
        </w:rPr>
        <w:t>păcatului</w:t>
      </w:r>
      <w:proofErr w:type="spellEnd"/>
      <w:r w:rsidRPr="00C9096E">
        <w:rPr>
          <w:rFonts w:cstheme="minorHAnsi"/>
          <w:sz w:val="20"/>
          <w:szCs w:val="20"/>
        </w:rPr>
        <w:t xml:space="preserve">; face </w:t>
      </w:r>
      <w:proofErr w:type="spellStart"/>
      <w:r w:rsidRPr="00C9096E">
        <w:rPr>
          <w:rFonts w:cstheme="minorHAnsi"/>
          <w:sz w:val="20"/>
          <w:szCs w:val="20"/>
        </w:rPr>
        <w:t>părtaş</w:t>
      </w:r>
      <w:proofErr w:type="spellEnd"/>
      <w:r w:rsidRPr="00C9096E">
        <w:rPr>
          <w:rFonts w:cstheme="minorHAnsi"/>
          <w:sz w:val="20"/>
          <w:szCs w:val="20"/>
        </w:rPr>
        <w:t xml:space="preserve"> la </w:t>
      </w:r>
      <w:proofErr w:type="spellStart"/>
      <w:r w:rsidRPr="00C9096E">
        <w:rPr>
          <w:rFonts w:cstheme="minorHAnsi"/>
          <w:sz w:val="20"/>
          <w:szCs w:val="20"/>
        </w:rPr>
        <w:t>viaţa</w:t>
      </w:r>
      <w:proofErr w:type="spellEnd"/>
      <w:r w:rsidRPr="00C9096E">
        <w:rPr>
          <w:rFonts w:cstheme="minorHAnsi"/>
          <w:sz w:val="20"/>
          <w:szCs w:val="20"/>
        </w:rPr>
        <w:t xml:space="preserve"> </w:t>
      </w:r>
      <w:proofErr w:type="spellStart"/>
      <w:r w:rsidRPr="00C9096E">
        <w:rPr>
          <w:rFonts w:cstheme="minorHAnsi"/>
          <w:sz w:val="20"/>
          <w:szCs w:val="20"/>
        </w:rPr>
        <w:t>divină</w:t>
      </w:r>
      <w:proofErr w:type="spellEnd"/>
      <w:r w:rsidRPr="00C9096E">
        <w:rPr>
          <w:rFonts w:cstheme="minorHAnsi"/>
          <w:sz w:val="20"/>
          <w:szCs w:val="20"/>
        </w:rPr>
        <w:t xml:space="preserve"> </w:t>
      </w:r>
      <w:proofErr w:type="spellStart"/>
      <w:r w:rsidRPr="00C9096E">
        <w:rPr>
          <w:rFonts w:cstheme="minorHAnsi"/>
          <w:sz w:val="20"/>
          <w:szCs w:val="20"/>
        </w:rPr>
        <w:t>trinitară</w:t>
      </w:r>
      <w:proofErr w:type="spellEnd"/>
      <w:r w:rsidRPr="00C9096E">
        <w:rPr>
          <w:rFonts w:cstheme="minorHAnsi"/>
          <w:sz w:val="20"/>
          <w:szCs w:val="20"/>
        </w:rPr>
        <w:t xml:space="preserve">, </w:t>
      </w:r>
      <w:proofErr w:type="spellStart"/>
      <w:r w:rsidRPr="00C9096E">
        <w:rPr>
          <w:rFonts w:cstheme="minorHAnsi"/>
          <w:sz w:val="20"/>
          <w:szCs w:val="20"/>
        </w:rPr>
        <w:t>prin</w:t>
      </w:r>
      <w:proofErr w:type="spellEnd"/>
      <w:r w:rsidRPr="00C9096E">
        <w:rPr>
          <w:rFonts w:cstheme="minorHAnsi"/>
          <w:sz w:val="20"/>
          <w:szCs w:val="20"/>
        </w:rPr>
        <w:t xml:space="preserve"> </w:t>
      </w:r>
      <w:proofErr w:type="spellStart"/>
      <w:r w:rsidRPr="00C9096E">
        <w:rPr>
          <w:rFonts w:cstheme="minorHAnsi"/>
          <w:sz w:val="20"/>
          <w:szCs w:val="20"/>
        </w:rPr>
        <w:t>harul</w:t>
      </w:r>
      <w:proofErr w:type="spellEnd"/>
      <w:r w:rsidRPr="00C9096E">
        <w:rPr>
          <w:rFonts w:cstheme="minorHAnsi"/>
          <w:sz w:val="20"/>
          <w:szCs w:val="20"/>
        </w:rPr>
        <w:t xml:space="preserve"> </w:t>
      </w:r>
      <w:proofErr w:type="spellStart"/>
      <w:r w:rsidRPr="00C9096E">
        <w:rPr>
          <w:rFonts w:cstheme="minorHAnsi"/>
          <w:sz w:val="20"/>
          <w:szCs w:val="20"/>
        </w:rPr>
        <w:t>sfinţitor</w:t>
      </w:r>
      <w:proofErr w:type="spellEnd"/>
      <w:r w:rsidRPr="00C9096E">
        <w:rPr>
          <w:rFonts w:cstheme="minorHAnsi"/>
          <w:sz w:val="20"/>
          <w:szCs w:val="20"/>
        </w:rPr>
        <w:t xml:space="preserve">; face </w:t>
      </w:r>
      <w:proofErr w:type="spellStart"/>
      <w:r w:rsidRPr="00C9096E">
        <w:rPr>
          <w:rFonts w:cstheme="minorHAnsi"/>
          <w:sz w:val="20"/>
          <w:szCs w:val="20"/>
        </w:rPr>
        <w:t>părtaş</w:t>
      </w:r>
      <w:proofErr w:type="spellEnd"/>
      <w:r w:rsidRPr="00C9096E">
        <w:rPr>
          <w:rFonts w:cstheme="minorHAnsi"/>
          <w:sz w:val="20"/>
          <w:szCs w:val="20"/>
        </w:rPr>
        <w:t xml:space="preserve"> la </w:t>
      </w:r>
      <w:proofErr w:type="spellStart"/>
      <w:r w:rsidRPr="00C9096E">
        <w:rPr>
          <w:rFonts w:cstheme="minorHAnsi"/>
          <w:sz w:val="20"/>
          <w:szCs w:val="20"/>
        </w:rPr>
        <w:t>harul</w:t>
      </w:r>
      <w:proofErr w:type="spellEnd"/>
      <w:r w:rsidRPr="00C9096E">
        <w:rPr>
          <w:rFonts w:cstheme="minorHAnsi"/>
          <w:sz w:val="20"/>
          <w:szCs w:val="20"/>
        </w:rPr>
        <w:t xml:space="preserve"> </w:t>
      </w:r>
      <w:proofErr w:type="spellStart"/>
      <w:r w:rsidRPr="00C9096E">
        <w:rPr>
          <w:rFonts w:cstheme="minorHAnsi"/>
          <w:sz w:val="20"/>
          <w:szCs w:val="20"/>
        </w:rPr>
        <w:t>îndreptăţirii</w:t>
      </w:r>
      <w:proofErr w:type="spellEnd"/>
      <w:r w:rsidRPr="00C9096E">
        <w:rPr>
          <w:rFonts w:cstheme="minorHAnsi"/>
          <w:sz w:val="20"/>
          <w:szCs w:val="20"/>
        </w:rPr>
        <w:t xml:space="preserve">, care </w:t>
      </w:r>
      <w:proofErr w:type="spellStart"/>
      <w:r w:rsidRPr="00C9096E">
        <w:rPr>
          <w:rFonts w:cstheme="minorHAnsi"/>
          <w:sz w:val="20"/>
          <w:szCs w:val="20"/>
        </w:rPr>
        <w:t>încorporează</w:t>
      </w:r>
      <w:proofErr w:type="spellEnd"/>
      <w:r w:rsidRPr="00C9096E">
        <w:rPr>
          <w:rFonts w:cstheme="minorHAnsi"/>
          <w:sz w:val="20"/>
          <w:szCs w:val="20"/>
        </w:rPr>
        <w:t xml:space="preserve"> </w:t>
      </w:r>
      <w:proofErr w:type="spellStart"/>
      <w:r w:rsidRPr="00C9096E">
        <w:rPr>
          <w:rFonts w:cstheme="minorHAnsi"/>
          <w:sz w:val="20"/>
          <w:szCs w:val="20"/>
        </w:rPr>
        <w:t>în</w:t>
      </w:r>
      <w:proofErr w:type="spellEnd"/>
      <w:r w:rsidRPr="00C9096E">
        <w:rPr>
          <w:rFonts w:cstheme="minorHAnsi"/>
          <w:sz w:val="20"/>
          <w:szCs w:val="20"/>
        </w:rPr>
        <w:t xml:space="preserve"> </w:t>
      </w:r>
      <w:proofErr w:type="spellStart"/>
      <w:r w:rsidRPr="00C9096E">
        <w:rPr>
          <w:rFonts w:cstheme="minorHAnsi"/>
          <w:sz w:val="20"/>
          <w:szCs w:val="20"/>
        </w:rPr>
        <w:t>Cristos</w:t>
      </w:r>
      <w:proofErr w:type="spellEnd"/>
      <w:r w:rsidRPr="00C9096E">
        <w:rPr>
          <w:rFonts w:cstheme="minorHAnsi"/>
          <w:sz w:val="20"/>
          <w:szCs w:val="20"/>
        </w:rPr>
        <w:t xml:space="preserve"> </w:t>
      </w:r>
      <w:proofErr w:type="spellStart"/>
      <w:r w:rsidRPr="00C9096E">
        <w:rPr>
          <w:rFonts w:cstheme="minorHAnsi"/>
          <w:sz w:val="20"/>
          <w:szCs w:val="20"/>
        </w:rPr>
        <w:t>şi</w:t>
      </w:r>
      <w:proofErr w:type="spellEnd"/>
      <w:r w:rsidRPr="00C9096E">
        <w:rPr>
          <w:rFonts w:cstheme="minorHAnsi"/>
          <w:sz w:val="20"/>
          <w:szCs w:val="20"/>
        </w:rPr>
        <w:t xml:space="preserve"> </w:t>
      </w:r>
      <w:proofErr w:type="spellStart"/>
      <w:r w:rsidRPr="00C9096E">
        <w:rPr>
          <w:rFonts w:cstheme="minorHAnsi"/>
          <w:sz w:val="20"/>
          <w:szCs w:val="20"/>
        </w:rPr>
        <w:t>în</w:t>
      </w:r>
      <w:proofErr w:type="spellEnd"/>
      <w:r w:rsidRPr="00C9096E">
        <w:rPr>
          <w:rFonts w:cstheme="minorHAnsi"/>
          <w:sz w:val="20"/>
          <w:szCs w:val="20"/>
        </w:rPr>
        <w:t xml:space="preserve"> </w:t>
      </w:r>
      <w:proofErr w:type="spellStart"/>
      <w:r w:rsidRPr="00C9096E">
        <w:rPr>
          <w:rFonts w:cstheme="minorHAnsi"/>
          <w:sz w:val="20"/>
          <w:szCs w:val="20"/>
        </w:rPr>
        <w:t>Biserica</w:t>
      </w:r>
      <w:proofErr w:type="spellEnd"/>
      <w:r w:rsidRPr="00C9096E">
        <w:rPr>
          <w:rFonts w:cstheme="minorHAnsi"/>
          <w:sz w:val="20"/>
          <w:szCs w:val="20"/>
        </w:rPr>
        <w:t xml:space="preserve"> </w:t>
      </w:r>
      <w:proofErr w:type="spellStart"/>
      <w:r w:rsidRPr="00C9096E">
        <w:rPr>
          <w:rFonts w:cstheme="minorHAnsi"/>
          <w:sz w:val="20"/>
          <w:szCs w:val="20"/>
        </w:rPr>
        <w:t>sa</w:t>
      </w:r>
      <w:proofErr w:type="spellEnd"/>
      <w:r w:rsidRPr="00C9096E">
        <w:rPr>
          <w:rFonts w:cstheme="minorHAnsi"/>
          <w:sz w:val="20"/>
          <w:szCs w:val="20"/>
        </w:rPr>
        <w:t xml:space="preserve">; </w:t>
      </w:r>
      <w:r w:rsidRPr="00C9096E">
        <w:rPr>
          <w:rFonts w:cstheme="minorHAnsi"/>
          <w:b/>
          <w:color w:val="FF0000"/>
          <w:sz w:val="20"/>
          <w:szCs w:val="20"/>
        </w:rPr>
        <w:t xml:space="preserve">face </w:t>
      </w:r>
      <w:proofErr w:type="spellStart"/>
      <w:r w:rsidRPr="00C9096E">
        <w:rPr>
          <w:rFonts w:cstheme="minorHAnsi"/>
          <w:b/>
          <w:color w:val="FF0000"/>
          <w:sz w:val="20"/>
          <w:szCs w:val="20"/>
        </w:rPr>
        <w:t>părtaş</w:t>
      </w:r>
      <w:proofErr w:type="spellEnd"/>
      <w:r w:rsidRPr="00C9096E">
        <w:rPr>
          <w:rFonts w:cstheme="minorHAnsi"/>
          <w:b/>
          <w:color w:val="FF0000"/>
          <w:sz w:val="20"/>
          <w:szCs w:val="20"/>
        </w:rPr>
        <w:t xml:space="preserve"> la </w:t>
      </w:r>
      <w:proofErr w:type="spellStart"/>
      <w:r w:rsidRPr="00C9096E">
        <w:rPr>
          <w:rFonts w:cstheme="minorHAnsi"/>
          <w:b/>
          <w:color w:val="FF0000"/>
          <w:sz w:val="20"/>
          <w:szCs w:val="20"/>
        </w:rPr>
        <w:t>preoţia</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lui</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Cristos</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şi</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constituie</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fundamentul</w:t>
      </w:r>
      <w:proofErr w:type="spellEnd"/>
      <w:r w:rsidRPr="00C9096E">
        <w:rPr>
          <w:rFonts w:cstheme="minorHAnsi"/>
          <w:b/>
          <w:color w:val="FF0000"/>
          <w:sz w:val="20"/>
          <w:szCs w:val="20"/>
        </w:rPr>
        <w:t xml:space="preserve"> de </w:t>
      </w:r>
      <w:proofErr w:type="spellStart"/>
      <w:r w:rsidRPr="00C9096E">
        <w:rPr>
          <w:rFonts w:cstheme="minorHAnsi"/>
          <w:b/>
          <w:color w:val="FF0000"/>
          <w:sz w:val="20"/>
          <w:szCs w:val="20"/>
        </w:rPr>
        <w:t>comuniune</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cu</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toţi</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creştinii</w:t>
      </w:r>
      <w:proofErr w:type="spellEnd"/>
      <w:r w:rsidRPr="00C9096E">
        <w:rPr>
          <w:rFonts w:cstheme="minorHAnsi"/>
          <w:sz w:val="20"/>
          <w:szCs w:val="20"/>
        </w:rPr>
        <w:t xml:space="preserve">; </w:t>
      </w:r>
      <w:proofErr w:type="spellStart"/>
      <w:r w:rsidRPr="00C9096E">
        <w:rPr>
          <w:rFonts w:cstheme="minorHAnsi"/>
          <w:sz w:val="20"/>
          <w:szCs w:val="20"/>
        </w:rPr>
        <w:t>dăruieşte</w:t>
      </w:r>
      <w:proofErr w:type="spellEnd"/>
      <w:r w:rsidRPr="00C9096E">
        <w:rPr>
          <w:rFonts w:cstheme="minorHAnsi"/>
          <w:sz w:val="20"/>
          <w:szCs w:val="20"/>
        </w:rPr>
        <w:t xml:space="preserve"> </w:t>
      </w:r>
      <w:proofErr w:type="spellStart"/>
      <w:r w:rsidRPr="00C9096E">
        <w:rPr>
          <w:rFonts w:cstheme="minorHAnsi"/>
          <w:sz w:val="20"/>
          <w:szCs w:val="20"/>
        </w:rPr>
        <w:t>virtuţile</w:t>
      </w:r>
      <w:proofErr w:type="spellEnd"/>
      <w:r w:rsidRPr="00C9096E">
        <w:rPr>
          <w:rFonts w:cstheme="minorHAnsi"/>
          <w:sz w:val="20"/>
          <w:szCs w:val="20"/>
        </w:rPr>
        <w:t xml:space="preserve"> </w:t>
      </w:r>
      <w:proofErr w:type="spellStart"/>
      <w:r w:rsidRPr="00C9096E">
        <w:rPr>
          <w:rFonts w:cstheme="minorHAnsi"/>
          <w:sz w:val="20"/>
          <w:szCs w:val="20"/>
        </w:rPr>
        <w:t>teologale</w:t>
      </w:r>
      <w:proofErr w:type="spellEnd"/>
      <w:r w:rsidRPr="00C9096E">
        <w:rPr>
          <w:rFonts w:cstheme="minorHAnsi"/>
          <w:sz w:val="20"/>
          <w:szCs w:val="20"/>
        </w:rPr>
        <w:t xml:space="preserve"> </w:t>
      </w:r>
      <w:proofErr w:type="spellStart"/>
      <w:r w:rsidRPr="00C9096E">
        <w:rPr>
          <w:rFonts w:cstheme="minorHAnsi"/>
          <w:sz w:val="20"/>
          <w:szCs w:val="20"/>
        </w:rPr>
        <w:t>şi</w:t>
      </w:r>
      <w:proofErr w:type="spellEnd"/>
      <w:r w:rsidRPr="00C9096E">
        <w:rPr>
          <w:rFonts w:cstheme="minorHAnsi"/>
          <w:sz w:val="20"/>
          <w:szCs w:val="20"/>
        </w:rPr>
        <w:t xml:space="preserve"> </w:t>
      </w:r>
      <w:proofErr w:type="spellStart"/>
      <w:r w:rsidRPr="00C9096E">
        <w:rPr>
          <w:rFonts w:cstheme="minorHAnsi"/>
          <w:sz w:val="20"/>
          <w:szCs w:val="20"/>
        </w:rPr>
        <w:t>darurile</w:t>
      </w:r>
      <w:proofErr w:type="spellEnd"/>
      <w:r w:rsidRPr="00C9096E">
        <w:rPr>
          <w:rFonts w:cstheme="minorHAnsi"/>
          <w:sz w:val="20"/>
          <w:szCs w:val="20"/>
        </w:rPr>
        <w:t xml:space="preserve"> </w:t>
      </w:r>
      <w:proofErr w:type="spellStart"/>
      <w:r w:rsidRPr="00C9096E">
        <w:rPr>
          <w:rFonts w:cstheme="minorHAnsi"/>
          <w:sz w:val="20"/>
          <w:szCs w:val="20"/>
        </w:rPr>
        <w:t>Duhului</w:t>
      </w:r>
      <w:proofErr w:type="spellEnd"/>
      <w:r w:rsidRPr="00C9096E">
        <w:rPr>
          <w:rFonts w:cstheme="minorHAnsi"/>
          <w:sz w:val="20"/>
          <w:szCs w:val="20"/>
        </w:rPr>
        <w:t xml:space="preserve"> </w:t>
      </w:r>
      <w:proofErr w:type="spellStart"/>
      <w:r w:rsidRPr="00C9096E">
        <w:rPr>
          <w:rFonts w:cstheme="minorHAnsi"/>
          <w:sz w:val="20"/>
          <w:szCs w:val="20"/>
        </w:rPr>
        <w:t>Sfânt</w:t>
      </w:r>
      <w:proofErr w:type="spellEnd"/>
      <w:r w:rsidRPr="00C9096E">
        <w:rPr>
          <w:rFonts w:cstheme="minorHAnsi"/>
          <w:sz w:val="20"/>
          <w:szCs w:val="20"/>
        </w:rPr>
        <w:t xml:space="preserve">. Cel </w:t>
      </w:r>
      <w:proofErr w:type="spellStart"/>
      <w:r w:rsidRPr="00C9096E">
        <w:rPr>
          <w:rFonts w:cstheme="minorHAnsi"/>
          <w:sz w:val="20"/>
          <w:szCs w:val="20"/>
        </w:rPr>
        <w:t>botezat</w:t>
      </w:r>
      <w:proofErr w:type="spellEnd"/>
      <w:r w:rsidRPr="00C9096E">
        <w:rPr>
          <w:rFonts w:cstheme="minorHAnsi"/>
          <w:sz w:val="20"/>
          <w:szCs w:val="20"/>
        </w:rPr>
        <w:t xml:space="preserve"> </w:t>
      </w:r>
      <w:proofErr w:type="spellStart"/>
      <w:r w:rsidRPr="00C9096E">
        <w:rPr>
          <w:rFonts w:cstheme="minorHAnsi"/>
          <w:sz w:val="20"/>
          <w:szCs w:val="20"/>
        </w:rPr>
        <w:t>aparţine</w:t>
      </w:r>
      <w:proofErr w:type="spellEnd"/>
      <w:r w:rsidRPr="00C9096E">
        <w:rPr>
          <w:rFonts w:cstheme="minorHAnsi"/>
          <w:sz w:val="20"/>
          <w:szCs w:val="20"/>
        </w:rPr>
        <w:t xml:space="preserve"> </w:t>
      </w:r>
      <w:proofErr w:type="spellStart"/>
      <w:r w:rsidRPr="00C9096E">
        <w:rPr>
          <w:rFonts w:cstheme="minorHAnsi"/>
          <w:sz w:val="20"/>
          <w:szCs w:val="20"/>
        </w:rPr>
        <w:t>pentru</w:t>
      </w:r>
      <w:proofErr w:type="spellEnd"/>
      <w:r w:rsidRPr="00C9096E">
        <w:rPr>
          <w:rFonts w:cstheme="minorHAnsi"/>
          <w:sz w:val="20"/>
          <w:szCs w:val="20"/>
        </w:rPr>
        <w:t xml:space="preserve"> </w:t>
      </w:r>
      <w:proofErr w:type="spellStart"/>
      <w:r w:rsidRPr="00C9096E">
        <w:rPr>
          <w:rFonts w:cstheme="minorHAnsi"/>
          <w:sz w:val="20"/>
          <w:szCs w:val="20"/>
        </w:rPr>
        <w:t>totdeauna</w:t>
      </w:r>
      <w:proofErr w:type="spellEnd"/>
      <w:r w:rsidRPr="00C9096E">
        <w:rPr>
          <w:rFonts w:cstheme="minorHAnsi"/>
          <w:sz w:val="20"/>
          <w:szCs w:val="20"/>
        </w:rPr>
        <w:t xml:space="preserve"> </w:t>
      </w:r>
      <w:proofErr w:type="spellStart"/>
      <w:r w:rsidRPr="00C9096E">
        <w:rPr>
          <w:rFonts w:cstheme="minorHAnsi"/>
          <w:sz w:val="20"/>
          <w:szCs w:val="20"/>
        </w:rPr>
        <w:t>lui</w:t>
      </w:r>
      <w:proofErr w:type="spellEnd"/>
      <w:r w:rsidRPr="00C9096E">
        <w:rPr>
          <w:rFonts w:cstheme="minorHAnsi"/>
          <w:sz w:val="20"/>
          <w:szCs w:val="20"/>
        </w:rPr>
        <w:t xml:space="preserve"> </w:t>
      </w:r>
      <w:proofErr w:type="spellStart"/>
      <w:r w:rsidRPr="00C9096E">
        <w:rPr>
          <w:rFonts w:cstheme="minorHAnsi"/>
          <w:sz w:val="20"/>
          <w:szCs w:val="20"/>
        </w:rPr>
        <w:t>Cristos</w:t>
      </w:r>
      <w:proofErr w:type="spellEnd"/>
      <w:r w:rsidRPr="00C9096E">
        <w:rPr>
          <w:rFonts w:cstheme="minorHAnsi"/>
          <w:sz w:val="20"/>
          <w:szCs w:val="20"/>
        </w:rPr>
        <w:t xml:space="preserve">: de </w:t>
      </w:r>
      <w:proofErr w:type="spellStart"/>
      <w:r w:rsidRPr="00C9096E">
        <w:rPr>
          <w:rFonts w:cstheme="minorHAnsi"/>
          <w:sz w:val="20"/>
          <w:szCs w:val="20"/>
        </w:rPr>
        <w:t>fapt</w:t>
      </w:r>
      <w:proofErr w:type="spellEnd"/>
      <w:r w:rsidRPr="00C9096E">
        <w:rPr>
          <w:rFonts w:cstheme="minorHAnsi"/>
          <w:sz w:val="20"/>
          <w:szCs w:val="20"/>
        </w:rPr>
        <w:t xml:space="preserve">, </w:t>
      </w:r>
      <w:proofErr w:type="spellStart"/>
      <w:r w:rsidRPr="00C9096E">
        <w:rPr>
          <w:rFonts w:cstheme="minorHAnsi"/>
          <w:sz w:val="20"/>
          <w:szCs w:val="20"/>
        </w:rPr>
        <w:t>este</w:t>
      </w:r>
      <w:proofErr w:type="spellEnd"/>
      <w:r w:rsidRPr="00C9096E">
        <w:rPr>
          <w:rFonts w:cstheme="minorHAnsi"/>
          <w:sz w:val="20"/>
          <w:szCs w:val="20"/>
        </w:rPr>
        <w:t xml:space="preserve"> </w:t>
      </w:r>
      <w:proofErr w:type="spellStart"/>
      <w:r w:rsidRPr="00C9096E">
        <w:rPr>
          <w:rFonts w:cstheme="minorHAnsi"/>
          <w:sz w:val="20"/>
          <w:szCs w:val="20"/>
        </w:rPr>
        <w:t>însemnat</w:t>
      </w:r>
      <w:proofErr w:type="spellEnd"/>
      <w:r w:rsidRPr="00C9096E">
        <w:rPr>
          <w:rFonts w:cstheme="minorHAnsi"/>
          <w:sz w:val="20"/>
          <w:szCs w:val="20"/>
        </w:rPr>
        <w:t xml:space="preserve"> </w:t>
      </w:r>
      <w:proofErr w:type="spellStart"/>
      <w:r w:rsidRPr="00C9096E">
        <w:rPr>
          <w:rFonts w:cstheme="minorHAnsi"/>
          <w:sz w:val="20"/>
          <w:szCs w:val="20"/>
        </w:rPr>
        <w:t>cu</w:t>
      </w:r>
      <w:proofErr w:type="spellEnd"/>
      <w:r w:rsidRPr="00C9096E">
        <w:rPr>
          <w:rFonts w:cstheme="minorHAnsi"/>
          <w:sz w:val="20"/>
          <w:szCs w:val="20"/>
        </w:rPr>
        <w:t xml:space="preserve"> </w:t>
      </w:r>
      <w:proofErr w:type="spellStart"/>
      <w:r w:rsidRPr="00C9096E">
        <w:rPr>
          <w:rFonts w:cstheme="minorHAnsi"/>
          <w:sz w:val="20"/>
          <w:szCs w:val="20"/>
        </w:rPr>
        <w:t>sigiliul</w:t>
      </w:r>
      <w:proofErr w:type="spellEnd"/>
      <w:r w:rsidRPr="00C9096E">
        <w:rPr>
          <w:rFonts w:cstheme="minorHAnsi"/>
          <w:sz w:val="20"/>
          <w:szCs w:val="20"/>
        </w:rPr>
        <w:t xml:space="preserve"> de </w:t>
      </w:r>
      <w:proofErr w:type="spellStart"/>
      <w:r w:rsidRPr="00C9096E">
        <w:rPr>
          <w:rFonts w:cstheme="minorHAnsi"/>
          <w:sz w:val="20"/>
          <w:szCs w:val="20"/>
        </w:rPr>
        <w:t>neşters</w:t>
      </w:r>
      <w:proofErr w:type="spellEnd"/>
      <w:r w:rsidRPr="00C9096E">
        <w:rPr>
          <w:rFonts w:cstheme="minorHAnsi"/>
          <w:sz w:val="20"/>
          <w:szCs w:val="20"/>
        </w:rPr>
        <w:t xml:space="preserve"> al </w:t>
      </w:r>
      <w:proofErr w:type="spellStart"/>
      <w:r w:rsidRPr="00C9096E">
        <w:rPr>
          <w:rFonts w:cstheme="minorHAnsi"/>
          <w:sz w:val="20"/>
          <w:szCs w:val="20"/>
        </w:rPr>
        <w:t>lui</w:t>
      </w:r>
      <w:proofErr w:type="spellEnd"/>
      <w:r w:rsidRPr="00C9096E">
        <w:rPr>
          <w:rFonts w:cstheme="minorHAnsi"/>
          <w:sz w:val="20"/>
          <w:szCs w:val="20"/>
        </w:rPr>
        <w:t xml:space="preserve"> </w:t>
      </w:r>
      <w:proofErr w:type="spellStart"/>
      <w:r w:rsidRPr="00C9096E">
        <w:rPr>
          <w:rFonts w:cstheme="minorHAnsi"/>
          <w:sz w:val="20"/>
          <w:szCs w:val="20"/>
        </w:rPr>
        <w:t>Cristos</w:t>
      </w:r>
      <w:proofErr w:type="spellEnd"/>
      <w:r w:rsidRPr="00C9096E">
        <w:rPr>
          <w:rFonts w:cstheme="minorHAnsi"/>
          <w:sz w:val="20"/>
          <w:szCs w:val="20"/>
        </w:rPr>
        <w:t xml:space="preserve"> (</w:t>
      </w:r>
      <w:proofErr w:type="spellStart"/>
      <w:r w:rsidRPr="00C9096E">
        <w:rPr>
          <w:rFonts w:cstheme="minorHAnsi"/>
          <w:i/>
          <w:iCs/>
          <w:sz w:val="20"/>
          <w:szCs w:val="20"/>
        </w:rPr>
        <w:t>caracterul</w:t>
      </w:r>
      <w:proofErr w:type="spellEnd"/>
      <w:r w:rsidRPr="00C9096E">
        <w:rPr>
          <w:rFonts w:cstheme="minorHAnsi"/>
          <w:sz w:val="20"/>
          <w:szCs w:val="20"/>
        </w:rPr>
        <w:t>). 1262</w:t>
      </w:r>
      <w:r w:rsidRPr="00C9096E">
        <w:rPr>
          <w:rFonts w:cstheme="minorHAnsi"/>
          <w:sz w:val="20"/>
          <w:szCs w:val="20"/>
        </w:rPr>
        <w:noBreakHyphen/>
        <w:t>1274    1279</w:t>
      </w:r>
      <w:r w:rsidRPr="00C9096E">
        <w:rPr>
          <w:rFonts w:cstheme="minorHAnsi"/>
          <w:sz w:val="20"/>
          <w:szCs w:val="20"/>
        </w:rPr>
        <w:noBreakHyphen/>
        <w:t>1280</w:t>
      </w:r>
      <w:r>
        <w:rPr>
          <w:rFonts w:cstheme="minorHAnsi"/>
          <w:sz w:val="20"/>
          <w:szCs w:val="20"/>
        </w:rPr>
        <w:t xml:space="preserve">. </w:t>
      </w:r>
      <w:proofErr w:type="spellStart"/>
      <w:r>
        <w:rPr>
          <w:rFonts w:cstheme="minorHAnsi"/>
          <w:sz w:val="20"/>
          <w:szCs w:val="20"/>
        </w:rPr>
        <w:t>Citat</w:t>
      </w:r>
      <w:proofErr w:type="spellEnd"/>
      <w:r>
        <w:rPr>
          <w:rFonts w:cstheme="minorHAnsi"/>
          <w:sz w:val="20"/>
          <w:szCs w:val="20"/>
        </w:rPr>
        <w:t xml:space="preserve"> din </w:t>
      </w:r>
      <w:proofErr w:type="spellStart"/>
      <w:r>
        <w:rPr>
          <w:rFonts w:cstheme="minorHAnsi"/>
          <w:sz w:val="20"/>
          <w:szCs w:val="20"/>
        </w:rPr>
        <w:t>Catehismuil</w:t>
      </w:r>
      <w:proofErr w:type="spellEnd"/>
      <w:r>
        <w:rPr>
          <w:rFonts w:cstheme="minorHAnsi"/>
          <w:sz w:val="20"/>
          <w:szCs w:val="20"/>
        </w:rPr>
        <w:t xml:space="preserve"> </w:t>
      </w:r>
      <w:proofErr w:type="spellStart"/>
      <w:r>
        <w:rPr>
          <w:rFonts w:cstheme="minorHAnsi"/>
          <w:sz w:val="20"/>
          <w:szCs w:val="20"/>
        </w:rPr>
        <w:t>Bisericii</w:t>
      </w:r>
      <w:proofErr w:type="spellEnd"/>
      <w:r>
        <w:rPr>
          <w:rFonts w:cstheme="minorHAnsi"/>
          <w:sz w:val="20"/>
          <w:szCs w:val="20"/>
        </w:rPr>
        <w:t xml:space="preserve"> Romano-</w:t>
      </w:r>
      <w:proofErr w:type="spellStart"/>
      <w:r>
        <w:rPr>
          <w:rFonts w:cstheme="minorHAnsi"/>
          <w:sz w:val="20"/>
          <w:szCs w:val="20"/>
        </w:rPr>
        <w:t>Catolice</w:t>
      </w:r>
      <w:proofErr w:type="spellEnd"/>
      <w:r>
        <w:rPr>
          <w:rFonts w:cstheme="minorHAnsi"/>
          <w:sz w:val="20"/>
          <w:szCs w:val="20"/>
        </w:rPr>
        <w:t xml:space="preserve"> </w:t>
      </w:r>
      <w:hyperlink r:id="rId1" w:history="1">
        <w:r w:rsidRPr="00F566E7">
          <w:rPr>
            <w:rStyle w:val="Hyperlink"/>
            <w:rFonts w:cstheme="minorHAnsi"/>
            <w:sz w:val="20"/>
            <w:szCs w:val="20"/>
          </w:rPr>
          <w:t>https://www.vatican.va/archive/compendium_ccc/documents/archive_2005_compendium-ccc_ro.html</w:t>
        </w:r>
      </w:hyperlink>
      <w:r>
        <w:rPr>
          <w:rFonts w:cstheme="minorHAnsi"/>
          <w:sz w:val="20"/>
          <w:szCs w:val="20"/>
        </w:rPr>
        <w:t xml:space="preserve"> </w:t>
      </w:r>
    </w:p>
    <w:p w:rsidR="002D2761" w:rsidRPr="00C9096E" w:rsidRDefault="002D2761" w:rsidP="002D2761">
      <w:pPr>
        <w:pStyle w:val="FootnoteText"/>
        <w:rPr>
          <w:b/>
          <w:lang w:val="ro-RO"/>
        </w:rPr>
      </w:pPr>
    </w:p>
  </w:footnote>
  <w:footnote w:id="7">
    <w:p w:rsidR="002D2761" w:rsidRPr="000858F3" w:rsidRDefault="002D2761" w:rsidP="002D2761">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10,37-38</w:t>
      </w:r>
    </w:p>
  </w:footnote>
  <w:footnote w:id="8">
    <w:p w:rsidR="002D2761" w:rsidRPr="000B7015" w:rsidRDefault="002D2761" w:rsidP="002D2761">
      <w:pPr>
        <w:pStyle w:val="FootnoteText"/>
        <w:rPr>
          <w:lang w:val="ro-RO"/>
        </w:rPr>
      </w:pPr>
      <w:r>
        <w:rPr>
          <w:rStyle w:val="FootnoteReference"/>
        </w:rPr>
        <w:footnoteRef/>
      </w:r>
      <w:r>
        <w:t xml:space="preserve"> </w:t>
      </w:r>
      <w:proofErr w:type="spellStart"/>
      <w:r>
        <w:rPr>
          <w:lang w:val="ro-RO"/>
        </w:rPr>
        <w:t>Ef</w:t>
      </w:r>
      <w:proofErr w:type="spellEnd"/>
      <w:r>
        <w:rPr>
          <w:lang w:val="ro-RO"/>
        </w:rPr>
        <w:t xml:space="preserve"> 1,6</w:t>
      </w:r>
    </w:p>
  </w:footnote>
  <w:footnote w:id="9">
    <w:p w:rsidR="002D2761" w:rsidRPr="00995065" w:rsidRDefault="002D2761" w:rsidP="002D2761">
      <w:pPr>
        <w:pStyle w:val="FootnoteText"/>
        <w:rPr>
          <w:lang w:val="ro-RO"/>
        </w:rPr>
      </w:pPr>
      <w:r>
        <w:rPr>
          <w:rStyle w:val="FootnoteReference"/>
        </w:rPr>
        <w:footnoteRef/>
      </w:r>
      <w:r>
        <w:t xml:space="preserve"> </w:t>
      </w:r>
      <w:r>
        <w:rPr>
          <w:lang w:val="ro-RO"/>
        </w:rPr>
        <w:t xml:space="preserve">Organizație laică fondată în anul 1921 în Irlanda de mai mulți laici sub conducerea  lui Frank </w:t>
      </w:r>
      <w:proofErr w:type="spellStart"/>
      <w:r>
        <w:rPr>
          <w:lang w:val="ro-RO"/>
        </w:rPr>
        <w:t>Duff</w:t>
      </w:r>
      <w:proofErr w:type="spellEnd"/>
      <w:r>
        <w:rPr>
          <w:lang w:val="ro-RO"/>
        </w:rPr>
        <w:t xml:space="preserve"> la Dublin sub denumirea de „Comunitatea Maicii Domnului Milostivirii”. Din 1925 ea poartă numele latin „</w:t>
      </w:r>
      <w:proofErr w:type="spellStart"/>
      <w:r>
        <w:rPr>
          <w:lang w:val="ro-RO"/>
        </w:rPr>
        <w:t>Legio</w:t>
      </w:r>
      <w:proofErr w:type="spellEnd"/>
      <w:r>
        <w:rPr>
          <w:lang w:val="ro-RO"/>
        </w:rPr>
        <w:t xml:space="preserve"> </w:t>
      </w:r>
      <w:proofErr w:type="spellStart"/>
      <w:r>
        <w:rPr>
          <w:lang w:val="ro-RO"/>
        </w:rPr>
        <w:t>Mariae</w:t>
      </w:r>
      <w:proofErr w:type="spellEnd"/>
      <w:r>
        <w:rPr>
          <w:lang w:val="ro-RO"/>
        </w:rPr>
        <w:t xml:space="preserve">”. </w:t>
      </w:r>
    </w:p>
  </w:footnote>
  <w:footnote w:id="10">
    <w:p w:rsidR="002D2761" w:rsidRPr="00D1191E" w:rsidRDefault="002D2761" w:rsidP="002D2761">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5,7</w:t>
      </w:r>
    </w:p>
  </w:footnote>
  <w:footnote w:id="11">
    <w:p w:rsidR="002D2761" w:rsidRPr="00AD5DD0" w:rsidRDefault="002D2761" w:rsidP="002D2761">
      <w:pPr>
        <w:pStyle w:val="FootnoteText"/>
        <w:rPr>
          <w:lang w:val="ro-RO"/>
        </w:rPr>
      </w:pPr>
      <w:r>
        <w:rPr>
          <w:rStyle w:val="FootnoteReference"/>
        </w:rPr>
        <w:footnoteRef/>
      </w:r>
      <w:r>
        <w:t xml:space="preserve"> </w:t>
      </w:r>
      <w:r>
        <w:rPr>
          <w:lang w:val="ro-RO"/>
        </w:rPr>
        <w:t xml:space="preserve">Jur. – este prescurtarea de la Jurnal. Iar cifra aferentă este aliniatul marcat în Jurnalul sfintei </w:t>
      </w:r>
      <w:proofErr w:type="spellStart"/>
      <w:r>
        <w:rPr>
          <w:lang w:val="ro-RO"/>
        </w:rPr>
        <w:t>Faustina</w:t>
      </w:r>
      <w:proofErr w:type="spellEnd"/>
      <w:r>
        <w:rPr>
          <w:lang w:val="ro-RO"/>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06BB4"/>
    <w:rsid w:val="0003225B"/>
    <w:rsid w:val="00174117"/>
    <w:rsid w:val="00205622"/>
    <w:rsid w:val="00227B9A"/>
    <w:rsid w:val="0023217F"/>
    <w:rsid w:val="00290F69"/>
    <w:rsid w:val="00291E7C"/>
    <w:rsid w:val="002D14E7"/>
    <w:rsid w:val="002D2761"/>
    <w:rsid w:val="002E4BB4"/>
    <w:rsid w:val="003059FF"/>
    <w:rsid w:val="00400BEA"/>
    <w:rsid w:val="00414D82"/>
    <w:rsid w:val="004228E2"/>
    <w:rsid w:val="0046126E"/>
    <w:rsid w:val="004B02D0"/>
    <w:rsid w:val="00512D1E"/>
    <w:rsid w:val="005922F9"/>
    <w:rsid w:val="005A0B55"/>
    <w:rsid w:val="0066262B"/>
    <w:rsid w:val="00677047"/>
    <w:rsid w:val="006E6D81"/>
    <w:rsid w:val="00785841"/>
    <w:rsid w:val="00885452"/>
    <w:rsid w:val="009248CE"/>
    <w:rsid w:val="00977CCA"/>
    <w:rsid w:val="009F4BA5"/>
    <w:rsid w:val="00A03E7C"/>
    <w:rsid w:val="00A467F9"/>
    <w:rsid w:val="00A75D04"/>
    <w:rsid w:val="00A76F5A"/>
    <w:rsid w:val="00A90947"/>
    <w:rsid w:val="00B17A1A"/>
    <w:rsid w:val="00B30C5A"/>
    <w:rsid w:val="00B31C90"/>
    <w:rsid w:val="00B87424"/>
    <w:rsid w:val="00BF3140"/>
    <w:rsid w:val="00CE7A82"/>
    <w:rsid w:val="00CF0D68"/>
    <w:rsid w:val="00D23305"/>
    <w:rsid w:val="00D96981"/>
    <w:rsid w:val="00DD3FA2"/>
    <w:rsid w:val="00DD5155"/>
    <w:rsid w:val="00E34C4D"/>
    <w:rsid w:val="00EB48BE"/>
    <w:rsid w:val="00EF32FF"/>
    <w:rsid w:val="00F201EA"/>
    <w:rsid w:val="00F272E6"/>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414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9F4B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414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9F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vlux.sk/archiv/play/modlitba-po-priprave-obetnych-darov"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onimex_f@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www.vatican.va/archive/compendium_ccc/documents/archive_2005_compendium-ccc_r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3759B-DA53-48BE-A11E-6E1D53E05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4022</Words>
  <Characters>22931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21</cp:revision>
  <dcterms:created xsi:type="dcterms:W3CDTF">2021-11-23T09:06:00Z</dcterms:created>
  <dcterms:modified xsi:type="dcterms:W3CDTF">2021-12-14T11:53:00Z</dcterms:modified>
</cp:coreProperties>
</file>