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41" w:rsidRDefault="00A97CEE" w:rsidP="00785841">
      <w:pPr>
        <w:ind w:left="-142"/>
      </w:pPr>
      <w:r>
        <w:rPr>
          <w:noProof/>
          <w:lang w:val="en-US"/>
        </w:rPr>
        <w:drawing>
          <wp:anchor distT="0" distB="0" distL="114300" distR="114300" simplePos="0" relativeHeight="251660288" behindDoc="0" locked="0" layoutInCell="1" allowOverlap="1" wp14:anchorId="52741E81" wp14:editId="4BC323B0">
            <wp:simplePos x="0" y="0"/>
            <wp:positionH relativeFrom="column">
              <wp:posOffset>2734945</wp:posOffset>
            </wp:positionH>
            <wp:positionV relativeFrom="paragraph">
              <wp:posOffset>1873250</wp:posOffset>
            </wp:positionV>
            <wp:extent cx="4609465" cy="646049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09465" cy="6460490"/>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2CAFDE99" wp14:editId="71FB5837">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785841">
        <w:tab/>
      </w:r>
      <w:r w:rsidR="00785841">
        <w:tab/>
      </w:r>
      <w:r w:rsidR="00785841">
        <w:tab/>
      </w:r>
      <w:r w:rsidR="00785841">
        <w:tab/>
      </w:r>
      <w:r w:rsidR="00785841">
        <w:tab/>
      </w:r>
      <w:r w:rsidR="00785841">
        <w:tab/>
      </w:r>
      <w:r w:rsidR="00785841">
        <w:tab/>
      </w:r>
      <w:r w:rsidR="00785841">
        <w:tab/>
      </w:r>
    </w:p>
    <w:p w:rsidR="00A75D04" w:rsidRDefault="00785841" w:rsidP="00785841">
      <w:pPr>
        <w:ind w:left="-142"/>
        <w:rPr>
          <w:rFonts w:ascii="Verdana" w:hAnsi="Verdana"/>
          <w:b/>
        </w:rPr>
      </w:pPr>
      <w:proofErr w:type="spellStart"/>
      <w:r>
        <w:rPr>
          <w:rFonts w:ascii="Verdana" w:hAnsi="Verdana"/>
          <w:b/>
        </w:rPr>
        <w:t>Nr</w:t>
      </w:r>
      <w:proofErr w:type="spellEnd"/>
      <w:r>
        <w:rPr>
          <w:rFonts w:ascii="Verdana" w:hAnsi="Verdana"/>
          <w:b/>
        </w:rPr>
        <w:t>.</w:t>
      </w:r>
      <w:r w:rsidR="00B30C5A">
        <w:rPr>
          <w:rFonts w:ascii="Verdana" w:hAnsi="Verdana"/>
          <w:b/>
        </w:rPr>
        <w:t xml:space="preserve"> </w:t>
      </w:r>
      <w:r w:rsidR="00A97CEE">
        <w:rPr>
          <w:rFonts w:ascii="Verdana" w:hAnsi="Verdana"/>
          <w:b/>
        </w:rPr>
        <w:t xml:space="preserve">42/2021 din </w:t>
      </w:r>
      <w:proofErr w:type="gramStart"/>
      <w:r w:rsidR="00A97CEE">
        <w:rPr>
          <w:rFonts w:ascii="Verdana" w:hAnsi="Verdana"/>
          <w:b/>
        </w:rPr>
        <w:t>17.10.2021</w:t>
      </w:r>
      <w:proofErr w:type="gramEnd"/>
    </w:p>
    <w:p w:rsidR="00A97CEE" w:rsidRDefault="00A97CEE" w:rsidP="00785841">
      <w:pPr>
        <w:ind w:left="-142"/>
        <w:rPr>
          <w:rFonts w:ascii="Verdana" w:hAnsi="Verdana"/>
          <w:b/>
        </w:rPr>
      </w:pPr>
    </w:p>
    <w:p w:rsidR="00A97CEE" w:rsidRDefault="00A97CEE" w:rsidP="00785841">
      <w:pPr>
        <w:ind w:left="-142"/>
        <w:rPr>
          <w:rFonts w:ascii="Verdana" w:hAnsi="Verdana"/>
          <w:b/>
        </w:rPr>
      </w:pPr>
    </w:p>
    <w:p w:rsidR="00A42D93" w:rsidRDefault="00A75D04" w:rsidP="00A42D93">
      <w:pPr>
        <w:ind w:left="-142"/>
        <w:rPr>
          <w:rFonts w:ascii="Verdana" w:hAnsi="Verdana"/>
          <w:b/>
          <w:lang w:val="ro-RO"/>
        </w:rPr>
      </w:pPr>
      <w:r>
        <w:rPr>
          <w:rFonts w:ascii="Verdana" w:hAnsi="Verdana"/>
          <w:b/>
          <w:lang w:val="ro-RO"/>
        </w:rPr>
        <w:t xml:space="preserve">Din cuprins: </w:t>
      </w:r>
    </w:p>
    <w:p w:rsidR="00A42D93" w:rsidRDefault="00A42D93" w:rsidP="00A42D93">
      <w:pPr>
        <w:ind w:left="-142"/>
        <w:rPr>
          <w:rFonts w:ascii="Verdana" w:hAnsi="Verdana"/>
          <w:b/>
          <w:lang w:val="ro-RO"/>
        </w:rPr>
      </w:pPr>
    </w:p>
    <w:p w:rsidR="00A42D93" w:rsidRDefault="00A42D93" w:rsidP="00A42D93">
      <w:pPr>
        <w:ind w:left="-142"/>
        <w:rPr>
          <w:rFonts w:ascii="Verdana" w:hAnsi="Verdana"/>
          <w:b/>
          <w:lang w:val="ro-RO"/>
        </w:rPr>
      </w:pPr>
      <w:r>
        <w:rPr>
          <w:rFonts w:ascii="Verdana" w:hAnsi="Verdana"/>
          <w:b/>
          <w:lang w:val="ro-RO"/>
        </w:rPr>
        <w:t>Adevărata mărime</w:t>
      </w:r>
    </w:p>
    <w:p w:rsidR="00A42D93" w:rsidRDefault="00A42D93" w:rsidP="00A42D93">
      <w:pPr>
        <w:ind w:left="-142"/>
        <w:rPr>
          <w:rFonts w:ascii="Verdana" w:hAnsi="Verdana"/>
          <w:b/>
          <w:lang w:val="ro-RO"/>
        </w:rPr>
      </w:pPr>
      <w:r>
        <w:rPr>
          <w:rFonts w:ascii="Verdana" w:hAnsi="Verdana"/>
          <w:b/>
          <w:lang w:val="ro-RO"/>
        </w:rPr>
        <w:t>Pag.  2</w:t>
      </w:r>
    </w:p>
    <w:p w:rsidR="00A42D93" w:rsidRDefault="00A42D93" w:rsidP="00A42D93">
      <w:pPr>
        <w:ind w:left="-142"/>
        <w:rPr>
          <w:rFonts w:ascii="Verdana" w:hAnsi="Verdana"/>
          <w:b/>
          <w:lang w:val="ro-RO"/>
        </w:rPr>
      </w:pPr>
    </w:p>
    <w:p w:rsidR="00A42D93" w:rsidRPr="00A42D93" w:rsidRDefault="00A42D93" w:rsidP="00A42D93">
      <w:pPr>
        <w:ind w:left="-142"/>
        <w:rPr>
          <w:rFonts w:ascii="Verdana" w:hAnsi="Verdana"/>
          <w:b/>
          <w:color w:val="000000" w:themeColor="text1"/>
        </w:rPr>
      </w:pPr>
      <w:r w:rsidRPr="007F267C">
        <w:rPr>
          <w:rFonts w:ascii="Verdana" w:hAnsi="Verdana"/>
          <w:b/>
          <w:color w:val="632423" w:themeColor="accent2" w:themeShade="80"/>
        </w:rPr>
        <w:t xml:space="preserve">GESTURI, CUVINTE ȘI SIMBOLURI ÎN SFÂNTA LITURGHIE </w:t>
      </w:r>
    </w:p>
    <w:p w:rsidR="00A42D93" w:rsidRDefault="00A42D93" w:rsidP="00A42D93">
      <w:pPr>
        <w:ind w:left="-142"/>
        <w:rPr>
          <w:rFonts w:ascii="Verdana" w:hAnsi="Verdana"/>
          <w:b/>
          <w:color w:val="000000" w:themeColor="text1"/>
        </w:rPr>
      </w:pPr>
      <w:proofErr w:type="spellStart"/>
      <w:r w:rsidRPr="00A42D93">
        <w:rPr>
          <w:rFonts w:ascii="Verdana" w:hAnsi="Verdana"/>
          <w:b/>
          <w:color w:val="000000" w:themeColor="text1"/>
        </w:rPr>
        <w:t>Pag</w:t>
      </w:r>
      <w:proofErr w:type="spellEnd"/>
      <w:r w:rsidRPr="00A42D93">
        <w:rPr>
          <w:rFonts w:ascii="Verdana" w:hAnsi="Verdana"/>
          <w:b/>
          <w:color w:val="000000" w:themeColor="text1"/>
        </w:rPr>
        <w:t>.  3</w:t>
      </w:r>
    </w:p>
    <w:p w:rsidR="00A42D93" w:rsidRDefault="00A42D93" w:rsidP="00A42D93">
      <w:pPr>
        <w:ind w:left="-142"/>
        <w:rPr>
          <w:rFonts w:ascii="Verdana" w:hAnsi="Verdana"/>
          <w:b/>
          <w:color w:val="000000" w:themeColor="text1"/>
        </w:rPr>
      </w:pPr>
    </w:p>
    <w:p w:rsidR="00A42D93" w:rsidRPr="00A42D93" w:rsidRDefault="00A42D93" w:rsidP="00A42D93">
      <w:pPr>
        <w:ind w:left="-142"/>
        <w:rPr>
          <w:rFonts w:ascii="Verdana" w:hAnsi="Verdana"/>
          <w:b/>
          <w:color w:val="000000" w:themeColor="text1"/>
        </w:rPr>
      </w:pPr>
      <w:r>
        <w:rPr>
          <w:rFonts w:ascii="Verdana" w:hAnsi="Verdana"/>
          <w:b/>
          <w:lang w:val="ro-RO"/>
        </w:rPr>
        <w:t>Rozariul Fecioarei Maria</w:t>
      </w:r>
    </w:p>
    <w:p w:rsidR="00A42D93" w:rsidRDefault="00A42D93" w:rsidP="00A42D93">
      <w:pPr>
        <w:ind w:left="-142"/>
        <w:rPr>
          <w:rFonts w:ascii="Verdana" w:hAnsi="Verdana"/>
          <w:b/>
          <w:lang w:val="ro-RO"/>
        </w:rPr>
      </w:pPr>
      <w:r>
        <w:rPr>
          <w:rFonts w:ascii="Verdana" w:hAnsi="Verdana"/>
          <w:b/>
          <w:lang w:val="ro-RO"/>
        </w:rPr>
        <w:t>Pag.  6</w:t>
      </w:r>
    </w:p>
    <w:p w:rsidR="00A42D93" w:rsidRDefault="00A42D93" w:rsidP="00A42D93">
      <w:pPr>
        <w:ind w:left="-142"/>
        <w:rPr>
          <w:rFonts w:ascii="Verdana" w:hAnsi="Verdana"/>
          <w:b/>
          <w:lang w:val="ro-RO"/>
        </w:rPr>
      </w:pPr>
    </w:p>
    <w:p w:rsidR="00A42D93" w:rsidRDefault="00A42D93" w:rsidP="00A42D93">
      <w:pPr>
        <w:ind w:left="-142"/>
        <w:rPr>
          <w:rFonts w:ascii="Verdana" w:hAnsi="Verdana"/>
          <w:b/>
          <w:lang w:val="ro-RO"/>
        </w:rPr>
      </w:pPr>
      <w:r>
        <w:rPr>
          <w:rFonts w:ascii="Verdana" w:hAnsi="Verdana"/>
          <w:b/>
          <w:lang w:val="ro-RO"/>
        </w:rPr>
        <w:t>Puterea rugăciunii</w:t>
      </w:r>
    </w:p>
    <w:p w:rsidR="006B65F4" w:rsidRDefault="00A42D93" w:rsidP="00FB540F">
      <w:pPr>
        <w:ind w:left="-142"/>
        <w:rPr>
          <w:rFonts w:ascii="Verdana" w:hAnsi="Verdana"/>
          <w:b/>
          <w:lang w:val="ro-RO"/>
        </w:rPr>
      </w:pPr>
      <w:r>
        <w:rPr>
          <w:rFonts w:ascii="Verdana" w:hAnsi="Verdana"/>
          <w:b/>
          <w:lang w:val="ro-RO"/>
        </w:rPr>
        <w:t>Pag.</w:t>
      </w:r>
      <w:r w:rsidR="00FB540F">
        <w:rPr>
          <w:rFonts w:ascii="Verdana" w:hAnsi="Verdana"/>
          <w:b/>
          <w:lang w:val="ro-RO"/>
        </w:rPr>
        <w:t xml:space="preserve">  8</w:t>
      </w:r>
    </w:p>
    <w:p w:rsidR="00FB540F" w:rsidRDefault="00FB540F" w:rsidP="00FB540F">
      <w:pPr>
        <w:ind w:left="-142"/>
        <w:rPr>
          <w:rFonts w:ascii="Verdana" w:hAnsi="Verdana"/>
          <w:b/>
          <w:lang w:val="ro-RO"/>
        </w:rPr>
      </w:pPr>
    </w:p>
    <w:tbl>
      <w:tblPr>
        <w:tblStyle w:val="TableGrid"/>
        <w:tblW w:w="0" w:type="auto"/>
        <w:tblInd w:w="-142" w:type="dxa"/>
        <w:shd w:val="clear" w:color="auto" w:fill="E5B8B7" w:themeFill="accent2" w:themeFillTint="66"/>
        <w:tblLook w:val="04A0" w:firstRow="1" w:lastRow="0" w:firstColumn="1" w:lastColumn="0" w:noHBand="0" w:noVBand="1"/>
      </w:tblPr>
      <w:tblGrid>
        <w:gridCol w:w="4449"/>
      </w:tblGrid>
      <w:tr w:rsidR="00FB540F" w:rsidTr="00FB540F">
        <w:tc>
          <w:tcPr>
            <w:tcW w:w="5460" w:type="dxa"/>
            <w:shd w:val="clear" w:color="auto" w:fill="E5B8B7" w:themeFill="accent2" w:themeFillTint="66"/>
          </w:tcPr>
          <w:p w:rsidR="00FB540F" w:rsidRPr="00FB540F" w:rsidRDefault="00FB540F" w:rsidP="00FB540F">
            <w:pPr>
              <w:pStyle w:val="NoSpacing"/>
              <w:jc w:val="both"/>
              <w:rPr>
                <w:rFonts w:ascii="Verdana" w:hAnsi="Verdana" w:cs="Arial"/>
                <w:bCs/>
                <w:color w:val="000000"/>
                <w:spacing w:val="-16"/>
                <w:sz w:val="22"/>
                <w:szCs w:val="22"/>
                <w:lang w:val="ro-RO"/>
              </w:rPr>
            </w:pPr>
            <w:r>
              <w:rPr>
                <w:rStyle w:val="currency"/>
                <w:rFonts w:ascii="Verdana" w:hAnsi="Verdana" w:cs="Arial"/>
                <w:bCs/>
                <w:color w:val="000000"/>
                <w:spacing w:val="-16"/>
                <w:lang w:val="ro-RO"/>
              </w:rPr>
              <w:t xml:space="preserve">„Bucuria omului e omul. Între ei se înfiripă prietenia care umple cel mai întins deșert al sufletului nostru.” – Jacques Benigne Bossuet </w:t>
            </w:r>
          </w:p>
        </w:tc>
      </w:tr>
    </w:tbl>
    <w:p w:rsidR="00FB540F" w:rsidRPr="00FB540F" w:rsidRDefault="00FB540F" w:rsidP="00FB540F">
      <w:pPr>
        <w:ind w:left="-142"/>
        <w:rPr>
          <w:rFonts w:ascii="Verdana" w:hAnsi="Verdana"/>
          <w:b/>
          <w:lang w:val="ro-RO"/>
        </w:rPr>
      </w:pPr>
    </w:p>
    <w:p w:rsidR="006B65F4" w:rsidRPr="00A97CEE" w:rsidRDefault="006B65F4" w:rsidP="00A97CEE">
      <w:pPr>
        <w:pStyle w:val="NoSpacing"/>
        <w:rPr>
          <w:lang w:val="ro-RO"/>
        </w:rPr>
      </w:pPr>
      <w:r w:rsidRPr="00A97CEE">
        <w:rPr>
          <w:lang w:val="ro-RO"/>
        </w:rPr>
        <w:tab/>
      </w:r>
      <w:r w:rsidRPr="00A97CEE">
        <w:rPr>
          <w:lang w:val="ro-RO"/>
        </w:rPr>
        <w:tab/>
      </w:r>
      <w:r w:rsidRPr="00A97CEE">
        <w:rPr>
          <w:lang w:val="ro-RO"/>
        </w:rPr>
        <w:tab/>
      </w:r>
      <w:r w:rsidRPr="00A97CEE">
        <w:rPr>
          <w:lang w:val="ro-RO"/>
        </w:rPr>
        <w:tab/>
      </w:r>
    </w:p>
    <w:p w:rsidR="006B65F4" w:rsidRPr="00A97CEE" w:rsidRDefault="006B65F4" w:rsidP="00A97CEE">
      <w:pPr>
        <w:pStyle w:val="NoSpacing"/>
        <w:rPr>
          <w:lang w:val="ro-RO"/>
        </w:rPr>
      </w:pPr>
    </w:p>
    <w:p w:rsidR="006B65F4" w:rsidRPr="00A97CEE" w:rsidRDefault="006B65F4" w:rsidP="00A97CEE">
      <w:pPr>
        <w:pStyle w:val="NoSpacing"/>
        <w:rPr>
          <w:lang w:val="ro-RO"/>
        </w:rPr>
      </w:pPr>
    </w:p>
    <w:p w:rsidR="006B65F4" w:rsidRPr="00A97CEE" w:rsidRDefault="006B65F4" w:rsidP="00A97CEE">
      <w:pPr>
        <w:pStyle w:val="NoSpacing"/>
        <w:rPr>
          <w:lang w:val="ro-RO"/>
        </w:rPr>
      </w:pPr>
    </w:p>
    <w:p w:rsidR="006B65F4" w:rsidRPr="00A97CEE" w:rsidRDefault="006B65F4" w:rsidP="00A97CEE">
      <w:pPr>
        <w:pStyle w:val="NoSpacing"/>
        <w:rPr>
          <w:lang w:val="ro-RO"/>
        </w:rPr>
      </w:pPr>
    </w:p>
    <w:p w:rsidR="006B65F4" w:rsidRPr="00A97CEE" w:rsidRDefault="006B65F4" w:rsidP="00A97CEE">
      <w:pPr>
        <w:pStyle w:val="NoSpacing"/>
        <w:rPr>
          <w:lang w:val="ro-RO"/>
        </w:rPr>
      </w:pPr>
    </w:p>
    <w:p w:rsidR="006B65F4" w:rsidRPr="00A97CEE" w:rsidRDefault="006B65F4" w:rsidP="00A97CEE">
      <w:pPr>
        <w:pStyle w:val="NoSpacing"/>
        <w:rPr>
          <w:lang w:val="ro-RO"/>
        </w:rPr>
      </w:pPr>
    </w:p>
    <w:p w:rsidR="006B65F4" w:rsidRPr="00A97CEE" w:rsidRDefault="006B65F4" w:rsidP="00A97CEE">
      <w:pPr>
        <w:pStyle w:val="NoSpacing"/>
        <w:rPr>
          <w:lang w:val="ro-RO"/>
        </w:rPr>
      </w:pPr>
    </w:p>
    <w:p w:rsidR="006B65F4" w:rsidRPr="00A97CEE" w:rsidRDefault="006B65F4" w:rsidP="00A97CEE">
      <w:pPr>
        <w:pStyle w:val="NoSpacing"/>
        <w:rPr>
          <w:lang w:val="ro-RO"/>
        </w:rPr>
      </w:pPr>
    </w:p>
    <w:p w:rsidR="006B65F4" w:rsidRPr="00A97CEE" w:rsidRDefault="006B65F4" w:rsidP="00A97CEE">
      <w:pPr>
        <w:pStyle w:val="NoSpacing"/>
        <w:rPr>
          <w:lang w:val="ro-RO"/>
        </w:rPr>
      </w:pPr>
    </w:p>
    <w:p w:rsidR="006B65F4" w:rsidRPr="00A97CEE" w:rsidRDefault="006B65F4" w:rsidP="00A97CEE">
      <w:pPr>
        <w:pStyle w:val="NoSpacing"/>
        <w:rPr>
          <w:lang w:val="ro-RO"/>
        </w:rPr>
      </w:pPr>
    </w:p>
    <w:p w:rsidR="006B65F4" w:rsidRPr="00A97CEE" w:rsidRDefault="006B65F4" w:rsidP="00A97CEE">
      <w:pPr>
        <w:pStyle w:val="NoSpacing"/>
        <w:rPr>
          <w:lang w:val="ro-RO"/>
        </w:rPr>
      </w:pPr>
    </w:p>
    <w:p w:rsidR="00A76F5A" w:rsidRDefault="00785841" w:rsidP="00A97CEE">
      <w:pPr>
        <w:pStyle w:val="NoSpacing"/>
      </w:pPr>
      <w:r w:rsidRPr="00A97CEE">
        <w:tab/>
      </w:r>
      <w:r w:rsidRPr="00A97CEE">
        <w:tab/>
      </w:r>
      <w:r w:rsidRPr="00A97CEE">
        <w:tab/>
      </w:r>
      <w:r w:rsidRPr="00A97CEE">
        <w:tab/>
      </w:r>
      <w:r w:rsidRPr="00A97CEE">
        <w:tab/>
      </w:r>
      <w:r w:rsidRPr="00A97CEE">
        <w:tab/>
      </w:r>
      <w:r w:rsidRPr="00A97CEE">
        <w:tab/>
      </w:r>
      <w:r w:rsidRPr="00A97CEE">
        <w:tab/>
      </w:r>
      <w:r w:rsidRPr="00A97CEE">
        <w:tab/>
      </w:r>
      <w:r w:rsidRPr="00A97CEE">
        <w:tab/>
      </w:r>
      <w:r w:rsidRPr="00A97CEE">
        <w:tab/>
      </w:r>
      <w:r w:rsidRPr="00A97CEE">
        <w:tab/>
      </w:r>
      <w:r w:rsidRPr="00A97CEE">
        <w:tab/>
      </w:r>
      <w:r w:rsidRPr="00A97CEE">
        <w:tab/>
      </w:r>
      <w:r w:rsidRPr="00A97CEE">
        <w:tab/>
      </w:r>
      <w:r w:rsidRPr="00A97CEE">
        <w:tab/>
      </w:r>
      <w:r w:rsidRPr="00A97CEE">
        <w:tab/>
      </w:r>
      <w:r w:rsidRPr="00A97CEE">
        <w:tab/>
      </w:r>
    </w:p>
    <w:p w:rsidR="00DF2B1E" w:rsidRDefault="00DF2B1E" w:rsidP="00DF2B1E">
      <w:pPr>
        <w:pStyle w:val="NoSpacing"/>
        <w:jc w:val="both"/>
        <w:rPr>
          <w:rFonts w:ascii="Verdana" w:hAnsi="Verdana"/>
          <w:b/>
          <w:lang w:val="ro-RO"/>
        </w:rPr>
      </w:pPr>
      <w:r>
        <w:rPr>
          <w:rFonts w:ascii="Verdana" w:hAnsi="Verdana"/>
          <w:b/>
          <w:lang w:val="ro-RO"/>
        </w:rPr>
        <w:lastRenderedPageBreak/>
        <w:t>Adevărata mărime</w:t>
      </w:r>
    </w:p>
    <w:p w:rsidR="00DF2B1E" w:rsidRDefault="00DF2B1E" w:rsidP="00DF2B1E">
      <w:pPr>
        <w:pStyle w:val="NoSpacing"/>
        <w:jc w:val="both"/>
        <w:rPr>
          <w:rFonts w:ascii="Verdana" w:hAnsi="Verdana"/>
          <w:b/>
          <w:i/>
          <w:lang w:val="ro-RO"/>
        </w:rPr>
      </w:pPr>
      <w:r>
        <w:rPr>
          <w:rFonts w:ascii="Verdana" w:hAnsi="Verdana"/>
          <w:b/>
          <w:i/>
          <w:lang w:val="ro-RO"/>
        </w:rPr>
        <w:t xml:space="preserve">Fiul omului a venit, să-și dea viața pentru mulți. </w:t>
      </w:r>
    </w:p>
    <w:p w:rsidR="00DF2B1E" w:rsidRDefault="00DF2B1E" w:rsidP="00DF2B1E">
      <w:pPr>
        <w:pStyle w:val="NoSpacing"/>
        <w:jc w:val="both"/>
        <w:rPr>
          <w:rFonts w:ascii="Verdana" w:hAnsi="Verdana"/>
          <w:b/>
          <w:i/>
          <w:lang w:val="ro-RO"/>
        </w:rPr>
      </w:pPr>
    </w:p>
    <w:p w:rsidR="00DF2B1E" w:rsidRDefault="00DF2B1E" w:rsidP="00DF2B1E">
      <w:pPr>
        <w:pStyle w:val="NoSpacing"/>
        <w:ind w:firstLine="284"/>
        <w:jc w:val="both"/>
        <w:rPr>
          <w:rFonts w:ascii="Verdana" w:hAnsi="Verdana"/>
          <w:i/>
          <w:lang w:val="ro-RO"/>
        </w:rPr>
      </w:pPr>
      <w:r>
        <w:rPr>
          <w:rFonts w:ascii="Verdana" w:hAnsi="Verdana"/>
          <w:lang w:val="ro-RO"/>
        </w:rPr>
        <w:t>Pentru a intra în atmosferă, în care se derulează dialogul lui Isus de azi cu ucenicii săi, ia evanghelia lui Marcu și întoarce-te cu trei verset</w:t>
      </w:r>
      <w:r w:rsidR="00083E93">
        <w:rPr>
          <w:rFonts w:ascii="Verdana" w:hAnsi="Verdana"/>
          <w:lang w:val="ro-RO"/>
        </w:rPr>
        <w:t>e</w:t>
      </w:r>
      <w:r>
        <w:rPr>
          <w:rFonts w:ascii="Verdana" w:hAnsi="Verdana"/>
          <w:lang w:val="ro-RO"/>
        </w:rPr>
        <w:t xml:space="preserve"> în urmă. Te vei alătura astfel Domnului</w:t>
      </w:r>
      <w:r w:rsidR="00083E93">
        <w:rPr>
          <w:rFonts w:ascii="Verdana" w:hAnsi="Verdana"/>
          <w:lang w:val="ro-RO"/>
        </w:rPr>
        <w:t>,</w:t>
      </w:r>
      <w:r>
        <w:rPr>
          <w:rFonts w:ascii="Verdana" w:hAnsi="Verdana"/>
          <w:lang w:val="ro-RO"/>
        </w:rPr>
        <w:t xml:space="preserve"> pe drumul său către Ierusalim. La finalul lui se putea schița deja Golgota și crucea. Cu toate că rămâne atât de puțin timp, Domnul vorbește pentru a treia și cel mai amănunțit despre suferința și moartea care se apropie,</w:t>
      </w:r>
      <w:r>
        <w:rPr>
          <w:rStyle w:val="FootnoteReference"/>
          <w:rFonts w:ascii="Verdana" w:hAnsi="Verdana"/>
          <w:lang w:val="ro-RO"/>
        </w:rPr>
        <w:footnoteReference w:id="1"/>
      </w:r>
      <w:r>
        <w:rPr>
          <w:rFonts w:ascii="Verdana" w:hAnsi="Verdana"/>
          <w:lang w:val="ro-RO"/>
        </w:rPr>
        <w:t xml:space="preserve"> dar nici de data aceasta nu se întâlnește cu înțelegerea. Apostolii parcă nu ar lua deloc cuvintele lui la cunoștință. De data aceasta ești martor la faptul, cum uneori nici prezența personală a lui Isus nu reușește să alunge disiparea, pe care o generează egoismul. Chiar în compania lui</w:t>
      </w:r>
      <w:r w:rsidR="00083E93">
        <w:rPr>
          <w:rFonts w:ascii="Verdana" w:hAnsi="Verdana"/>
          <w:lang w:val="ro-RO"/>
        </w:rPr>
        <w:t>, omul se poate uita atât de</w:t>
      </w:r>
      <w:r>
        <w:rPr>
          <w:rFonts w:ascii="Verdana" w:hAnsi="Verdana"/>
          <w:lang w:val="ro-RO"/>
        </w:rPr>
        <w:t xml:space="preserve"> el, încât nu este capabil să perceapă cuvintele lui. Ioan și Iacob nici nu aud, despre ce vorbește, pentru că sunt nerăbdători, când se termină discursul, numai ca să poată intra cu cererile lor. Chiar au început să treacă cu vederea pe ceilalți zece tovarăș și se gândesc doar la faptul, cum să-și asigure pentru sine cea mai avantajoasă și cea mai respectată poziție: </w:t>
      </w:r>
      <w:r>
        <w:rPr>
          <w:rFonts w:ascii="Verdana" w:hAnsi="Verdana"/>
          <w:i/>
          <w:lang w:val="ro-RO"/>
        </w:rPr>
        <w:t>Lasă-ne să ne așezăm…</w:t>
      </w:r>
    </w:p>
    <w:p w:rsidR="00DF2B1E" w:rsidRDefault="00DF2B1E" w:rsidP="00DF2B1E">
      <w:pPr>
        <w:pStyle w:val="NoSpacing"/>
        <w:ind w:firstLine="284"/>
        <w:jc w:val="both"/>
        <w:rPr>
          <w:rFonts w:ascii="Verdana" w:hAnsi="Verdana"/>
          <w:lang w:val="ro-RO"/>
        </w:rPr>
      </w:pPr>
      <w:r>
        <w:rPr>
          <w:rFonts w:ascii="Verdana" w:hAnsi="Verdana"/>
          <w:i/>
          <w:lang w:val="ro-RO"/>
        </w:rPr>
        <w:t xml:space="preserve">„Nu știți, ce cereți. </w:t>
      </w:r>
      <w:r>
        <w:rPr>
          <w:rFonts w:ascii="Verdana" w:hAnsi="Verdana"/>
          <w:lang w:val="ro-RO"/>
        </w:rPr>
        <w:t>Vă gândiți doar la bucurii pe care vi le promite egoismul vostru.” De Domnul nu te apropii cu a</w:t>
      </w:r>
      <w:r w:rsidR="00083E93">
        <w:rPr>
          <w:rFonts w:ascii="Verdana" w:hAnsi="Verdana"/>
          <w:lang w:val="ro-RO"/>
        </w:rPr>
        <w:t>ceea, că te gândești la tine. A</w:t>
      </w:r>
      <w:r>
        <w:rPr>
          <w:rFonts w:ascii="Verdana" w:hAnsi="Verdana"/>
          <w:lang w:val="ro-RO"/>
        </w:rPr>
        <w:t xml:space="preserve"> fi cel mai apropiat înseamnă î</w:t>
      </w:r>
      <w:r w:rsidR="00083E93">
        <w:rPr>
          <w:rFonts w:ascii="Verdana" w:hAnsi="Verdana"/>
          <w:lang w:val="ro-RO"/>
        </w:rPr>
        <w:t>nainte de toate să i te asemeni</w:t>
      </w:r>
      <w:r>
        <w:rPr>
          <w:rFonts w:ascii="Verdana" w:hAnsi="Verdana"/>
          <w:lang w:val="ro-RO"/>
        </w:rPr>
        <w:t xml:space="preserve"> cât mai mult. Astăzi trebuie să accepți, ca așa sunt aceia, care uită cu totul de ei și se gândesc doar cum să-i slujească pe alții.</w:t>
      </w:r>
    </w:p>
    <w:p w:rsidR="00DF2B1E" w:rsidRDefault="00DF2B1E" w:rsidP="00DF2B1E">
      <w:pPr>
        <w:pStyle w:val="NoSpacing"/>
        <w:ind w:firstLine="284"/>
        <w:jc w:val="both"/>
        <w:rPr>
          <w:rFonts w:ascii="Verdana" w:hAnsi="Verdana"/>
          <w:lang w:val="ro-RO"/>
        </w:rPr>
      </w:pPr>
      <w:r>
        <w:rPr>
          <w:rFonts w:ascii="Verdana" w:hAnsi="Verdana"/>
          <w:lang w:val="ro-RO"/>
        </w:rPr>
        <w:t xml:space="preserve">Cererea fiilor lui </w:t>
      </w:r>
      <w:proofErr w:type="spellStart"/>
      <w:r>
        <w:rPr>
          <w:rFonts w:ascii="Verdana" w:hAnsi="Verdana"/>
          <w:lang w:val="ro-RO"/>
        </w:rPr>
        <w:t>Zebedeu</w:t>
      </w:r>
      <w:proofErr w:type="spellEnd"/>
      <w:r>
        <w:rPr>
          <w:rFonts w:ascii="Verdana" w:hAnsi="Verdana"/>
          <w:lang w:val="ro-RO"/>
        </w:rPr>
        <w:t xml:space="preserve"> generează o neplăcere de înțeles și ranchiună celorlalți. Nu le place, că acești doi se duc să negocieze de unii singuri. Cred, că distribuirea funcțiilor și pozițiilor îi privește pe toți. Iacob și Ioan i-au depășit pe </w:t>
      </w:r>
      <w:r>
        <w:rPr>
          <w:rFonts w:ascii="Verdana" w:hAnsi="Verdana"/>
          <w:lang w:val="ro-RO"/>
        </w:rPr>
        <w:lastRenderedPageBreak/>
        <w:t xml:space="preserve">ceilalți în ceea ce și ei în profunzimea sufletului se gândeau. </w:t>
      </w:r>
    </w:p>
    <w:p w:rsidR="00DF2B1E" w:rsidRDefault="00DF2B1E" w:rsidP="00DF2B1E">
      <w:pPr>
        <w:pStyle w:val="NoSpacing"/>
        <w:ind w:firstLine="284"/>
        <w:jc w:val="both"/>
        <w:rPr>
          <w:rFonts w:ascii="Verdana" w:hAnsi="Verdana"/>
          <w:lang w:val="ro-RO"/>
        </w:rPr>
      </w:pPr>
      <w:r>
        <w:rPr>
          <w:rFonts w:ascii="Verdana" w:hAnsi="Verdana"/>
          <w:lang w:val="ro-RO"/>
        </w:rPr>
        <w:t>Îndreaptă-ți însă atenția ta spre Isus și urmărește imensa sa răbdare. Nu le reproșează nici un cuvânt prietenilor săi</w:t>
      </w:r>
      <w:r w:rsidR="00083E93">
        <w:rPr>
          <w:rFonts w:ascii="Verdana" w:hAnsi="Verdana"/>
          <w:lang w:val="ro-RO"/>
        </w:rPr>
        <w:t>,</w:t>
      </w:r>
      <w:r>
        <w:rPr>
          <w:rFonts w:ascii="Verdana" w:hAnsi="Verdana"/>
          <w:lang w:val="ro-RO"/>
        </w:rPr>
        <w:t xml:space="preserve"> cu privire la vanitatea lor meschină. Dimpotrivă, profită de divergențe și gâlceava l</w:t>
      </w:r>
      <w:r w:rsidR="00083E93">
        <w:rPr>
          <w:rFonts w:ascii="Verdana" w:hAnsi="Verdana"/>
          <w:lang w:val="ro-RO"/>
        </w:rPr>
        <w:t>or, pe care a generat-o invidia</w:t>
      </w:r>
      <w:r>
        <w:rPr>
          <w:rFonts w:ascii="Verdana" w:hAnsi="Verdana"/>
          <w:lang w:val="ro-RO"/>
        </w:rPr>
        <w:t xml:space="preserve"> ca din ac</w:t>
      </w:r>
      <w:r w:rsidR="00083E93">
        <w:rPr>
          <w:rFonts w:ascii="Verdana" w:hAnsi="Verdana"/>
          <w:lang w:val="ro-RO"/>
        </w:rPr>
        <w:t xml:space="preserve">est punct de vedere al lor să </w:t>
      </w:r>
      <w:r>
        <w:rPr>
          <w:rFonts w:ascii="Verdana" w:hAnsi="Verdana"/>
          <w:lang w:val="ro-RO"/>
        </w:rPr>
        <w:t xml:space="preserve"> apropie spre înțelegere sensul umilinței și suferinței lui și a lor. Drumul lui spre slavă nu duce în sensul în sus, cu atât mai puțin în detrimentul altora. Drumul lui Isus spre slavă este orientat în jos peste prăpastia umilinței și a suferinței, acceptat din iubire față de aceia, care au nevoie de eliberare. Își rezervă poziția, în care ia asupra sa vina și păcatele tuturor oamenilor. </w:t>
      </w:r>
    </w:p>
    <w:p w:rsidR="00DF2B1E" w:rsidRDefault="00DF2B1E" w:rsidP="00DF2B1E">
      <w:pPr>
        <w:pStyle w:val="NoSpacing"/>
        <w:ind w:firstLine="284"/>
        <w:jc w:val="both"/>
        <w:rPr>
          <w:rFonts w:ascii="Verdana" w:hAnsi="Verdana"/>
          <w:lang w:val="ro-RO"/>
        </w:rPr>
      </w:pPr>
      <w:r>
        <w:rPr>
          <w:rFonts w:ascii="Verdana" w:hAnsi="Verdana"/>
          <w:lang w:val="ro-RO"/>
        </w:rPr>
        <w:t>Poți să conștientizezi, ce înseamnă, să iei asupra ta vinovăția altora? Nu este așa, că uneori nu ești capabil să iei asupra ta</w:t>
      </w:r>
      <w:r w:rsidR="00083E93">
        <w:rPr>
          <w:rFonts w:ascii="Verdana" w:hAnsi="Verdana"/>
          <w:lang w:val="ro-RO"/>
        </w:rPr>
        <w:t>,</w:t>
      </w:r>
      <w:r>
        <w:rPr>
          <w:rFonts w:ascii="Verdana" w:hAnsi="Verdana"/>
          <w:lang w:val="ro-RO"/>
        </w:rPr>
        <w:t xml:space="preserve"> în mod cinstit nici propriile tale vinovății? Încerci să te îndreptățești singur față de tine și față de alții și te simți atins și de un reproș autorizat</w:t>
      </w:r>
      <w:r w:rsidR="00083E93">
        <w:rPr>
          <w:rFonts w:ascii="Verdana" w:hAnsi="Verdana"/>
          <w:lang w:val="ro-RO"/>
        </w:rPr>
        <w:t>,</w:t>
      </w:r>
      <w:r>
        <w:rPr>
          <w:rFonts w:ascii="Verdana" w:hAnsi="Verdana"/>
          <w:lang w:val="ro-RO"/>
        </w:rPr>
        <w:t xml:space="preserve"> dar cu un reproș nedrept. Încetează să te mai ocupi de faptul, unde ai fost nedreptățit, unde nu ai primit prețuirea așteptată, și ocupă-ți inima cu alte interese: învață să privești în jurul tău cu privirea, care caută, </w:t>
      </w:r>
      <w:r>
        <w:rPr>
          <w:rFonts w:ascii="Verdana" w:hAnsi="Verdana"/>
          <w:b/>
          <w:lang w:val="ro-RO"/>
        </w:rPr>
        <w:t>pe cine ai putea să slujești.</w:t>
      </w:r>
      <w:r>
        <w:rPr>
          <w:rFonts w:ascii="Verdana" w:hAnsi="Verdana"/>
          <w:lang w:val="ro-RO"/>
        </w:rPr>
        <w:t xml:space="preserve"> Și să nu începi să te îngrijești în acest timp, dacă alții slujesc acolo, unde ar trebui sau ar putea. Astfel doar te-ai întoarce la dominarea și conducerea altora. </w:t>
      </w:r>
    </w:p>
    <w:p w:rsidR="00DF2B1E" w:rsidRDefault="00DF2B1E" w:rsidP="00DF2B1E">
      <w:pPr>
        <w:pStyle w:val="NoSpacing"/>
        <w:ind w:firstLine="284"/>
        <w:jc w:val="both"/>
        <w:rPr>
          <w:rFonts w:ascii="Verdana" w:hAnsi="Verdana"/>
          <w:lang w:val="ro-RO"/>
        </w:rPr>
      </w:pPr>
      <w:r>
        <w:rPr>
          <w:rFonts w:ascii="Verdana" w:hAnsi="Verdana"/>
          <w:lang w:val="ro-RO"/>
        </w:rPr>
        <w:t>Lângă Fiul lui Dumnezeu, care a venit, să slujească, și cea mai josnică menire a mu</w:t>
      </w:r>
      <w:r w:rsidR="00083E93">
        <w:rPr>
          <w:rFonts w:ascii="Verdana" w:hAnsi="Verdana"/>
          <w:lang w:val="ro-RO"/>
        </w:rPr>
        <w:t>n</w:t>
      </w:r>
      <w:r>
        <w:rPr>
          <w:rFonts w:ascii="Verdana" w:hAnsi="Verdana"/>
          <w:lang w:val="ro-RO"/>
        </w:rPr>
        <w:t>cii tale de fiecare zi, care probabil te obosește prin monotonia și neîncetat</w:t>
      </w:r>
      <w:r w:rsidR="00083E93">
        <w:rPr>
          <w:rFonts w:ascii="Verdana" w:hAnsi="Verdana"/>
          <w:lang w:val="ro-RO"/>
        </w:rPr>
        <w:t>a repetare, primește un</w:t>
      </w:r>
      <w:r>
        <w:rPr>
          <w:rFonts w:ascii="Verdana" w:hAnsi="Verdana"/>
          <w:lang w:val="ro-RO"/>
        </w:rPr>
        <w:t xml:space="preserve"> nou sens mai nobil. Mărimea celei mai mici și neînsemnate slujitoare se bazează pe persistența ei răbdătoare și fidelitatea față de Domnul. </w:t>
      </w:r>
    </w:p>
    <w:p w:rsidR="00DF2B1E" w:rsidRDefault="00DF2B1E" w:rsidP="00DF2B1E">
      <w:pPr>
        <w:pStyle w:val="NoSpacing"/>
        <w:ind w:firstLine="284"/>
        <w:jc w:val="both"/>
        <w:rPr>
          <w:rFonts w:ascii="Verdana" w:hAnsi="Verdana"/>
          <w:lang w:val="ro-RO"/>
        </w:rPr>
      </w:pPr>
      <w:r>
        <w:rPr>
          <w:rFonts w:ascii="Verdana" w:hAnsi="Verdana"/>
          <w:lang w:val="ro-RO"/>
        </w:rPr>
        <w:t xml:space="preserve">Puternicii acestei lumi își apără cu gelozie monopolul lor, ca nimeni să nu-i depășească și să nu-i umbrească. Isus face tocmai opusul: nu ascunde în niciun fel misterul său și fiecăruia îi oferă </w:t>
      </w:r>
      <w:r>
        <w:rPr>
          <w:rFonts w:ascii="Verdana" w:hAnsi="Verdana"/>
          <w:i/>
          <w:lang w:val="ro-RO"/>
        </w:rPr>
        <w:t xml:space="preserve">botezul său </w:t>
      </w:r>
      <w:r>
        <w:rPr>
          <w:rFonts w:ascii="Verdana" w:hAnsi="Verdana"/>
          <w:lang w:val="ro-RO"/>
        </w:rPr>
        <w:t xml:space="preserve">și </w:t>
      </w:r>
      <w:r>
        <w:rPr>
          <w:rFonts w:ascii="Verdana" w:hAnsi="Verdana"/>
          <w:i/>
          <w:lang w:val="ro-RO"/>
        </w:rPr>
        <w:t xml:space="preserve">potirul </w:t>
      </w:r>
      <w:r>
        <w:rPr>
          <w:rFonts w:ascii="Verdana" w:hAnsi="Verdana"/>
          <w:lang w:val="ro-RO"/>
        </w:rPr>
        <w:t xml:space="preserve">sau. Dacă simți dorința să te </w:t>
      </w:r>
      <w:r>
        <w:rPr>
          <w:rFonts w:ascii="Verdana" w:hAnsi="Verdana"/>
          <w:lang w:val="ro-RO"/>
        </w:rPr>
        <w:lastRenderedPageBreak/>
        <w:t>remarci prin ceva, poți să te proslăvești la fel ca și El</w:t>
      </w:r>
      <w:r w:rsidR="00083E93">
        <w:rPr>
          <w:rFonts w:ascii="Verdana" w:hAnsi="Verdana"/>
          <w:lang w:val="ro-RO"/>
        </w:rPr>
        <w:t>,</w:t>
      </w:r>
      <w:r>
        <w:rPr>
          <w:rFonts w:ascii="Verdana" w:hAnsi="Verdana"/>
          <w:lang w:val="ro-RO"/>
        </w:rPr>
        <w:t xml:space="preserve"> prin ascultare și supunere, pentru care nu trebuie să te lupți cu concurența, ci numai cu tine. </w:t>
      </w:r>
    </w:p>
    <w:p w:rsidR="00DF2B1E" w:rsidRDefault="00DF2B1E" w:rsidP="00DF2B1E">
      <w:pPr>
        <w:pStyle w:val="NoSpacing"/>
        <w:ind w:firstLine="284"/>
        <w:jc w:val="both"/>
        <w:rPr>
          <w:rFonts w:ascii="Verdana" w:hAnsi="Verdana"/>
          <w:lang w:val="ro-RO"/>
        </w:rPr>
      </w:pPr>
      <w:r>
        <w:rPr>
          <w:rFonts w:ascii="Verdana" w:hAnsi="Verdana"/>
          <w:lang w:val="ro-RO"/>
        </w:rPr>
        <w:t xml:space="preserve">Domnul ți-a prezentat nu numai exemplul său, ci și posibilitatea deschisă să-l urmezi pe drumul </w:t>
      </w:r>
      <w:r>
        <w:rPr>
          <w:rFonts w:ascii="Verdana" w:hAnsi="Verdana"/>
          <w:b/>
          <w:lang w:val="ro-RO"/>
        </w:rPr>
        <w:t xml:space="preserve">către slava sa. </w:t>
      </w:r>
      <w:r>
        <w:rPr>
          <w:rFonts w:ascii="Verdana" w:hAnsi="Verdana"/>
          <w:lang w:val="ro-RO"/>
        </w:rPr>
        <w:t xml:space="preserve">Să-i fi recunoscător pentru aceasta. El te invită să-l urmezi, chiar dacă știe, că aceasta nu va fi deloc ușor pentru tine, dar nu trebuie să te temi. </w:t>
      </w:r>
      <w:r>
        <w:rPr>
          <w:rFonts w:ascii="Verdana" w:hAnsi="Verdana"/>
          <w:i/>
          <w:lang w:val="ro-RO"/>
        </w:rPr>
        <w:t>Ochiul lui veghează asupra acelora, care speră în milostivirea sa.</w:t>
      </w:r>
      <w:r>
        <w:rPr>
          <w:rStyle w:val="FootnoteReference"/>
          <w:rFonts w:ascii="Verdana" w:hAnsi="Verdana"/>
          <w:i/>
          <w:lang w:val="ro-RO"/>
        </w:rPr>
        <w:footnoteReference w:id="2"/>
      </w:r>
      <w:r>
        <w:rPr>
          <w:rFonts w:ascii="Verdana" w:hAnsi="Verdana"/>
          <w:lang w:val="ro-RO"/>
        </w:rPr>
        <w:t xml:space="preserve"> </w:t>
      </w:r>
      <w:r>
        <w:rPr>
          <w:rFonts w:ascii="Verdana" w:hAnsi="Verdana"/>
          <w:i/>
          <w:lang w:val="ro-RO"/>
        </w:rPr>
        <w:t xml:space="preserve">Slujitorul Domnului </w:t>
      </w:r>
      <w:r>
        <w:rPr>
          <w:rFonts w:ascii="Verdana" w:hAnsi="Verdana"/>
          <w:lang w:val="ro-RO"/>
        </w:rPr>
        <w:t xml:space="preserve">va fi și Slujitorul tău, dacă vei manifesta disponibilitatea și interesul ca să te învețe </w:t>
      </w:r>
      <w:r>
        <w:rPr>
          <w:rFonts w:ascii="Verdana" w:hAnsi="Verdana"/>
          <w:b/>
          <w:lang w:val="ro-RO"/>
        </w:rPr>
        <w:t>slujirea.</w:t>
      </w:r>
    </w:p>
    <w:p w:rsidR="00DF2B1E" w:rsidRDefault="00DF2B1E" w:rsidP="00DF2B1E">
      <w:pPr>
        <w:pStyle w:val="NoSpacing"/>
        <w:ind w:firstLine="284"/>
        <w:jc w:val="both"/>
        <w:rPr>
          <w:rFonts w:ascii="Verdana" w:hAnsi="Verdana"/>
          <w:lang w:val="ro-RO"/>
        </w:rPr>
      </w:pPr>
      <w:r>
        <w:rPr>
          <w:rFonts w:ascii="Verdana" w:hAnsi="Verdana"/>
          <w:lang w:val="ro-RO"/>
        </w:rPr>
        <w:t>Scurta bucurie a celor puternici, că și-au supus pe alții, este plătită cu frica continuă pentru propria poziție. Chiar dacă uneori nu-ți va conveni sentimentul smereniei, că trebuie să-i slujești pe alții, de va răsplăti deja aici pe pământ sentimentul până acum necunoscut de libertate și înai</w:t>
      </w:r>
      <w:r w:rsidR="00083E93">
        <w:rPr>
          <w:rFonts w:ascii="Verdana" w:hAnsi="Verdana"/>
          <w:lang w:val="ro-RO"/>
        </w:rPr>
        <w:t xml:space="preserve">nte de toate și </w:t>
      </w:r>
      <w:r>
        <w:rPr>
          <w:rFonts w:ascii="Verdana" w:hAnsi="Verdana"/>
          <w:lang w:val="ro-RO"/>
        </w:rPr>
        <w:t xml:space="preserve"> te va răsplăti </w:t>
      </w:r>
      <w:r w:rsidR="00083E93">
        <w:rPr>
          <w:rFonts w:ascii="Verdana" w:hAnsi="Verdana"/>
          <w:lang w:val="ro-RO"/>
        </w:rPr>
        <w:t xml:space="preserve">cu </w:t>
      </w:r>
      <w:r>
        <w:rPr>
          <w:rFonts w:ascii="Verdana" w:hAnsi="Verdana"/>
          <w:lang w:val="ro-RO"/>
        </w:rPr>
        <w:t>cea mai profundă bucurie, pe care a descoperit-o însuși Dumnezeu: bucuria din bucuria dăruită, pe care ai adus-o acelora, care până acum o căutau zadarnic. Străduiește-te, ca să nu trebuiască să te roage pentru această slujire a ta și ca această slujire a ta să nu te umilească sau să te forțeze într-un fel, pentru a-ți</w:t>
      </w:r>
      <w:r w:rsidR="00083E93">
        <w:rPr>
          <w:rFonts w:ascii="Verdana" w:hAnsi="Verdana"/>
          <w:lang w:val="ro-RO"/>
        </w:rPr>
        <w:t xml:space="preserve"> fi</w:t>
      </w:r>
      <w:r>
        <w:rPr>
          <w:rFonts w:ascii="Verdana" w:hAnsi="Verdana"/>
          <w:lang w:val="ro-RO"/>
        </w:rPr>
        <w:t xml:space="preserve"> recunoscători. </w:t>
      </w:r>
    </w:p>
    <w:p w:rsidR="00DF2B1E" w:rsidRDefault="00DF2B1E" w:rsidP="00DF2B1E">
      <w:pPr>
        <w:pStyle w:val="NoSpacing"/>
        <w:ind w:firstLine="284"/>
        <w:jc w:val="both"/>
        <w:rPr>
          <w:rFonts w:ascii="Verdana" w:hAnsi="Verdana"/>
          <w:lang w:val="ro-RO"/>
        </w:rPr>
      </w:pPr>
      <w:r>
        <w:rPr>
          <w:rFonts w:ascii="Verdana" w:hAnsi="Verdana"/>
          <w:lang w:val="ro-RO"/>
        </w:rPr>
        <w:t xml:space="preserve">Domnul meu, </w:t>
      </w:r>
      <w:r>
        <w:rPr>
          <w:rFonts w:ascii="Verdana" w:hAnsi="Verdana"/>
          <w:i/>
          <w:lang w:val="ro-RO"/>
        </w:rPr>
        <w:t xml:space="preserve">cuvântul tău este adevărat, și întreaga ta operă este demnă de încredere, tu ai îndurare cu slăbiciunile noastre, la tine găsesc harul, ori de câte ori am nevoie de ajutor. </w:t>
      </w:r>
    </w:p>
    <w:p w:rsidR="00DF2B1E" w:rsidRPr="00D74155" w:rsidRDefault="00DF2B1E" w:rsidP="00DF2B1E">
      <w:pPr>
        <w:pStyle w:val="NoSpacing"/>
        <w:ind w:firstLine="284"/>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w:t>
      </w:r>
      <w:proofErr w:type="gramStart"/>
      <w:r>
        <w:rPr>
          <w:rFonts w:ascii="Verdana" w:hAnsi="Verdana"/>
          <w:b/>
          <w:i/>
        </w:rPr>
        <w:t xml:space="preserve">42/2006,  </w:t>
      </w:r>
      <w:proofErr w:type="spellStart"/>
      <w:r>
        <w:rPr>
          <w:rFonts w:ascii="Verdana" w:hAnsi="Verdana"/>
          <w:b/>
          <w:i/>
        </w:rPr>
        <w:t>pag</w:t>
      </w:r>
      <w:proofErr w:type="spellEnd"/>
      <w:proofErr w:type="gramEnd"/>
      <w:r>
        <w:rPr>
          <w:rFonts w:ascii="Verdana" w:hAnsi="Verdana"/>
          <w:b/>
          <w:i/>
        </w:rPr>
        <w:t>. 3</w:t>
      </w:r>
    </w:p>
    <w:p w:rsidR="002D14E7" w:rsidRDefault="002D14E7" w:rsidP="00A76F5A">
      <w:pPr>
        <w:pStyle w:val="NoSpacing"/>
        <w:rPr>
          <w:rFonts w:ascii="Verdana" w:hAnsi="Verdana"/>
          <w:b/>
          <w:sz w:val="22"/>
          <w:szCs w:val="22"/>
        </w:rPr>
      </w:pPr>
    </w:p>
    <w:p w:rsidR="007F267C" w:rsidRPr="007F267C" w:rsidRDefault="007F267C" w:rsidP="007F267C">
      <w:pPr>
        <w:pStyle w:val="NoSpacing"/>
        <w:jc w:val="center"/>
        <w:rPr>
          <w:rFonts w:ascii="Verdana" w:hAnsi="Verdana"/>
          <w:b/>
          <w:color w:val="632423" w:themeColor="accent2" w:themeShade="80"/>
        </w:rPr>
      </w:pPr>
      <w:r w:rsidRPr="007F267C">
        <w:rPr>
          <w:rFonts w:ascii="Verdana" w:hAnsi="Verdana"/>
          <w:b/>
          <w:color w:val="632423" w:themeColor="accent2" w:themeShade="80"/>
        </w:rPr>
        <w:t xml:space="preserve">GESTURI, CUVINTE ȘI SIMBOLURI ÎN SFÂNTA LITURGHIE </w:t>
      </w:r>
    </w:p>
    <w:p w:rsidR="007F267C" w:rsidRPr="007F267C" w:rsidRDefault="007F267C" w:rsidP="007F267C">
      <w:pPr>
        <w:pStyle w:val="NoSpacing"/>
        <w:jc w:val="center"/>
        <w:rPr>
          <w:rFonts w:ascii="Verdana" w:hAnsi="Verdana"/>
          <w:b/>
          <w:color w:val="000000" w:themeColor="text1"/>
        </w:rPr>
      </w:pPr>
      <w:r w:rsidRPr="007F267C">
        <w:rPr>
          <w:rFonts w:ascii="Verdana" w:hAnsi="Verdana"/>
          <w:b/>
          <w:color w:val="000000" w:themeColor="text1"/>
        </w:rPr>
        <w:t xml:space="preserve">ThDr. Jozef </w:t>
      </w:r>
      <w:proofErr w:type="spellStart"/>
      <w:r w:rsidRPr="007F267C">
        <w:rPr>
          <w:rFonts w:ascii="Verdana" w:hAnsi="Verdana"/>
          <w:b/>
          <w:color w:val="000000" w:themeColor="text1"/>
        </w:rPr>
        <w:t>Haľko</w:t>
      </w:r>
      <w:proofErr w:type="spellEnd"/>
    </w:p>
    <w:p w:rsidR="007F267C" w:rsidRDefault="007F267C" w:rsidP="007F267C">
      <w:pPr>
        <w:pStyle w:val="NoSpacing"/>
        <w:jc w:val="center"/>
        <w:rPr>
          <w:rFonts w:ascii="Verdana" w:hAnsi="Verdana"/>
          <w:b/>
          <w:color w:val="000000" w:themeColor="text1"/>
        </w:rPr>
      </w:pPr>
    </w:p>
    <w:p w:rsidR="007F267C" w:rsidRDefault="007F267C" w:rsidP="007F267C">
      <w:pPr>
        <w:pStyle w:val="NoSpacing"/>
        <w:jc w:val="center"/>
        <w:rPr>
          <w:rFonts w:ascii="Verdana" w:hAnsi="Verdana"/>
          <w:b/>
          <w:color w:val="000000" w:themeColor="text1"/>
          <w:sz w:val="28"/>
          <w:szCs w:val="28"/>
          <w:lang w:val="ro-RO"/>
        </w:rPr>
      </w:pPr>
      <w:r>
        <w:rPr>
          <w:rFonts w:ascii="Verdana" w:hAnsi="Verdana"/>
          <w:b/>
          <w:color w:val="000000" w:themeColor="text1"/>
          <w:sz w:val="28"/>
          <w:szCs w:val="28"/>
        </w:rPr>
        <w:t xml:space="preserve">24. </w:t>
      </w:r>
      <w:r>
        <w:rPr>
          <w:rFonts w:ascii="Verdana" w:hAnsi="Verdana"/>
          <w:color w:val="000000" w:themeColor="text1"/>
          <w:sz w:val="28"/>
          <w:szCs w:val="28"/>
        </w:rPr>
        <w:t xml:space="preserve">DESPRE SFÂNTA LITURGHIE – </w:t>
      </w:r>
      <w:r>
        <w:rPr>
          <w:rFonts w:ascii="Verdana" w:hAnsi="Verdana"/>
          <w:b/>
          <w:color w:val="000000" w:themeColor="text1"/>
          <w:sz w:val="28"/>
          <w:szCs w:val="28"/>
          <w:lang w:val="ro-RO"/>
        </w:rPr>
        <w:t xml:space="preserve">Liniștea </w:t>
      </w:r>
    </w:p>
    <w:p w:rsidR="007F267C" w:rsidRPr="00072E02" w:rsidRDefault="007F267C" w:rsidP="007F267C">
      <w:pPr>
        <w:pStyle w:val="NoSpacing"/>
        <w:jc w:val="center"/>
        <w:rPr>
          <w:rFonts w:ascii="Verdana" w:hAnsi="Verdana"/>
          <w:b/>
          <w:color w:val="000000" w:themeColor="text1"/>
          <w:sz w:val="28"/>
          <w:szCs w:val="28"/>
          <w:lang w:val="ro-RO"/>
        </w:rPr>
      </w:pPr>
    </w:p>
    <w:p w:rsidR="007F267C" w:rsidRPr="00F97C40" w:rsidRDefault="007F267C" w:rsidP="007F267C">
      <w:pPr>
        <w:pStyle w:val="NoSpacing"/>
        <w:ind w:firstLine="284"/>
        <w:jc w:val="center"/>
        <w:rPr>
          <w:rFonts w:ascii="Verdana" w:hAnsi="Verdana"/>
        </w:rPr>
      </w:pPr>
      <w:r w:rsidRPr="00F97C40">
        <w:rPr>
          <w:rFonts w:ascii="Verdana" w:hAnsi="Verdana"/>
          <w:noProof/>
          <w:lang w:val="en-US"/>
        </w:rPr>
        <w:lastRenderedPageBreak/>
        <w:drawing>
          <wp:inline distT="0" distB="0" distL="0" distR="0" wp14:anchorId="429B464E" wp14:editId="59E4F793">
            <wp:extent cx="2772000" cy="2772000"/>
            <wp:effectExtent l="0" t="0" r="9525" b="9525"/>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2000" cy="2772000"/>
                    </a:xfrm>
                    <a:prstGeom prst="rect">
                      <a:avLst/>
                    </a:prstGeom>
                    <a:noFill/>
                    <a:ln>
                      <a:noFill/>
                    </a:ln>
                  </pic:spPr>
                </pic:pic>
              </a:graphicData>
            </a:graphic>
          </wp:inline>
        </w:drawing>
      </w:r>
    </w:p>
    <w:p w:rsidR="007F267C" w:rsidRPr="00F97C40" w:rsidRDefault="007F267C" w:rsidP="007F267C">
      <w:pPr>
        <w:pStyle w:val="NoSpacing"/>
        <w:ind w:firstLine="284"/>
        <w:jc w:val="both"/>
        <w:rPr>
          <w:rFonts w:ascii="Verdana" w:hAnsi="Verdana"/>
        </w:rPr>
      </w:pPr>
    </w:p>
    <w:p w:rsidR="00F16EA4" w:rsidRDefault="00F16EA4" w:rsidP="00F16EA4">
      <w:pPr>
        <w:spacing w:before="120" w:after="120" w:line="240" w:lineRule="atLeast"/>
        <w:ind w:left="57" w:right="57" w:firstLine="425"/>
        <w:jc w:val="both"/>
        <w:rPr>
          <w:rFonts w:ascii="Verdana" w:hAnsi="Verdana" w:cs="Arial"/>
          <w:color w:val="000000"/>
          <w:lang w:val="ro-RO"/>
        </w:rPr>
      </w:pPr>
      <w:r>
        <w:rPr>
          <w:rFonts w:ascii="Verdana" w:hAnsi="Verdana" w:cs="Arial"/>
          <w:color w:val="000000"/>
          <w:lang w:val="ro-RO"/>
        </w:rPr>
        <w:t>Dragi frați și surori,</w:t>
      </w:r>
    </w:p>
    <w:p w:rsidR="00F16EA4" w:rsidRDefault="00F16EA4" w:rsidP="00F16EA4">
      <w:pPr>
        <w:pStyle w:val="NoSpacing"/>
        <w:ind w:firstLine="426"/>
        <w:jc w:val="both"/>
        <w:rPr>
          <w:rFonts w:ascii="Verdana" w:hAnsi="Verdana"/>
          <w:color w:val="000000" w:themeColor="text1"/>
          <w:lang w:val="ro-RO"/>
        </w:rPr>
      </w:pPr>
      <w:r>
        <w:rPr>
          <w:rFonts w:ascii="Verdana" w:hAnsi="Verdana"/>
          <w:lang w:val="ro-RO"/>
        </w:rPr>
        <w:t xml:space="preserve">în viața marilor sfinți, putem pleca de la linia așteptării, căutării uleiului în lampa spirituală a inimii noastre. </w:t>
      </w:r>
      <w:r>
        <w:rPr>
          <w:rFonts w:ascii="Verdana" w:hAnsi="Verdana"/>
          <w:color w:val="000000" w:themeColor="text1"/>
          <w:lang w:val="ro-RO"/>
        </w:rPr>
        <w:t>Unii au primit acest ulei în copilărie, unii găsesc lampa, uleiul și mirele abia la maturitate. Sfântul Augustin, pe care astăzi (28.08)  îl comemorează Biserica,</w:t>
      </w:r>
      <w:r>
        <w:rPr>
          <w:rStyle w:val="FootnoteReference"/>
          <w:rFonts w:ascii="Verdana" w:hAnsi="Verdana"/>
          <w:color w:val="000000" w:themeColor="text1"/>
          <w:lang w:val="ro-RO"/>
        </w:rPr>
        <w:footnoteReference w:id="3"/>
      </w:r>
      <w:r>
        <w:rPr>
          <w:rFonts w:ascii="Verdana" w:hAnsi="Verdana"/>
          <w:color w:val="000000" w:themeColor="text1"/>
          <w:lang w:val="ro-RO"/>
        </w:rPr>
        <w:t xml:space="preserve"> pe întreg mapamondul este cazul unui bărbat, care caută adevărul. </w:t>
      </w:r>
    </w:p>
    <w:p w:rsidR="00F16EA4" w:rsidRDefault="00F16EA4" w:rsidP="00F16EA4">
      <w:pPr>
        <w:pStyle w:val="NoSpacing"/>
        <w:ind w:firstLine="426"/>
        <w:jc w:val="both"/>
        <w:rPr>
          <w:rFonts w:ascii="Verdana" w:hAnsi="Verdana"/>
          <w:color w:val="000000" w:themeColor="text1"/>
          <w:lang w:val="ro-RO"/>
        </w:rPr>
      </w:pPr>
      <w:r>
        <w:rPr>
          <w:rFonts w:ascii="Verdana" w:hAnsi="Verdana"/>
          <w:color w:val="000000" w:themeColor="text1"/>
          <w:lang w:val="ro-RO"/>
        </w:rPr>
        <w:t xml:space="preserve">Momentul cheie al căutării a fost când a auzit vocea interioară: „Ia și citește.” În spate au fost rugăciunile mamei sale Monica, care s-a rugat timp de douăzeci de ani pentru convertirea lui. Momentul convertirii a fost vocea, care i-a spus: „ia și citește!” Sfântul Augustin a luat în mână Sfânta Scriptură și a citit. A citit cuvintele concrete ale Sfintei Scripturi și s-a convertit. Evident, că procesul acestei convertiri, a fost citirea Sfinte Scripturi și perceperea cuvintelor acesteia într-o meditație tăcută. </w:t>
      </w:r>
    </w:p>
    <w:p w:rsidR="00F16EA4" w:rsidRDefault="00F16EA4" w:rsidP="00F16EA4">
      <w:pPr>
        <w:pStyle w:val="NoSpacing"/>
        <w:ind w:firstLine="426"/>
        <w:jc w:val="both"/>
        <w:rPr>
          <w:rFonts w:ascii="Verdana" w:hAnsi="Verdana"/>
          <w:color w:val="000000" w:themeColor="text1"/>
          <w:lang w:val="ro-RO"/>
        </w:rPr>
      </w:pPr>
      <w:r>
        <w:rPr>
          <w:rFonts w:ascii="Verdana" w:hAnsi="Verdana"/>
          <w:color w:val="000000" w:themeColor="text1"/>
          <w:lang w:val="ro-RO"/>
        </w:rPr>
        <w:t xml:space="preserve">Parte componentă a citirii Sfintei Scripturi este tăcerea, este liniștea, este meditația, este liniștirea interioară. </w:t>
      </w:r>
      <w:r>
        <w:rPr>
          <w:rFonts w:ascii="Verdana" w:hAnsi="Verdana"/>
          <w:color w:val="000000" w:themeColor="text1"/>
          <w:lang w:val="ro-RO"/>
        </w:rPr>
        <w:lastRenderedPageBreak/>
        <w:t>Liniștea are o importanța extraordinar de mare în viața noastră spirituală și din acest motiv, liniștea are o mare importanță și semnificație și în timpul sfintei liturghii.</w:t>
      </w:r>
    </w:p>
    <w:p w:rsidR="00F16EA4" w:rsidRDefault="00F16EA4" w:rsidP="00F16EA4">
      <w:pPr>
        <w:pStyle w:val="NoSpacing"/>
        <w:ind w:firstLine="426"/>
        <w:jc w:val="both"/>
        <w:rPr>
          <w:rFonts w:ascii="Verdana" w:hAnsi="Verdana"/>
          <w:color w:val="000000" w:themeColor="text1"/>
          <w:lang w:val="ro-RO"/>
        </w:rPr>
      </w:pPr>
      <w:r>
        <w:rPr>
          <w:rFonts w:ascii="Verdana" w:hAnsi="Verdana"/>
          <w:color w:val="000000" w:themeColor="text1"/>
          <w:lang w:val="ro-RO"/>
        </w:rPr>
        <w:t>În ciclul nostru de meditație despre sfânta liturghie, nu putem să trecem cu vederea nici tăcerea. Să ne punem mâna pe inimă și să răspundem la întrebarea: „Când preotul după predică se așează pentru a crea câteva clipe de liniște, la ce vă gândiți în acele momente?”</w:t>
      </w:r>
    </w:p>
    <w:p w:rsidR="00F16EA4" w:rsidRDefault="00F16EA4" w:rsidP="00F16EA4">
      <w:pPr>
        <w:pStyle w:val="NoSpacing"/>
        <w:ind w:firstLine="426"/>
        <w:jc w:val="both"/>
        <w:rPr>
          <w:rFonts w:ascii="Verdana" w:hAnsi="Verdana"/>
          <w:color w:val="000000" w:themeColor="text1"/>
          <w:lang w:val="ro-RO"/>
        </w:rPr>
      </w:pPr>
      <w:r>
        <w:rPr>
          <w:rFonts w:ascii="Verdana" w:hAnsi="Verdana"/>
          <w:color w:val="000000" w:themeColor="text1"/>
          <w:lang w:val="ro-RO"/>
        </w:rPr>
        <w:t>Nu intuiește cineva ce se întâmplă? Ce s-a întâmplat de nu continuă imediat? Sau cineva se gândește la faptul, când vor începe rugăciunile credincioșilor sau mărturisirea de credință? Liniștea după citirea evangheliei și după predică nu este un spațiu gol. Liniștea după predică este spațiul pentru meditație, spațiul pentru acceptare, spațiul pentru absorbția a ceea ce tocmai am auzit. Nu ar trebui  să umplem aceste momente cu așteptarea când se termină odată tăcerea, ci ar trebui să o folosim, chiar dacă durează doar câteva zeci de secunde. În această tăcere putem să rostim întrebarea: „Doamne, care este voința ta în viața mea pe baza a ceea ce am auzit?</w:t>
      </w:r>
    </w:p>
    <w:p w:rsidR="00F16EA4" w:rsidRDefault="00F16EA4" w:rsidP="00F16EA4">
      <w:pPr>
        <w:pStyle w:val="NoSpacing"/>
        <w:ind w:firstLine="426"/>
        <w:jc w:val="both"/>
        <w:rPr>
          <w:rFonts w:ascii="Verdana" w:hAnsi="Verdana"/>
          <w:color w:val="000000" w:themeColor="text1"/>
          <w:lang w:val="ro-RO"/>
        </w:rPr>
      </w:pPr>
      <w:r>
        <w:rPr>
          <w:rFonts w:ascii="Verdana" w:hAnsi="Verdana"/>
          <w:color w:val="000000" w:themeColor="text1"/>
          <w:lang w:val="ro-RO"/>
        </w:rPr>
        <w:t xml:space="preserve">În această tăcere putem să luăm unele hotărâri pe baza cuvântului auzit. În această tăcere putem să-i mulțumim Domnului, pentru ceea ce s-a citit. Baza este liniștirea interioară pentru vocea lui Dumnezeu. Din aceasta, în mod evident rezultă, că liniștea este parte integrantă a întregii sfintei liturghii și liniștea după evanghelie și predică este unul dintre momentele de tăcere. </w:t>
      </w:r>
    </w:p>
    <w:p w:rsidR="00F16EA4" w:rsidRDefault="00F16EA4" w:rsidP="00F16EA4">
      <w:pPr>
        <w:pStyle w:val="NoSpacing"/>
        <w:ind w:firstLine="426"/>
        <w:jc w:val="both"/>
        <w:rPr>
          <w:rFonts w:ascii="Verdana" w:hAnsi="Verdana"/>
          <w:color w:val="000000" w:themeColor="text1"/>
          <w:lang w:val="ro-RO"/>
        </w:rPr>
      </w:pPr>
      <w:r>
        <w:rPr>
          <w:rFonts w:ascii="Verdana" w:hAnsi="Verdana"/>
          <w:color w:val="000000" w:themeColor="text1"/>
          <w:lang w:val="ro-RO"/>
        </w:rPr>
        <w:t xml:space="preserve">Cartea liturgică, missalul roman, în instrucțiunile introductive privind faptul cum trebuie, amintește de 20 de ori liniștea. Acea prima liniște, privind sfânta liturghie, este liniștea dinaintea sfintei liturghii. Când venim la biserică, trecem pragul la intrare și ne binecuvântăm cu apa sfințită, îngenunchem pe un genunchi, în fața tabernacolului. Toate acestea ar trebui să fie un semnal pentru faptul, că </w:t>
      </w:r>
      <w:r>
        <w:rPr>
          <w:rFonts w:ascii="Verdana" w:hAnsi="Verdana"/>
          <w:color w:val="000000" w:themeColor="text1"/>
          <w:lang w:val="ro-RO"/>
        </w:rPr>
        <w:lastRenderedPageBreak/>
        <w:t xml:space="preserve">atunci când ne așezăm în bancă, ar trebui să creăm liniștea personală pregătitoare, pentru ceea ce se va derula. Și prin aceasta ar trebui să scoatem la iveală, că avem înaintea sfintei liturghii, înaintea citirii Cuvântului lui Dumnezeu și înainte primirii sfintei Euharistii, respectul interior cuvenit și frica interioară. Și în fața marilor evenimente ale vieții, în alte sfere ale ei, avem înclinarea spre liniște. Înaintea marilor evenimente să așteptăm în liniște, să cugetăm în liniște. </w:t>
      </w:r>
    </w:p>
    <w:p w:rsidR="00F16EA4" w:rsidRDefault="00F16EA4" w:rsidP="00F16EA4">
      <w:pPr>
        <w:pStyle w:val="NoSpacing"/>
        <w:ind w:firstLine="426"/>
        <w:jc w:val="both"/>
        <w:rPr>
          <w:rFonts w:ascii="Verdana" w:hAnsi="Verdana"/>
          <w:color w:val="000000" w:themeColor="text1"/>
          <w:lang w:val="ro-RO"/>
        </w:rPr>
      </w:pPr>
      <w:r>
        <w:rPr>
          <w:rFonts w:ascii="Verdana" w:hAnsi="Verdana"/>
          <w:color w:val="000000" w:themeColor="text1"/>
          <w:lang w:val="ro-RO"/>
        </w:rPr>
        <w:t xml:space="preserve">Cândva se spunea, că ar trebui să lăsăm toate grijile în fața intrării în biserică. Astăzi spunem în felul următor: Toate grijile, pe care le avem în inimă, toate gândurile pe care le ducem la sfânta liturghie, ar trebui să le supunem aceluia, care este protagonistul principal al sfintei liturghii, Isus Cristos, Fiul lui Dumnezeu – Fiului, Tatălui și Duhului Sfânt – Sfintei Treimi.  </w:t>
      </w:r>
    </w:p>
    <w:p w:rsidR="00F16EA4" w:rsidRDefault="00F16EA4" w:rsidP="00F16EA4">
      <w:pPr>
        <w:pStyle w:val="NoSpacing"/>
        <w:ind w:firstLine="426"/>
        <w:jc w:val="both"/>
        <w:rPr>
          <w:rFonts w:ascii="Verdana" w:hAnsi="Verdana"/>
          <w:color w:val="000000" w:themeColor="text1"/>
          <w:lang w:val="ro-RO"/>
        </w:rPr>
      </w:pPr>
      <w:r>
        <w:rPr>
          <w:rFonts w:ascii="Verdana" w:hAnsi="Verdana"/>
          <w:color w:val="000000" w:themeColor="text1"/>
          <w:lang w:val="ro-RO"/>
        </w:rPr>
        <w:t xml:space="preserve">O altă liniște, care este foarte importantă, este momentul de liniște după ce preotul cheamă credincioșii, să regrete păcatele lor. Pentru ca întreaga comunitate să regrete păcatele sale. </w:t>
      </w:r>
    </w:p>
    <w:p w:rsidR="00F16EA4" w:rsidRDefault="00F16EA4" w:rsidP="00F16EA4">
      <w:pPr>
        <w:pStyle w:val="NoSpacing"/>
        <w:ind w:firstLine="426"/>
        <w:jc w:val="both"/>
        <w:rPr>
          <w:rFonts w:ascii="Verdana" w:hAnsi="Verdana"/>
          <w:color w:val="000000" w:themeColor="text1"/>
          <w:lang w:val="ro-RO"/>
        </w:rPr>
      </w:pPr>
      <w:r>
        <w:rPr>
          <w:rFonts w:ascii="Verdana" w:hAnsi="Verdana"/>
          <w:color w:val="000000" w:themeColor="text1"/>
          <w:lang w:val="ro-RO"/>
        </w:rPr>
        <w:t xml:space="preserve">Liniștea care se așează apoi, nu este liniștea așteptării, în care ne spunem: „când se termină odată”, ci este liniștea regretului. Când omul își mai recapitulează definitiv, ceea ce a constatat la examenul regulat de conștiință și o va pune în regretul său. Așa că,  după un moment de liniște spunem: „Mărturisesc lui Dumnezeu Atotputernicul” sau „Doamne îndură-te de noi”, sau alte cuvinte de regret, astfel liniștea premergătoare ne pregătește, ca să nu spunem acestea cuvinte ca pe o poezie, ca pe ceva cu care ne obișnuim, ca ceea ce este un ritual exterior, ci ca pe ceva, ce am conștientizat în acele momente de liniște despre noi și despre Dumnezeu și acum realmente mărturisim. </w:t>
      </w:r>
    </w:p>
    <w:p w:rsidR="00F16EA4" w:rsidRDefault="00F16EA4" w:rsidP="00F16EA4">
      <w:pPr>
        <w:pStyle w:val="NoSpacing"/>
        <w:ind w:firstLine="426"/>
        <w:jc w:val="both"/>
        <w:rPr>
          <w:rFonts w:ascii="Verdana" w:hAnsi="Verdana"/>
          <w:color w:val="000000" w:themeColor="text1"/>
          <w:lang w:val="ro-RO"/>
        </w:rPr>
      </w:pPr>
      <w:r>
        <w:rPr>
          <w:rFonts w:ascii="Verdana" w:hAnsi="Verdana"/>
          <w:color w:val="000000" w:themeColor="text1"/>
          <w:lang w:val="ro-RO"/>
        </w:rPr>
        <w:t>Alt moment de liniște sunt câteva secunde după ceea, ce spune preotul: „să ne rugăm.”</w:t>
      </w:r>
    </w:p>
    <w:p w:rsidR="00F16EA4" w:rsidRDefault="00F16EA4" w:rsidP="00F16EA4">
      <w:pPr>
        <w:pStyle w:val="NoSpacing"/>
        <w:ind w:firstLine="426"/>
        <w:jc w:val="both"/>
        <w:rPr>
          <w:rFonts w:ascii="Verdana" w:hAnsi="Verdana"/>
          <w:color w:val="000000" w:themeColor="text1"/>
          <w:lang w:val="ro-RO"/>
        </w:rPr>
      </w:pPr>
      <w:r>
        <w:rPr>
          <w:rFonts w:ascii="Verdana" w:hAnsi="Verdana"/>
          <w:color w:val="000000" w:themeColor="text1"/>
          <w:lang w:val="ro-RO"/>
        </w:rPr>
        <w:lastRenderedPageBreak/>
        <w:t xml:space="preserve">Missalul Roman și în această fază a sfintei liturghii amintește, că ar trebui să intervină un scurt moment de tăcere. Tăcerea, în care cu toții conștientizăm, că ne rugăm, că vorbim cu Dumnezeu. Unele interpretări vorbesc despre faptul, că de fapt fiecare în acel moment de tăcere după cuvintele „să ne rugăm”, ar trebui să conștientizeze, că vrea să se roage. Colecta, cum se numește rugăciunea care urmează, este de fapt culegerea, rezumatul tuturor rugăciunilor, care sunt introduse sau care le-am putea rezuma în această rugăciune, pe care preotul o citește și se roagă, din textele aferente ale zilei respective. </w:t>
      </w:r>
    </w:p>
    <w:p w:rsidR="00F16EA4" w:rsidRDefault="00F16EA4" w:rsidP="00F16EA4">
      <w:pPr>
        <w:pStyle w:val="NoSpacing"/>
        <w:ind w:firstLine="426"/>
        <w:jc w:val="both"/>
        <w:rPr>
          <w:rFonts w:ascii="Verdana" w:hAnsi="Verdana"/>
          <w:color w:val="000000" w:themeColor="text1"/>
          <w:lang w:val="ro-RO"/>
        </w:rPr>
      </w:pPr>
      <w:r>
        <w:rPr>
          <w:rFonts w:ascii="Verdana" w:hAnsi="Verdana"/>
          <w:color w:val="000000" w:themeColor="text1"/>
          <w:lang w:val="ro-RO"/>
        </w:rPr>
        <w:t xml:space="preserve">Deci, dacă le rezumă în această fază, rugăciunea de pregătire înaintea sfintei liturghii, rugăciunea de regret înaintea mărturisirii păcatelor, rugăciunea evlaviei după cuvintele să ne rugăm. Despre liniștea, care urmează după predică am vorbit deja. O altă liniște urmează după sfânta împărtășanie. </w:t>
      </w:r>
    </w:p>
    <w:p w:rsidR="00F16EA4" w:rsidRDefault="00F16EA4" w:rsidP="00F16EA4">
      <w:pPr>
        <w:pStyle w:val="NoSpacing"/>
        <w:ind w:firstLine="426"/>
        <w:jc w:val="both"/>
        <w:rPr>
          <w:rFonts w:ascii="Verdana" w:hAnsi="Verdana"/>
          <w:color w:val="000000" w:themeColor="text1"/>
          <w:lang w:val="ro-RO"/>
        </w:rPr>
      </w:pPr>
      <w:r>
        <w:rPr>
          <w:rFonts w:ascii="Verdana" w:hAnsi="Verdana"/>
          <w:color w:val="000000" w:themeColor="text1"/>
          <w:lang w:val="ro-RO"/>
        </w:rPr>
        <w:t>Am venit să ne împărtășim, preotul ne spune: „Trupul lui Cristos”, noi răspundem „amin”, și după aceea ne întoarcem în bancă, unde este foarte important să creăm liniștea interioară pentru adorație. Deci este vorba despre liniștea adorației, când în câteva momente de tăcere interioară, de pace interioară și liniștirii interioare îl adorăm pe Cristos, pe care l-am primit în inimă. Este în același timp liniștea de mulțumire.</w:t>
      </w:r>
    </w:p>
    <w:p w:rsidR="00F16EA4" w:rsidRDefault="00F16EA4" w:rsidP="00F16EA4">
      <w:pPr>
        <w:pStyle w:val="NoSpacing"/>
        <w:ind w:firstLine="426"/>
        <w:jc w:val="both"/>
        <w:rPr>
          <w:rFonts w:ascii="Verdana" w:hAnsi="Verdana"/>
          <w:color w:val="000000" w:themeColor="text1"/>
          <w:lang w:val="ro-RO"/>
        </w:rPr>
      </w:pPr>
      <w:r>
        <w:rPr>
          <w:rFonts w:ascii="Verdana" w:hAnsi="Verdana"/>
          <w:color w:val="000000" w:themeColor="text1"/>
          <w:lang w:val="ro-RO"/>
        </w:rPr>
        <w:t xml:space="preserve">La sfârșitul sfintei liturghii, când preotul spune: „Mergeți în pace” (în unele limbi se spune Mergeți în pace în numele Domnului), cu siguranță nu este oportun să ieșim imediat din bancă și să ne îndreptăm în grabă spre ieșire. După sfânta liturghie este oportun să îngenunchem să mulțumim pentru ceea ce am primit în cuvinte, în Euharistie, prin comunitate și cuvintele preotului. </w:t>
      </w:r>
    </w:p>
    <w:p w:rsidR="00F16EA4" w:rsidRDefault="00F16EA4" w:rsidP="00F16EA4">
      <w:pPr>
        <w:pStyle w:val="NoSpacing"/>
        <w:ind w:firstLine="426"/>
        <w:jc w:val="both"/>
        <w:rPr>
          <w:rFonts w:ascii="Verdana" w:hAnsi="Verdana"/>
          <w:color w:val="000000" w:themeColor="text1"/>
          <w:lang w:val="ro-RO"/>
        </w:rPr>
      </w:pPr>
      <w:r>
        <w:rPr>
          <w:rFonts w:ascii="Verdana" w:hAnsi="Verdana"/>
          <w:color w:val="000000" w:themeColor="text1"/>
          <w:lang w:val="ro-RO"/>
        </w:rPr>
        <w:t xml:space="preserve">Să mulțumim și să ne hotărâm să ieșim realmente, în numele lui Dumnezeu, în fiecare zi a vieții noastre este ceva, când </w:t>
      </w:r>
      <w:r>
        <w:rPr>
          <w:rFonts w:ascii="Verdana" w:hAnsi="Verdana"/>
          <w:color w:val="000000" w:themeColor="text1"/>
          <w:lang w:val="ro-RO"/>
        </w:rPr>
        <w:lastRenderedPageBreak/>
        <w:t>pe o perioadă mai lungă implementăm, ce vom face perioadă îndelungată, atunci ne învață să percepem sfânta liturghie cu o evlavie și frică interioară, realmente profundă.</w:t>
      </w:r>
    </w:p>
    <w:p w:rsidR="00F16EA4" w:rsidRDefault="00F16EA4" w:rsidP="00F16EA4">
      <w:pPr>
        <w:pStyle w:val="NoSpacing"/>
        <w:ind w:firstLine="426"/>
        <w:jc w:val="both"/>
        <w:rPr>
          <w:rFonts w:ascii="Verdana" w:hAnsi="Verdana"/>
          <w:color w:val="000000" w:themeColor="text1"/>
          <w:lang w:val="ro-RO"/>
        </w:rPr>
      </w:pPr>
      <w:r>
        <w:rPr>
          <w:rFonts w:ascii="Verdana" w:hAnsi="Verdana"/>
          <w:color w:val="000000" w:themeColor="text1"/>
          <w:lang w:val="ro-RO"/>
        </w:rPr>
        <w:t>Ceea ce în cazul dumneavoastră, concret înseamnă sfârșitul sfintei liturghii la televiziunea Lux (televiziunea Lux din Slovacia este televiziunea de unde s-au transmis toate aceste meditații despre sfânta liturghie)? Este cu siguranță oportun să ne lăsăm televizorul mai încet și măcar în câteva secunde să-i spunem Domnului: „Îți mulțumesc Doamne, că te-ai jertfit pentru mine. Îți mulțumesc, că am putut să ascult cuvântul tău. Îți mulțumesc, că m-ai îmbogățit în această zi, că m-ai făcut să pornesc, pentru ca în dragoste să trăiesc momente unice, care sunt în fața mea.”</w:t>
      </w:r>
    </w:p>
    <w:p w:rsidR="00F16EA4" w:rsidRDefault="00F16EA4" w:rsidP="00F16EA4">
      <w:pPr>
        <w:pStyle w:val="NoSpacing"/>
        <w:ind w:firstLine="426"/>
        <w:jc w:val="both"/>
        <w:rPr>
          <w:rFonts w:ascii="Verdana" w:hAnsi="Verdana"/>
          <w:color w:val="000000" w:themeColor="text1"/>
          <w:lang w:val="ro-RO"/>
        </w:rPr>
      </w:pPr>
      <w:r>
        <w:rPr>
          <w:rFonts w:ascii="Verdana" w:hAnsi="Verdana"/>
          <w:color w:val="000000" w:themeColor="text1"/>
          <w:lang w:val="ro-RO"/>
        </w:rPr>
        <w:t>Prin faptul, că ritmul sfintei liturghii este completat cu momente de liniște, îi arătăm lui Dumnezeu, îi exprimăm, că nu ne grăbim, că pentru cuvântul său, pentru impulsurile sale, pentru prezența lui întotdeauna ne facem timp. Și de aceea, în această epocă de grabă, căreia nu-i place liniștea, pentru că se teme că în liniște ar vorbi conștiința, că ar vorbi Dumnezeu, că ne-ar cuprinde întrebări existențiale, așa că mulți ne astupăm urechile cu căști și ascultăm vreun post de radio sau muzică, ca să fie gălăgie. De aceea în timpul sfintei liturghii, completate cu momente de tăcere, care doar facilitează, ceea ce va răsuna după aceea în cuvinte, gesturi și simboluri, care completează sfânta liturghie, care fac sfânta liturghie atât de bogată, este ca o oază.</w:t>
      </w:r>
    </w:p>
    <w:p w:rsidR="00F16EA4" w:rsidRDefault="00F16EA4" w:rsidP="00F16EA4">
      <w:pPr>
        <w:pStyle w:val="NoSpacing"/>
        <w:ind w:firstLine="426"/>
        <w:jc w:val="both"/>
        <w:rPr>
          <w:rFonts w:ascii="Verdana" w:hAnsi="Verdana"/>
          <w:color w:val="000000" w:themeColor="text1"/>
          <w:lang w:val="ro-RO"/>
        </w:rPr>
      </w:pPr>
      <w:r>
        <w:rPr>
          <w:rFonts w:ascii="Verdana" w:hAnsi="Verdana"/>
          <w:color w:val="000000" w:themeColor="text1"/>
          <w:lang w:val="ro-RO"/>
        </w:rPr>
        <w:t xml:space="preserve">Din acea viață grăbită și gălăgioasă să intrăm în biserică și să ne creăm liniștea interioară în duhul cuvintelor: „Vorbește Doamne, slujitorul tău, ascultă.” Așa că din nou ne cerem în această sfântă liturghie pentru următoarele zile la intervenția sf. Augustin, a sf. Monica și evident a Fecioarei Maria, care este învățătoarea meditației, învățătoarea liniștii, căci ea a </w:t>
      </w:r>
      <w:r>
        <w:rPr>
          <w:rFonts w:ascii="Verdana" w:hAnsi="Verdana"/>
          <w:color w:val="000000" w:themeColor="text1"/>
          <w:lang w:val="ro-RO"/>
        </w:rPr>
        <w:lastRenderedPageBreak/>
        <w:t xml:space="preserve">meditat despre toate misterele lui Dumnezeu, în profunzimea inimii sale. Așa că liniștirea interiorului nostru, liniștirea trăirii interioare, la intervenția acestor sfinți și la intervenția Fecioarei Maria ne rugăm, ca în liniște să-l găsim pe Dumnezeu, pentru ca apoi, în această lume zgomotoasă să putem și noi cu prezența noastră liniștită și plină de iubire, să dăm mărturie despre faptul, că Dumnezeu vorbește în liniște. Și că și noi suntem capabili să stăm în liniște, când alții au nevoie să spună ceva. Prin liniște ne pregătim și pentru capabilitatea pentru alții și cu o dragoste empatică și cu sinceritate să-i ascultăm. </w:t>
      </w:r>
    </w:p>
    <w:p w:rsidR="007F267C" w:rsidRDefault="007F267C" w:rsidP="007F267C">
      <w:pPr>
        <w:pStyle w:val="NoSpacing"/>
        <w:ind w:firstLine="426"/>
        <w:jc w:val="both"/>
        <w:rPr>
          <w:rFonts w:ascii="Verdana" w:hAnsi="Verdana"/>
          <w:color w:val="000000" w:themeColor="text1"/>
          <w:lang w:val="ro-RO"/>
        </w:rPr>
      </w:pPr>
      <w:r>
        <w:rPr>
          <w:rFonts w:ascii="Verdana" w:hAnsi="Verdana"/>
          <w:color w:val="000000" w:themeColor="text1"/>
          <w:lang w:val="ro-RO"/>
        </w:rPr>
        <w:t>Lăudat să fie Isus Cristos!</w:t>
      </w:r>
    </w:p>
    <w:p w:rsidR="007F267C" w:rsidRPr="00DB5F20" w:rsidRDefault="007F267C" w:rsidP="007F267C">
      <w:pPr>
        <w:pStyle w:val="NoSpacing"/>
        <w:ind w:firstLine="426"/>
        <w:jc w:val="both"/>
        <w:rPr>
          <w:rFonts w:ascii="Verdana" w:hAnsi="Verdana"/>
          <w:color w:val="000000" w:themeColor="text1"/>
          <w:lang w:val="ro-RO"/>
        </w:rPr>
      </w:pPr>
      <w:r>
        <w:rPr>
          <w:rFonts w:ascii="Verdana" w:hAnsi="Verdana"/>
          <w:color w:val="000000" w:themeColor="text1"/>
          <w:lang w:val="ro-RO"/>
        </w:rPr>
        <w:t>Din sursă 28.08.2020</w:t>
      </w:r>
    </w:p>
    <w:p w:rsidR="007F267C" w:rsidRPr="00F97C40" w:rsidRDefault="007F267C" w:rsidP="007F267C">
      <w:pPr>
        <w:pStyle w:val="NoSpacing"/>
        <w:jc w:val="both"/>
        <w:rPr>
          <w:rStyle w:val="Hyperlink"/>
          <w:rFonts w:ascii="Verdana" w:hAnsi="Verdana"/>
          <w:color w:val="365F91" w:themeColor="accent1" w:themeShade="BF"/>
          <w:sz w:val="6"/>
          <w:szCs w:val="6"/>
          <w:lang w:val="de-DE"/>
        </w:rPr>
      </w:pPr>
      <w:bookmarkStart w:id="0" w:name="_Hlk70565648"/>
    </w:p>
    <w:p w:rsidR="007F267C" w:rsidRPr="007F267C" w:rsidRDefault="00C069FA" w:rsidP="007F267C">
      <w:pPr>
        <w:rPr>
          <w:rFonts w:ascii="Verdana" w:hAnsi="Verdana"/>
          <w:sz w:val="20"/>
          <w:szCs w:val="20"/>
        </w:rPr>
      </w:pPr>
      <w:hyperlink r:id="rId9" w:history="1">
        <w:r w:rsidR="007F267C" w:rsidRPr="007F267C">
          <w:rPr>
            <w:rStyle w:val="Hyperlink"/>
            <w:rFonts w:ascii="Verdana" w:hAnsi="Verdana"/>
            <w:sz w:val="20"/>
            <w:szCs w:val="20"/>
          </w:rPr>
          <w:t>https://www.tvlux.sk/archiv/play/ticho_24093</w:t>
        </w:r>
      </w:hyperlink>
      <w:r w:rsidR="007F267C" w:rsidRPr="007F267C">
        <w:rPr>
          <w:rFonts w:ascii="Verdana" w:hAnsi="Verdana"/>
          <w:sz w:val="20"/>
          <w:szCs w:val="20"/>
        </w:rPr>
        <w:t xml:space="preserve"> </w:t>
      </w:r>
    </w:p>
    <w:p w:rsidR="007F267C" w:rsidRDefault="00A42D93" w:rsidP="007F267C">
      <w:pPr>
        <w:pStyle w:val="ListParagraph"/>
        <w:spacing w:before="120" w:after="120" w:line="240" w:lineRule="atLeast"/>
        <w:ind w:left="902" w:right="57"/>
        <w:jc w:val="right"/>
        <w:rPr>
          <w:rFonts w:ascii="Verdana" w:hAnsi="Verdana" w:cs="Times New Roman"/>
        </w:rPr>
      </w:pPr>
      <w:proofErr w:type="spellStart"/>
      <w:r>
        <w:rPr>
          <w:rFonts w:ascii="Verdana" w:hAnsi="Verdana" w:cs="Times New Roman"/>
        </w:rPr>
        <w:t>Cu</w:t>
      </w:r>
      <w:proofErr w:type="spellEnd"/>
      <w:r>
        <w:rPr>
          <w:rFonts w:ascii="Verdana" w:hAnsi="Verdana" w:cs="Times New Roman"/>
        </w:rPr>
        <w:t xml:space="preserve"> </w:t>
      </w:r>
      <w:proofErr w:type="spellStart"/>
      <w:r>
        <w:rPr>
          <w:rFonts w:ascii="Verdana" w:hAnsi="Verdana" w:cs="Times New Roman"/>
        </w:rPr>
        <w:t>acordul</w:t>
      </w:r>
      <w:proofErr w:type="spellEnd"/>
      <w:r>
        <w:rPr>
          <w:rFonts w:ascii="Verdana" w:hAnsi="Verdana" w:cs="Times New Roman"/>
        </w:rPr>
        <w:t xml:space="preserve"> </w:t>
      </w:r>
      <w:proofErr w:type="spellStart"/>
      <w:r>
        <w:rPr>
          <w:rFonts w:ascii="Verdana" w:hAnsi="Verdana" w:cs="Times New Roman"/>
        </w:rPr>
        <w:t>și</w:t>
      </w:r>
      <w:proofErr w:type="spellEnd"/>
      <w:r>
        <w:rPr>
          <w:rFonts w:ascii="Verdana" w:hAnsi="Verdana" w:cs="Times New Roman"/>
        </w:rPr>
        <w:t xml:space="preserve"> </w:t>
      </w:r>
      <w:proofErr w:type="spellStart"/>
      <w:r>
        <w:rPr>
          <w:rFonts w:ascii="Verdana" w:hAnsi="Verdana" w:cs="Times New Roman"/>
        </w:rPr>
        <w:t>binecuântarea</w:t>
      </w:r>
      <w:proofErr w:type="spellEnd"/>
      <w:r>
        <w:rPr>
          <w:rFonts w:ascii="Verdana" w:hAnsi="Verdana" w:cs="Times New Roman"/>
        </w:rPr>
        <w:t xml:space="preserve"> </w:t>
      </w:r>
      <w:proofErr w:type="spellStart"/>
      <w:r>
        <w:rPr>
          <w:rFonts w:ascii="Verdana" w:hAnsi="Verdana" w:cs="Times New Roman"/>
        </w:rPr>
        <w:t>predicatoruli</w:t>
      </w:r>
      <w:proofErr w:type="spellEnd"/>
      <w:r>
        <w:rPr>
          <w:rFonts w:ascii="Verdana" w:hAnsi="Verdana" w:cs="Times New Roman"/>
        </w:rPr>
        <w:t xml:space="preserve"> </w:t>
      </w:r>
      <w:proofErr w:type="spellStart"/>
      <w:r w:rsidR="007F267C" w:rsidRPr="00F97C40">
        <w:rPr>
          <w:rFonts w:ascii="Verdana" w:hAnsi="Verdana" w:cs="Times New Roman"/>
        </w:rPr>
        <w:t>Mons</w:t>
      </w:r>
      <w:proofErr w:type="spellEnd"/>
      <w:r w:rsidR="007F267C" w:rsidRPr="00F97C40">
        <w:rPr>
          <w:rFonts w:ascii="Verdana" w:hAnsi="Verdana" w:cs="Times New Roman"/>
        </w:rPr>
        <w:t xml:space="preserve">. Jozefa </w:t>
      </w:r>
      <w:proofErr w:type="spellStart"/>
      <w:r w:rsidR="007F267C" w:rsidRPr="00F97C40">
        <w:rPr>
          <w:rFonts w:ascii="Verdana" w:hAnsi="Verdana" w:cs="Times New Roman"/>
        </w:rPr>
        <w:t>Haľko</w:t>
      </w:r>
      <w:bookmarkEnd w:id="0"/>
      <w:proofErr w:type="spellEnd"/>
    </w:p>
    <w:p w:rsidR="001D3640" w:rsidRDefault="001D3640" w:rsidP="001D3640">
      <w:pPr>
        <w:pStyle w:val="NoSpacing"/>
        <w:jc w:val="both"/>
        <w:rPr>
          <w:rFonts w:ascii="Verdana" w:hAnsi="Verdana"/>
          <w:b/>
          <w:lang w:val="ro-RO"/>
        </w:rPr>
      </w:pPr>
      <w:r>
        <w:rPr>
          <w:rFonts w:ascii="Verdana" w:hAnsi="Verdana"/>
          <w:b/>
          <w:lang w:val="ro-RO"/>
        </w:rPr>
        <w:t>Rozariul Fecioarei Maria</w:t>
      </w:r>
    </w:p>
    <w:p w:rsidR="001D3640" w:rsidRDefault="001D3640" w:rsidP="001D3640">
      <w:pPr>
        <w:pStyle w:val="NoSpacing"/>
        <w:jc w:val="both"/>
        <w:rPr>
          <w:rFonts w:ascii="Verdana" w:hAnsi="Verdana"/>
          <w:b/>
          <w:i/>
          <w:lang w:val="ro-RO"/>
        </w:rPr>
      </w:pPr>
      <w:r>
        <w:rPr>
          <w:rFonts w:ascii="Verdana" w:hAnsi="Verdana"/>
          <w:b/>
          <w:i/>
          <w:lang w:val="ro-RO"/>
        </w:rPr>
        <w:t xml:space="preserve">P. Filip </w:t>
      </w:r>
      <w:proofErr w:type="spellStart"/>
      <w:r>
        <w:rPr>
          <w:rFonts w:ascii="Verdana" w:hAnsi="Verdana"/>
          <w:b/>
          <w:i/>
          <w:lang w:val="ro-RO"/>
        </w:rPr>
        <w:t>M.Ant</w:t>
      </w:r>
      <w:proofErr w:type="spellEnd"/>
      <w:r>
        <w:rPr>
          <w:rFonts w:ascii="Verdana" w:hAnsi="Verdana"/>
          <w:b/>
          <w:i/>
          <w:lang w:val="ro-RO"/>
        </w:rPr>
        <w:t xml:space="preserve">. </w:t>
      </w:r>
      <w:proofErr w:type="spellStart"/>
      <w:r>
        <w:rPr>
          <w:rFonts w:ascii="Verdana" w:hAnsi="Verdana"/>
          <w:b/>
          <w:i/>
          <w:lang w:val="ro-RO"/>
        </w:rPr>
        <w:t>Stasjner</w:t>
      </w:r>
      <w:proofErr w:type="spellEnd"/>
    </w:p>
    <w:p w:rsidR="001D3640" w:rsidRDefault="001D3640" w:rsidP="001D3640">
      <w:pPr>
        <w:pStyle w:val="NoSpacing"/>
        <w:jc w:val="both"/>
        <w:rPr>
          <w:rFonts w:ascii="Verdana" w:hAnsi="Verdana"/>
          <w:b/>
          <w:i/>
          <w:lang w:val="ro-RO"/>
        </w:rPr>
      </w:pPr>
    </w:p>
    <w:p w:rsidR="001D3640" w:rsidRDefault="001D3640" w:rsidP="001D3640">
      <w:pPr>
        <w:pStyle w:val="NoSpacing"/>
        <w:ind w:firstLine="284"/>
        <w:jc w:val="both"/>
        <w:rPr>
          <w:rFonts w:ascii="Verdana" w:hAnsi="Verdana"/>
          <w:lang w:val="ro-RO"/>
        </w:rPr>
      </w:pPr>
      <w:r>
        <w:rPr>
          <w:rFonts w:ascii="Verdana" w:hAnsi="Verdana"/>
          <w:lang w:val="ro-RO"/>
        </w:rPr>
        <w:t xml:space="preserve">„Să-mi refac rozariul?” a întrebat câte-un călugăr, la brâul lor atârnând o sfoară plină de bobițe cu cincisprezece decade. </w:t>
      </w:r>
    </w:p>
    <w:p w:rsidR="001D3640" w:rsidRDefault="001D3640" w:rsidP="001D3640">
      <w:pPr>
        <w:pStyle w:val="NoSpacing"/>
        <w:ind w:firstLine="284"/>
        <w:jc w:val="both"/>
        <w:rPr>
          <w:rFonts w:ascii="Verdana" w:hAnsi="Verdana"/>
          <w:lang w:val="ro-RO"/>
        </w:rPr>
      </w:pPr>
      <w:r>
        <w:rPr>
          <w:rFonts w:ascii="Verdana" w:hAnsi="Verdana"/>
          <w:lang w:val="ro-RO"/>
        </w:rPr>
        <w:t>Printre ultimele documente apostolice ale papei</w:t>
      </w:r>
      <w:r w:rsidR="00F16EA4">
        <w:rPr>
          <w:rFonts w:ascii="Verdana" w:hAnsi="Verdana"/>
          <w:lang w:val="ro-RO"/>
        </w:rPr>
        <w:t>,</w:t>
      </w:r>
      <w:r>
        <w:rPr>
          <w:rFonts w:ascii="Verdana" w:hAnsi="Verdana"/>
          <w:lang w:val="ro-RO"/>
        </w:rPr>
        <w:t xml:space="preserve"> de pioasă amintire Ioan Paul al II.-lea</w:t>
      </w:r>
      <w:r w:rsidR="00F16EA4">
        <w:rPr>
          <w:rFonts w:ascii="Verdana" w:hAnsi="Verdana"/>
          <w:lang w:val="ro-RO"/>
        </w:rPr>
        <w:t>,</w:t>
      </w:r>
      <w:r>
        <w:rPr>
          <w:rFonts w:ascii="Verdana" w:hAnsi="Verdana"/>
          <w:lang w:val="ro-RO"/>
        </w:rPr>
        <w:t xml:space="preserve"> cu siguranță tuturor le-a atras atenția acela, în care cel mai înalt Păstor al Bisericii introduce problema rozariului. S-a hotărât, că rugăciunea preasfântului rozariu al preafericitei Fecioare Maria se extinde cu alte cinci mistere.</w:t>
      </w:r>
    </w:p>
    <w:p w:rsidR="001D3640" w:rsidRDefault="001D3640" w:rsidP="001D3640">
      <w:pPr>
        <w:pStyle w:val="NoSpacing"/>
        <w:ind w:firstLine="284"/>
        <w:jc w:val="both"/>
        <w:rPr>
          <w:rFonts w:ascii="Verdana" w:hAnsi="Verdana"/>
          <w:lang w:val="ro-RO"/>
        </w:rPr>
      </w:pPr>
      <w:r>
        <w:rPr>
          <w:rFonts w:ascii="Verdana" w:hAnsi="Verdana"/>
          <w:lang w:val="ro-RO"/>
        </w:rPr>
        <w:t xml:space="preserve">În misterele Luminii trebuie să medităm despre botezul Domnului și apariția Sfintei Treimi, mai departe despre prima minune din </w:t>
      </w:r>
      <w:proofErr w:type="spellStart"/>
      <w:r>
        <w:rPr>
          <w:rFonts w:ascii="Verdana" w:hAnsi="Verdana"/>
          <w:lang w:val="ro-RO"/>
        </w:rPr>
        <w:t>Caana</w:t>
      </w:r>
      <w:proofErr w:type="spellEnd"/>
      <w:r>
        <w:rPr>
          <w:rFonts w:ascii="Verdana" w:hAnsi="Verdana"/>
          <w:lang w:val="ro-RO"/>
        </w:rPr>
        <w:t xml:space="preserve"> </w:t>
      </w:r>
      <w:proofErr w:type="spellStart"/>
      <w:r>
        <w:rPr>
          <w:rFonts w:ascii="Verdana" w:hAnsi="Verdana"/>
          <w:lang w:val="ro-RO"/>
        </w:rPr>
        <w:t>Galileii</w:t>
      </w:r>
      <w:proofErr w:type="spellEnd"/>
      <w:r>
        <w:rPr>
          <w:rFonts w:ascii="Verdana" w:hAnsi="Verdana"/>
          <w:lang w:val="ro-RO"/>
        </w:rPr>
        <w:t xml:space="preserve"> la intervenția Fecioarei Maria și vederea slavei lui Cristos. În cel de-al treilea mister</w:t>
      </w:r>
      <w:r w:rsidR="00F16EA4">
        <w:rPr>
          <w:rFonts w:ascii="Verdana" w:hAnsi="Verdana"/>
          <w:lang w:val="ro-RO"/>
        </w:rPr>
        <w:t>,</w:t>
      </w:r>
      <w:r>
        <w:rPr>
          <w:rFonts w:ascii="Verdana" w:hAnsi="Verdana"/>
          <w:lang w:val="ro-RO"/>
        </w:rPr>
        <w:t xml:space="preserve"> Isus anunță tuturor pocăință, pentru că se apropie Împărăția lui Dumnezeu, mai departe</w:t>
      </w:r>
      <w:r w:rsidR="00F16EA4">
        <w:rPr>
          <w:rFonts w:ascii="Verdana" w:hAnsi="Verdana"/>
          <w:lang w:val="ro-RO"/>
        </w:rPr>
        <w:t>,</w:t>
      </w:r>
      <w:r>
        <w:rPr>
          <w:rFonts w:ascii="Verdana" w:hAnsi="Verdana"/>
          <w:lang w:val="ro-RO"/>
        </w:rPr>
        <w:t xml:space="preserve"> apoi apare pe muntele Tabor în slavă și în final a întemeiat Preasfânta Euharistie. </w:t>
      </w:r>
    </w:p>
    <w:p w:rsidR="001D3640" w:rsidRDefault="001D3640" w:rsidP="001D3640">
      <w:pPr>
        <w:pStyle w:val="NoSpacing"/>
        <w:ind w:firstLine="284"/>
        <w:jc w:val="both"/>
        <w:rPr>
          <w:rFonts w:ascii="Verdana" w:hAnsi="Verdana"/>
          <w:lang w:val="ro-RO"/>
        </w:rPr>
      </w:pPr>
      <w:r>
        <w:rPr>
          <w:rFonts w:ascii="Verdana" w:hAnsi="Verdana"/>
          <w:lang w:val="ro-RO"/>
        </w:rPr>
        <w:lastRenderedPageBreak/>
        <w:t xml:space="preserve">De ce modificarea acestei străvechi rugăciuni? – răsună întrebări cu semne pozitive și negative. </w:t>
      </w:r>
    </w:p>
    <w:p w:rsidR="001D3640" w:rsidRDefault="001D3640" w:rsidP="001D3640">
      <w:pPr>
        <w:pStyle w:val="NoSpacing"/>
        <w:ind w:firstLine="284"/>
        <w:jc w:val="both"/>
        <w:rPr>
          <w:rFonts w:ascii="Verdana" w:hAnsi="Verdana"/>
          <w:lang w:val="ro-RO"/>
        </w:rPr>
      </w:pPr>
      <w:r>
        <w:rPr>
          <w:rFonts w:ascii="Verdana" w:hAnsi="Verdana"/>
          <w:noProof/>
          <w:lang w:val="en-US"/>
        </w:rPr>
        <w:drawing>
          <wp:anchor distT="0" distB="0" distL="114300" distR="114300" simplePos="0" relativeHeight="251662336" behindDoc="0" locked="0" layoutInCell="1" allowOverlap="1" wp14:anchorId="3FFAA90E" wp14:editId="0E345215">
            <wp:simplePos x="0" y="0"/>
            <wp:positionH relativeFrom="column">
              <wp:posOffset>13335</wp:posOffset>
            </wp:positionH>
            <wp:positionV relativeFrom="paragraph">
              <wp:posOffset>556895</wp:posOffset>
            </wp:positionV>
            <wp:extent cx="1731010" cy="2735580"/>
            <wp:effectExtent l="0" t="0" r="254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1010" cy="27355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Este adevărat, că preafericitul Alan de la Roche din ordinul dominicanilor a răspândit rozariul mai mult de cinci sute de ani în forma, cum l-am cunoscut până nu de mult, dar cu se rugau credincioșii rozariul înaintea lui Alan, nu este precis documentat.</w:t>
      </w:r>
    </w:p>
    <w:p w:rsidR="001D3640" w:rsidRDefault="001D3640" w:rsidP="001D3640">
      <w:pPr>
        <w:pStyle w:val="NoSpacing"/>
        <w:ind w:firstLine="284"/>
        <w:jc w:val="both"/>
        <w:rPr>
          <w:rFonts w:ascii="Verdana" w:hAnsi="Verdana"/>
          <w:lang w:val="ro-RO"/>
        </w:rPr>
      </w:pPr>
      <w:r>
        <w:rPr>
          <w:rFonts w:ascii="Verdana" w:hAnsi="Verdana"/>
          <w:lang w:val="ro-RO"/>
        </w:rPr>
        <w:t>Legenda spune, că în jurul anului 1210</w:t>
      </w:r>
      <w:r w:rsidR="00F16EA4">
        <w:rPr>
          <w:rFonts w:ascii="Verdana" w:hAnsi="Verdana"/>
          <w:lang w:val="ro-RO"/>
        </w:rPr>
        <w:t>,</w:t>
      </w:r>
      <w:r>
        <w:rPr>
          <w:rFonts w:ascii="Verdana" w:hAnsi="Verdana"/>
          <w:lang w:val="ro-RO"/>
        </w:rPr>
        <w:t xml:space="preserve"> rozariul </w:t>
      </w:r>
      <w:r w:rsidR="00F16EA4">
        <w:rPr>
          <w:rFonts w:ascii="Verdana" w:hAnsi="Verdana"/>
          <w:lang w:val="ro-RO"/>
        </w:rPr>
        <w:t>cu cele cincisprezece mistere și</w:t>
      </w:r>
      <w:r>
        <w:rPr>
          <w:rFonts w:ascii="Verdana" w:hAnsi="Verdana"/>
          <w:lang w:val="ro-RO"/>
        </w:rPr>
        <w:t xml:space="preserve"> l-a dat sf. Dominic însuși preasfânta Fecioară, când sfântul trei zile s-a rugat și a postit într-o pădurice</w:t>
      </w:r>
      <w:r w:rsidR="00F16EA4">
        <w:rPr>
          <w:rFonts w:ascii="Verdana" w:hAnsi="Verdana"/>
          <w:lang w:val="ro-RO"/>
        </w:rPr>
        <w:t xml:space="preserve">, </w:t>
      </w:r>
      <w:r>
        <w:rPr>
          <w:rFonts w:ascii="Verdana" w:hAnsi="Verdana"/>
          <w:lang w:val="ro-RO"/>
        </w:rPr>
        <w:t xml:space="preserve"> nu departe de orașul francez Toulouse, neputând să convertească ereticii încăpățânați. „Cu această armă vei învinge” a auzit un glas ceresc. </w:t>
      </w:r>
    </w:p>
    <w:p w:rsidR="001D3640" w:rsidRDefault="001D3640" w:rsidP="001D3640">
      <w:pPr>
        <w:pStyle w:val="NoSpacing"/>
        <w:ind w:firstLine="284"/>
        <w:jc w:val="both"/>
        <w:rPr>
          <w:rFonts w:ascii="Verdana" w:hAnsi="Verdana"/>
          <w:lang w:val="ro-RO"/>
        </w:rPr>
      </w:pPr>
      <w:r>
        <w:rPr>
          <w:rFonts w:ascii="Verdana" w:hAnsi="Verdana"/>
          <w:lang w:val="ro-RO"/>
        </w:rPr>
        <w:t>Cât de dragă îi este această rugăciune Fecioarei Maria și benefică pentru noi, acestea le confirmă mici și mari minuni ale istoriei până astăzi, de exemplu victoria armatelor creștine în fața numeroaselor armate navale mahomedane</w:t>
      </w:r>
      <w:r w:rsidR="00F16EA4">
        <w:rPr>
          <w:rFonts w:ascii="Verdana" w:hAnsi="Verdana"/>
          <w:lang w:val="ro-RO"/>
        </w:rPr>
        <w:t>,</w:t>
      </w:r>
      <w:r>
        <w:rPr>
          <w:rFonts w:ascii="Verdana" w:hAnsi="Verdana"/>
          <w:lang w:val="ro-RO"/>
        </w:rPr>
        <w:t xml:space="preserve"> lângă </w:t>
      </w:r>
      <w:proofErr w:type="spellStart"/>
      <w:r>
        <w:rPr>
          <w:rFonts w:ascii="Verdana" w:hAnsi="Verdana"/>
          <w:lang w:val="ro-RO"/>
        </w:rPr>
        <w:t>Lepanta</w:t>
      </w:r>
      <w:proofErr w:type="spellEnd"/>
      <w:r>
        <w:rPr>
          <w:rFonts w:ascii="Verdana" w:hAnsi="Verdana"/>
          <w:lang w:val="ro-RO"/>
        </w:rPr>
        <w:t xml:space="preserve"> în ziua de 7 octombrie 1570 sau salvarea Austriei în fața răului comunist</w:t>
      </w:r>
      <w:r w:rsidR="00F16EA4">
        <w:rPr>
          <w:rFonts w:ascii="Verdana" w:hAnsi="Verdana"/>
          <w:lang w:val="ro-RO"/>
        </w:rPr>
        <w:t>,</w:t>
      </w:r>
      <w:r>
        <w:rPr>
          <w:rFonts w:ascii="Verdana" w:hAnsi="Verdana"/>
          <w:lang w:val="ro-RO"/>
        </w:rPr>
        <w:t xml:space="preserve"> după al doilea război mondial. (Și fiecare am putea completa cu evenimente personale).</w:t>
      </w:r>
    </w:p>
    <w:p w:rsidR="001D3640" w:rsidRDefault="001D3640" w:rsidP="001D3640">
      <w:pPr>
        <w:pStyle w:val="NoSpacing"/>
        <w:ind w:firstLine="284"/>
        <w:jc w:val="both"/>
        <w:rPr>
          <w:rFonts w:ascii="Verdana" w:hAnsi="Verdana"/>
          <w:lang w:val="ro-RO"/>
        </w:rPr>
      </w:pPr>
      <w:r>
        <w:rPr>
          <w:rFonts w:ascii="Verdana" w:hAnsi="Verdana"/>
          <w:lang w:val="ro-RO"/>
        </w:rPr>
        <w:t>Numărul de Bucură-te Maria se referă cu psaltirea despre cele 150 de psalmi, din care mai târziu s-a născut breviarul</w:t>
      </w:r>
      <w:r>
        <w:rPr>
          <w:rStyle w:val="FootnoteReference"/>
          <w:rFonts w:ascii="Verdana" w:hAnsi="Verdana"/>
          <w:lang w:val="ro-RO"/>
        </w:rPr>
        <w:footnoteReference w:id="4"/>
      </w:r>
      <w:r>
        <w:rPr>
          <w:rFonts w:ascii="Verdana" w:hAnsi="Verdana"/>
          <w:lang w:val="ro-RO"/>
        </w:rPr>
        <w:t xml:space="preserve"> sau </w:t>
      </w:r>
      <w:r>
        <w:rPr>
          <w:rFonts w:ascii="Verdana" w:hAnsi="Verdana"/>
          <w:lang w:val="ro-RO"/>
        </w:rPr>
        <w:lastRenderedPageBreak/>
        <w:t xml:space="preserve">liturghia orelor, așa cum îl cunoaștem astăzi. </w:t>
      </w:r>
    </w:p>
    <w:p w:rsidR="001D3640" w:rsidRDefault="001D3640" w:rsidP="001D3640">
      <w:pPr>
        <w:pStyle w:val="NoSpacing"/>
        <w:ind w:firstLine="284"/>
        <w:jc w:val="both"/>
        <w:rPr>
          <w:rFonts w:ascii="Verdana" w:hAnsi="Verdana"/>
          <w:lang w:val="ro-RO"/>
        </w:rPr>
      </w:pPr>
      <w:r>
        <w:rPr>
          <w:rFonts w:ascii="Verdana" w:hAnsi="Verdana"/>
          <w:lang w:val="ro-RO"/>
        </w:rPr>
        <w:t>În primul secol creștin</w:t>
      </w:r>
      <w:r w:rsidR="00F16EA4">
        <w:rPr>
          <w:rFonts w:ascii="Verdana" w:hAnsi="Verdana"/>
          <w:lang w:val="ro-RO"/>
        </w:rPr>
        <w:t>,</w:t>
      </w:r>
      <w:r>
        <w:rPr>
          <w:rFonts w:ascii="Verdana" w:hAnsi="Verdana"/>
          <w:lang w:val="ro-RO"/>
        </w:rPr>
        <w:t xml:space="preserve"> călugării se rugau întreaga psaltire într-o singură zi. Era incomod, că în acel timp codexurile scrise de mână nu încăpeau în buzunar, ci erau cărți de mari dimensiuni. În cor erau relativ puține și mai mulți călugări citeau dintr-o singură psaltire.</w:t>
      </w:r>
    </w:p>
    <w:p w:rsidR="001D3640" w:rsidRDefault="001D3640" w:rsidP="001D3640">
      <w:pPr>
        <w:pStyle w:val="NoSpacing"/>
        <w:ind w:firstLine="284"/>
        <w:jc w:val="both"/>
        <w:rPr>
          <w:rFonts w:ascii="Verdana" w:hAnsi="Verdana"/>
          <w:lang w:val="ro-RO"/>
        </w:rPr>
      </w:pPr>
      <w:r>
        <w:rPr>
          <w:rFonts w:ascii="Verdana" w:hAnsi="Verdana"/>
          <w:lang w:val="ro-RO"/>
        </w:rPr>
        <w:t xml:space="preserve">Cine din cele mai variate motive nu se putea ruga </w:t>
      </w:r>
      <w:r w:rsidR="00F16EA4">
        <w:rPr>
          <w:rFonts w:ascii="Verdana" w:hAnsi="Verdana"/>
          <w:lang w:val="ro-RO"/>
        </w:rPr>
        <w:t>psalmi (poate doar pentru aceea</w:t>
      </w:r>
      <w:r>
        <w:rPr>
          <w:rFonts w:ascii="Verdana" w:hAnsi="Verdana"/>
          <w:lang w:val="ro-RO"/>
        </w:rPr>
        <w:t xml:space="preserve"> că nu știa să citească), spunea 150 de Tatăl nostru. Mai târziu pentru acești călugări a fost introdusă Psaltirea Mariană</w:t>
      </w:r>
      <w:r w:rsidR="00F16EA4">
        <w:rPr>
          <w:rFonts w:ascii="Verdana" w:hAnsi="Verdana"/>
          <w:lang w:val="ro-RO"/>
        </w:rPr>
        <w:t>,</w:t>
      </w:r>
      <w:r>
        <w:rPr>
          <w:rFonts w:ascii="Verdana" w:hAnsi="Verdana"/>
          <w:lang w:val="ro-RO"/>
        </w:rPr>
        <w:t xml:space="preserve"> cu 150 de Bucură-te Maria și după fiecare al zecelea Bucură-te Maria era introdusă rugăciunea Domnului. La aceasta s-a adăugat meditația asupra misterelor vieții Domnului Isus și a Fecioarei Maria și rozariul sau coroana de trandafiri s-a născut. </w:t>
      </w:r>
    </w:p>
    <w:p w:rsidR="001D3640" w:rsidRDefault="001D3640" w:rsidP="001D3640">
      <w:pPr>
        <w:pStyle w:val="NoSpacing"/>
        <w:ind w:firstLine="284"/>
        <w:jc w:val="both"/>
        <w:rPr>
          <w:rFonts w:ascii="Verdana" w:hAnsi="Verdana"/>
          <w:lang w:val="ro-RO"/>
        </w:rPr>
      </w:pPr>
      <w:r>
        <w:rPr>
          <w:rFonts w:ascii="Verdana" w:hAnsi="Verdana"/>
          <w:lang w:val="ro-RO"/>
        </w:rPr>
        <w:t>Respectul sf. Dominic față de Fecioara Maria a fost mai mult decât importantă.</w:t>
      </w:r>
    </w:p>
    <w:p w:rsidR="001D3640" w:rsidRDefault="001D3640" w:rsidP="001D3640">
      <w:pPr>
        <w:pStyle w:val="NoSpacing"/>
        <w:ind w:firstLine="284"/>
        <w:jc w:val="both"/>
        <w:rPr>
          <w:rFonts w:ascii="Verdana" w:hAnsi="Verdana"/>
          <w:lang w:val="ro-RO"/>
        </w:rPr>
      </w:pPr>
      <w:r>
        <w:rPr>
          <w:rFonts w:ascii="Verdana" w:hAnsi="Verdana"/>
          <w:lang w:val="ro-RO"/>
        </w:rPr>
        <w:t>Din punct de vedere a</w:t>
      </w:r>
      <w:r w:rsidR="00F16EA4">
        <w:rPr>
          <w:rFonts w:ascii="Verdana" w:hAnsi="Verdana"/>
          <w:lang w:val="ro-RO"/>
        </w:rPr>
        <w:t>l</w:t>
      </w:r>
      <w:r>
        <w:rPr>
          <w:rFonts w:ascii="Verdana" w:hAnsi="Verdana"/>
          <w:lang w:val="ro-RO"/>
        </w:rPr>
        <w:t xml:space="preserve"> cronologiei în timp</w:t>
      </w:r>
      <w:r w:rsidR="00F16EA4">
        <w:rPr>
          <w:rFonts w:ascii="Verdana" w:hAnsi="Verdana"/>
          <w:lang w:val="ro-RO"/>
        </w:rPr>
        <w:t>,</w:t>
      </w:r>
      <w:r>
        <w:rPr>
          <w:rFonts w:ascii="Verdana" w:hAnsi="Verdana"/>
          <w:lang w:val="ro-RO"/>
        </w:rPr>
        <w:t xml:space="preserve"> în rugăciunea sfântului rozariu ne lipseau misterele din viața publică a lui Isus, întotdeauna rozariul de bucurie se termină cu găsirea lui Isus</w:t>
      </w:r>
      <w:r w:rsidR="00F16EA4">
        <w:rPr>
          <w:rFonts w:ascii="Verdana" w:hAnsi="Verdana"/>
          <w:lang w:val="ro-RO"/>
        </w:rPr>
        <w:t>,</w:t>
      </w:r>
      <w:r>
        <w:rPr>
          <w:rFonts w:ascii="Verdana" w:hAnsi="Verdana"/>
          <w:lang w:val="ro-RO"/>
        </w:rPr>
        <w:t xml:space="preserve"> în templu și nemijlocit se leagă misterele patimii Domnului. Papa Ioan Paul al II.-lea a completat această pauză. </w:t>
      </w:r>
    </w:p>
    <w:p w:rsidR="001D3640" w:rsidRDefault="001D3640" w:rsidP="001D3640">
      <w:pPr>
        <w:pStyle w:val="NoSpacing"/>
        <w:ind w:firstLine="284"/>
        <w:jc w:val="both"/>
        <w:rPr>
          <w:rFonts w:ascii="Verdana" w:hAnsi="Verdana"/>
          <w:lang w:val="ro-RO"/>
        </w:rPr>
      </w:pPr>
      <w:r>
        <w:rPr>
          <w:rFonts w:ascii="Verdana" w:hAnsi="Verdana"/>
          <w:lang w:val="ro-RO"/>
        </w:rPr>
        <w:t xml:space="preserve">Însă rozariul sf. Dominic, primit din mâinile Fecioarei Maria, are și el farmecul lui. Putem să-l percepem ca slăvirea Sfintei Treimi. </w:t>
      </w:r>
    </w:p>
    <w:p w:rsidR="001D3640" w:rsidRDefault="001D3640" w:rsidP="001D3640">
      <w:pPr>
        <w:pStyle w:val="NoSpacing"/>
        <w:ind w:firstLine="284"/>
        <w:jc w:val="both"/>
        <w:rPr>
          <w:rFonts w:ascii="Verdana" w:hAnsi="Verdana"/>
          <w:lang w:val="ro-RO"/>
        </w:rPr>
      </w:pPr>
      <w:r>
        <w:rPr>
          <w:rFonts w:ascii="Verdana" w:hAnsi="Verdana"/>
          <w:lang w:val="ro-RO"/>
        </w:rPr>
        <w:t>Misterele de bucurie parcă i-ar aparține Duhului Sfânt, căci venirea Mântuitorului pe pământ</w:t>
      </w:r>
      <w:r w:rsidR="00F16EA4">
        <w:rPr>
          <w:rFonts w:ascii="Verdana" w:hAnsi="Verdana"/>
          <w:lang w:val="ro-RO"/>
        </w:rPr>
        <w:t>,</w:t>
      </w:r>
      <w:r>
        <w:rPr>
          <w:rFonts w:ascii="Verdana" w:hAnsi="Verdana"/>
          <w:lang w:val="ro-RO"/>
        </w:rPr>
        <w:t xml:space="preserve"> ca adevărat Dumnezeu întrupat este opera Duhului Sfânt și a Preasfintei Fecioare Maria. Duhul Sfânt umple pe Elisabeta, îl conduce pe Simeon la templu și vorbește prin gura Înțelepciunii Întrupate în templu. Apoi acționează în toată viața lui Isus. </w:t>
      </w:r>
    </w:p>
    <w:p w:rsidR="001D3640" w:rsidRDefault="001D3640" w:rsidP="001D3640">
      <w:pPr>
        <w:pStyle w:val="NoSpacing"/>
        <w:ind w:firstLine="284"/>
        <w:jc w:val="both"/>
        <w:rPr>
          <w:rFonts w:ascii="Verdana" w:hAnsi="Verdana"/>
          <w:lang w:val="ro-RO"/>
        </w:rPr>
      </w:pPr>
      <w:r>
        <w:rPr>
          <w:rFonts w:ascii="Verdana" w:hAnsi="Verdana"/>
          <w:lang w:val="ro-RO"/>
        </w:rPr>
        <w:t xml:space="preserve">În misterele de durere privirea noastră spirituală se fixează spre Dumnezeu Tatăl. În grădina </w:t>
      </w:r>
      <w:proofErr w:type="spellStart"/>
      <w:r>
        <w:rPr>
          <w:rFonts w:ascii="Verdana" w:hAnsi="Verdana"/>
          <w:lang w:val="ro-RO"/>
        </w:rPr>
        <w:t>Getseamani</w:t>
      </w:r>
      <w:proofErr w:type="spellEnd"/>
      <w:r w:rsidR="00F16EA4">
        <w:rPr>
          <w:rFonts w:ascii="Verdana" w:hAnsi="Verdana"/>
          <w:lang w:val="ro-RO"/>
        </w:rPr>
        <w:t>,</w:t>
      </w:r>
      <w:r>
        <w:rPr>
          <w:rFonts w:ascii="Verdana" w:hAnsi="Verdana"/>
          <w:lang w:val="ro-RO"/>
        </w:rPr>
        <w:t xml:space="preserve"> Tatăl este acela, a </w:t>
      </w:r>
      <w:r>
        <w:rPr>
          <w:rFonts w:ascii="Verdana" w:hAnsi="Verdana"/>
          <w:lang w:val="ro-RO"/>
        </w:rPr>
        <w:lastRenderedPageBreak/>
        <w:t>cărui voință o împlinește Isus: Tată, facă-se voința Ta!” Și cu toate acestea știa, că Tatăl i-a dat totul în mâinile lui. Întregul Calvar este slăvirea numelui Tatălui: „Tată, slăvește numele tău!”</w:t>
      </w:r>
    </w:p>
    <w:p w:rsidR="001D3640" w:rsidRDefault="001D3640" w:rsidP="001D3640">
      <w:pPr>
        <w:pStyle w:val="NoSpacing"/>
        <w:ind w:firstLine="284"/>
        <w:jc w:val="both"/>
        <w:rPr>
          <w:rFonts w:ascii="Verdana" w:hAnsi="Verdana"/>
          <w:lang w:val="ro-RO"/>
        </w:rPr>
      </w:pPr>
      <w:r>
        <w:rPr>
          <w:rFonts w:ascii="Verdana" w:hAnsi="Verdana"/>
          <w:lang w:val="ro-RO"/>
        </w:rPr>
        <w:t>Pe Golgota Isus se adresează de câteva ori Tatălui și în final</w:t>
      </w:r>
      <w:r w:rsidR="00F16EA4">
        <w:rPr>
          <w:rFonts w:ascii="Verdana" w:hAnsi="Verdana"/>
          <w:lang w:val="ro-RO"/>
        </w:rPr>
        <w:t>,</w:t>
      </w:r>
      <w:r>
        <w:rPr>
          <w:rFonts w:ascii="Verdana" w:hAnsi="Verdana"/>
          <w:lang w:val="ro-RO"/>
        </w:rPr>
        <w:t xml:space="preserve"> în mâinile Tatălui își depune Duhul său. </w:t>
      </w:r>
    </w:p>
    <w:p w:rsidR="001D3640" w:rsidRDefault="001D3640" w:rsidP="001D3640">
      <w:pPr>
        <w:pStyle w:val="NoSpacing"/>
        <w:ind w:firstLine="284"/>
        <w:jc w:val="both"/>
        <w:rPr>
          <w:rFonts w:ascii="Verdana" w:hAnsi="Verdana"/>
          <w:lang w:val="ro-RO"/>
        </w:rPr>
      </w:pPr>
      <w:r>
        <w:rPr>
          <w:rFonts w:ascii="Verdana" w:hAnsi="Verdana"/>
          <w:lang w:val="ro-RO"/>
        </w:rPr>
        <w:t>Așa cum în patima lui Cristos excelează Dragostea lui Dumnezeu Tatăl, când a trimis pe Fiul său preaiubit, ca nici un drept să nu piară, ci să aibă viață veșnică!</w:t>
      </w:r>
    </w:p>
    <w:p w:rsidR="001D3640" w:rsidRDefault="001D3640" w:rsidP="001D3640">
      <w:pPr>
        <w:pStyle w:val="NoSpacing"/>
        <w:ind w:firstLine="284"/>
        <w:jc w:val="both"/>
        <w:rPr>
          <w:rFonts w:ascii="Verdana" w:hAnsi="Verdana"/>
          <w:lang w:val="ro-RO"/>
        </w:rPr>
      </w:pPr>
      <w:r>
        <w:rPr>
          <w:rFonts w:ascii="Verdana" w:hAnsi="Verdana"/>
          <w:lang w:val="ro-RO"/>
        </w:rPr>
        <w:t xml:space="preserve">Dar în misterele de slavă este slăvit Cristos ca </w:t>
      </w:r>
      <w:proofErr w:type="spellStart"/>
      <w:r>
        <w:rPr>
          <w:rFonts w:ascii="Verdana" w:hAnsi="Verdana"/>
          <w:lang w:val="ro-RO"/>
        </w:rPr>
        <w:t>Pantocrater</w:t>
      </w:r>
      <w:proofErr w:type="spellEnd"/>
      <w:r>
        <w:rPr>
          <w:rFonts w:ascii="Verdana" w:hAnsi="Verdana"/>
          <w:lang w:val="ro-RO"/>
        </w:rPr>
        <w:t xml:space="preserve">, </w:t>
      </w:r>
      <w:proofErr w:type="spellStart"/>
      <w:r>
        <w:rPr>
          <w:rFonts w:ascii="Verdana" w:hAnsi="Verdana"/>
          <w:lang w:val="ro-RO"/>
        </w:rPr>
        <w:t>Atot-stăpânitorul</w:t>
      </w:r>
      <w:proofErr w:type="spellEnd"/>
      <w:r>
        <w:rPr>
          <w:rFonts w:ascii="Verdana" w:hAnsi="Verdana"/>
          <w:lang w:val="ro-RO"/>
        </w:rPr>
        <w:t>. A învins Leul din tribul lui Iuda, prin propria putere a înviat din morți și cu Sângele său a răscumpărat sufletele celor drepți</w:t>
      </w:r>
      <w:r w:rsidR="00F16EA4">
        <w:rPr>
          <w:rFonts w:ascii="Verdana" w:hAnsi="Verdana"/>
          <w:lang w:val="ro-RO"/>
        </w:rPr>
        <w:t>,</w:t>
      </w:r>
      <w:r>
        <w:rPr>
          <w:rFonts w:ascii="Verdana" w:hAnsi="Verdana"/>
          <w:lang w:val="ro-RO"/>
        </w:rPr>
        <w:t xml:space="preserve"> din stăpânirea diavolului. Și după ridicarea sa la cer trimite ca dar pe Duhul Sfânt</w:t>
      </w:r>
      <w:r w:rsidR="00F16EA4">
        <w:rPr>
          <w:rFonts w:ascii="Verdana" w:hAnsi="Verdana"/>
          <w:lang w:val="ro-RO"/>
        </w:rPr>
        <w:t>,</w:t>
      </w:r>
      <w:r>
        <w:rPr>
          <w:rFonts w:ascii="Verdana" w:hAnsi="Verdana"/>
          <w:lang w:val="ro-RO"/>
        </w:rPr>
        <w:t xml:space="preserve"> Mângâietorul.</w:t>
      </w:r>
    </w:p>
    <w:p w:rsidR="001D3640" w:rsidRDefault="001D3640" w:rsidP="001D3640">
      <w:pPr>
        <w:pStyle w:val="NoSpacing"/>
        <w:ind w:firstLine="284"/>
        <w:jc w:val="both"/>
        <w:rPr>
          <w:rFonts w:ascii="Verdana" w:hAnsi="Verdana"/>
          <w:lang w:val="ro-RO"/>
        </w:rPr>
      </w:pPr>
      <w:r>
        <w:rPr>
          <w:rFonts w:ascii="Verdana" w:hAnsi="Verdana"/>
          <w:lang w:val="ro-RO"/>
        </w:rPr>
        <w:t>Întregul rozariu se închide la Aceia, la care a început Împărăția lui Dumnezeu printre oameni. În ovațiile inexprimabile al celor din cer</w:t>
      </w:r>
      <w:r w:rsidR="00F16EA4">
        <w:rPr>
          <w:rFonts w:ascii="Verdana" w:hAnsi="Verdana"/>
          <w:lang w:val="ro-RO"/>
        </w:rPr>
        <w:t>,</w:t>
      </w:r>
      <w:r>
        <w:rPr>
          <w:rFonts w:ascii="Verdana" w:hAnsi="Verdana"/>
          <w:lang w:val="ro-RO"/>
        </w:rPr>
        <w:t xml:space="preserve"> Fecioara Maria este luată cu trupul și sufletul la cer și încoronată ca Regina tot, ce aparține Fiului Său. </w:t>
      </w:r>
    </w:p>
    <w:p w:rsidR="001D3640" w:rsidRDefault="001D3640" w:rsidP="001D3640">
      <w:pPr>
        <w:pStyle w:val="NoSpacing"/>
        <w:ind w:firstLine="284"/>
        <w:jc w:val="both"/>
        <w:rPr>
          <w:rFonts w:ascii="Verdana" w:hAnsi="Verdana"/>
          <w:lang w:val="ro-RO"/>
        </w:rPr>
      </w:pPr>
      <w:r>
        <w:rPr>
          <w:rFonts w:ascii="Verdana" w:hAnsi="Verdana"/>
          <w:lang w:val="ro-RO"/>
        </w:rPr>
        <w:t xml:space="preserve">Că ne rugăm rozariul într-un fel sau altul, întotdeauna să ținem minte promisiunea Reginei Rozariului de la </w:t>
      </w:r>
      <w:proofErr w:type="spellStart"/>
      <w:r>
        <w:rPr>
          <w:rFonts w:ascii="Verdana" w:hAnsi="Verdana"/>
          <w:lang w:val="ro-RO"/>
        </w:rPr>
        <w:t>Fatima</w:t>
      </w:r>
      <w:proofErr w:type="spellEnd"/>
      <w:r>
        <w:rPr>
          <w:rFonts w:ascii="Verdana" w:hAnsi="Verdana"/>
          <w:lang w:val="ro-RO"/>
        </w:rPr>
        <w:t xml:space="preserve">: „În final Inima Mea Neprihănită va învinge.” Amin. </w:t>
      </w:r>
    </w:p>
    <w:p w:rsidR="001D3640" w:rsidRPr="0051638D" w:rsidRDefault="001D3640" w:rsidP="001D3640">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42/2006, </w:t>
      </w:r>
      <w:proofErr w:type="spellStart"/>
      <w:r>
        <w:rPr>
          <w:rFonts w:ascii="Verdana" w:hAnsi="Verdana"/>
          <w:b/>
          <w:i/>
        </w:rPr>
        <w:t>pag</w:t>
      </w:r>
      <w:proofErr w:type="spellEnd"/>
      <w:r>
        <w:rPr>
          <w:rFonts w:ascii="Verdana" w:hAnsi="Verdana"/>
          <w:b/>
          <w:i/>
        </w:rPr>
        <w:t>. 12</w:t>
      </w:r>
    </w:p>
    <w:p w:rsidR="001D3640" w:rsidRPr="00014096" w:rsidRDefault="001D3640" w:rsidP="001D3640">
      <w:pPr>
        <w:pStyle w:val="NoSpacing"/>
        <w:ind w:firstLine="284"/>
        <w:jc w:val="both"/>
        <w:rPr>
          <w:rFonts w:ascii="Verdana" w:hAnsi="Verdana"/>
          <w:lang w:val="ro-RO"/>
        </w:rPr>
      </w:pPr>
    </w:p>
    <w:p w:rsidR="00071A07" w:rsidRDefault="00071A07" w:rsidP="00071A07">
      <w:pPr>
        <w:pStyle w:val="NoSpacing"/>
        <w:jc w:val="both"/>
        <w:rPr>
          <w:rFonts w:ascii="Verdana" w:hAnsi="Verdana"/>
          <w:b/>
          <w:lang w:val="ro-RO"/>
        </w:rPr>
      </w:pPr>
      <w:r>
        <w:rPr>
          <w:rFonts w:ascii="Verdana" w:hAnsi="Verdana"/>
          <w:b/>
          <w:lang w:val="ro-RO"/>
        </w:rPr>
        <w:t>Puterea rugăciunii</w:t>
      </w:r>
    </w:p>
    <w:p w:rsidR="00071A07" w:rsidRDefault="00071A07" w:rsidP="00071A07">
      <w:pPr>
        <w:pStyle w:val="NoSpacing"/>
        <w:jc w:val="both"/>
        <w:rPr>
          <w:rFonts w:ascii="Verdana" w:hAnsi="Verdana"/>
          <w:b/>
          <w:lang w:val="ro-RO"/>
        </w:rPr>
      </w:pPr>
    </w:p>
    <w:p w:rsidR="00071A07" w:rsidRDefault="00071A07" w:rsidP="00071A07">
      <w:pPr>
        <w:pStyle w:val="NoSpacing"/>
        <w:ind w:firstLine="284"/>
        <w:jc w:val="both"/>
        <w:rPr>
          <w:rFonts w:ascii="Verdana" w:hAnsi="Verdana"/>
          <w:lang w:val="ro-RO"/>
        </w:rPr>
      </w:pPr>
      <w:r>
        <w:rPr>
          <w:rFonts w:ascii="Verdana" w:hAnsi="Verdana"/>
          <w:lang w:val="ro-RO"/>
        </w:rPr>
        <w:t>Prietenii mi-au adus din drumeția lor</w:t>
      </w:r>
      <w:r w:rsidR="00F16EA4">
        <w:rPr>
          <w:rFonts w:ascii="Verdana" w:hAnsi="Verdana"/>
          <w:lang w:val="ro-RO"/>
        </w:rPr>
        <w:t>,</w:t>
      </w:r>
      <w:r>
        <w:rPr>
          <w:rFonts w:ascii="Verdana" w:hAnsi="Verdana"/>
          <w:lang w:val="ro-RO"/>
        </w:rPr>
        <w:t xml:space="preserve"> în Franța o iconiță a sfintei Tereza de </w:t>
      </w:r>
      <w:proofErr w:type="spellStart"/>
      <w:r>
        <w:rPr>
          <w:rFonts w:ascii="Verdana" w:hAnsi="Verdana"/>
          <w:lang w:val="ro-RO"/>
        </w:rPr>
        <w:t>Lisieux</w:t>
      </w:r>
      <w:proofErr w:type="spellEnd"/>
      <w:r>
        <w:rPr>
          <w:rFonts w:ascii="Verdana" w:hAnsi="Verdana"/>
          <w:lang w:val="ro-RO"/>
        </w:rPr>
        <w:t>. Ceea ce mi-au povestit despre ea, m-a frapat foarte mult. Dar nu am știut, ce să fac cu iconița, așa că am pus-o în sertarul de la birou. Câteva zile mai târziu verișorul meu a fost dus la spital cu o boală foarte grea într-un oraș din Austria, unde trăiam la acea vreme. A fost internat la terapie intensivă</w:t>
      </w:r>
      <w:r w:rsidR="00F16EA4">
        <w:rPr>
          <w:rFonts w:ascii="Verdana" w:hAnsi="Verdana"/>
          <w:lang w:val="ro-RO"/>
        </w:rPr>
        <w:t>,</w:t>
      </w:r>
      <w:r>
        <w:rPr>
          <w:rFonts w:ascii="Verdana" w:hAnsi="Verdana"/>
          <w:lang w:val="ro-RO"/>
        </w:rPr>
        <w:t xml:space="preserve"> în comă și medicii i-au dat speranțe foarte mici, că și-ar putea reveni din comă. </w:t>
      </w:r>
    </w:p>
    <w:p w:rsidR="00071A07" w:rsidRDefault="00071A07" w:rsidP="00071A07">
      <w:pPr>
        <w:pStyle w:val="NoSpacing"/>
        <w:ind w:firstLine="284"/>
        <w:jc w:val="both"/>
        <w:rPr>
          <w:rFonts w:ascii="Verdana" w:hAnsi="Verdana"/>
          <w:lang w:val="ro-RO"/>
        </w:rPr>
      </w:pPr>
      <w:r>
        <w:rPr>
          <w:rFonts w:ascii="Verdana" w:hAnsi="Verdana"/>
          <w:noProof/>
          <w:lang w:val="en-US"/>
        </w:rPr>
        <w:lastRenderedPageBreak/>
        <w:drawing>
          <wp:anchor distT="0" distB="0" distL="114300" distR="114300" simplePos="0" relativeHeight="251664384" behindDoc="0" locked="0" layoutInCell="1" allowOverlap="1" wp14:anchorId="083DBADC" wp14:editId="43364B7C">
            <wp:simplePos x="0" y="0"/>
            <wp:positionH relativeFrom="column">
              <wp:posOffset>50165</wp:posOffset>
            </wp:positionH>
            <wp:positionV relativeFrom="paragraph">
              <wp:posOffset>993140</wp:posOffset>
            </wp:positionV>
            <wp:extent cx="1440000" cy="2116575"/>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000" cy="2116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 xml:space="preserve">Această veste m-a cutremurat foarte mult. Cu verișorul meu mă simțeam foarte legat din tinerețe. Era un om foarte însingurat. Nu a avut prea mult noroc în viață și trăia mai curând retras. Presupunerea, că acum în spital este părăsit și va muri curând, m-a cutremurat foarte mult și am fost disperat. Ce sens are viața? Mi se părea plină de suferință, îndreptându-se doar spre moarte. M-a cuprins o furie incredibilă. </w:t>
      </w:r>
    </w:p>
    <w:p w:rsidR="00071A07" w:rsidRDefault="00071A07" w:rsidP="00071A07">
      <w:pPr>
        <w:pStyle w:val="NoSpacing"/>
        <w:ind w:firstLine="284"/>
        <w:jc w:val="both"/>
        <w:rPr>
          <w:rFonts w:ascii="Verdana" w:hAnsi="Verdana"/>
          <w:lang w:val="ro-RO"/>
        </w:rPr>
      </w:pPr>
      <w:r>
        <w:rPr>
          <w:rFonts w:ascii="Verdana" w:hAnsi="Verdana"/>
          <w:lang w:val="ro-RO"/>
        </w:rPr>
        <w:t>Atunci, privirea mea a căzut asupra iconiței Terezei. Și mi-a venit o ide</w:t>
      </w:r>
      <w:r w:rsidR="00F16EA4">
        <w:rPr>
          <w:rFonts w:ascii="Verdana" w:hAnsi="Verdana"/>
          <w:lang w:val="ro-RO"/>
        </w:rPr>
        <w:t>e</w:t>
      </w:r>
      <w:r>
        <w:rPr>
          <w:rFonts w:ascii="Verdana" w:hAnsi="Verdana"/>
          <w:lang w:val="ro-RO"/>
        </w:rPr>
        <w:t xml:space="preserve">a, că aș putea să mă rog. Trebuie să consemnez, că în acel timp nu m-am rugat de foarte multă vreme. Credința, în care  am crescut în mod tradițional, de multă vreme mi-a fost străină. M-am asigurat, dacă nu mă observă cineva. Mi s-a părut incredibil de incomod ca în liniște și goliciune să vorbesc cu o iconiță sfântă. În afară de aceasta nu mai știam, cum se procedează, când cineva vrea să se roage. Nu mai puțin m-am uitat la iconiță ferm hotărât, că în acest mod mă voi îngriji de verișorul meu.  I-am propus Terezei, să-i dea posibilitatea să primească sacramentul bolnavilor. Aceasta mi se părea unicul lucru, pe care l-aș putea face. Niciodată nu aș avea curaj să merg la rudele mele cu această propunere. Am fost sigur, că ar râde de mine. </w:t>
      </w:r>
    </w:p>
    <w:p w:rsidR="00071A07" w:rsidRDefault="00071A07" w:rsidP="00071A07">
      <w:pPr>
        <w:pStyle w:val="NoSpacing"/>
        <w:ind w:firstLine="284"/>
        <w:jc w:val="both"/>
        <w:rPr>
          <w:rFonts w:ascii="Verdana" w:hAnsi="Verdana"/>
          <w:lang w:val="ro-RO"/>
        </w:rPr>
      </w:pPr>
      <w:r>
        <w:rPr>
          <w:rFonts w:ascii="Verdana" w:hAnsi="Verdana"/>
          <w:lang w:val="ro-RO"/>
        </w:rPr>
        <w:t>Deja a doua zi</w:t>
      </w:r>
      <w:r w:rsidR="00F16EA4">
        <w:rPr>
          <w:rFonts w:ascii="Verdana" w:hAnsi="Verdana"/>
          <w:lang w:val="ro-RO"/>
        </w:rPr>
        <w:t>,</w:t>
      </w:r>
      <w:r>
        <w:rPr>
          <w:rFonts w:ascii="Verdana" w:hAnsi="Verdana"/>
          <w:lang w:val="ro-RO"/>
        </w:rPr>
        <w:t xml:space="preserve"> problema rugăciunii mi s-a părut iarăși incomodă. Ce mi-a venit așa dintr-o dată? Dar în același timp a existat în mine o puternică dorință și eu am rămas asupra gândului: Ce frumos ar fi, dacă aș putea crede.</w:t>
      </w:r>
    </w:p>
    <w:p w:rsidR="00071A07" w:rsidRDefault="00071A07" w:rsidP="00071A07">
      <w:pPr>
        <w:pStyle w:val="NoSpacing"/>
        <w:ind w:firstLine="284"/>
        <w:jc w:val="both"/>
        <w:rPr>
          <w:rFonts w:ascii="Verdana" w:hAnsi="Verdana"/>
          <w:lang w:val="ro-RO"/>
        </w:rPr>
      </w:pPr>
      <w:r>
        <w:rPr>
          <w:rFonts w:ascii="Verdana" w:hAnsi="Verdana"/>
          <w:lang w:val="ro-RO"/>
        </w:rPr>
        <w:t>Am mers la verișorul meu la spital să-l vizitez. Apoi</w:t>
      </w:r>
      <w:r w:rsidR="00F16EA4">
        <w:rPr>
          <w:rFonts w:ascii="Verdana" w:hAnsi="Verdana"/>
          <w:lang w:val="ro-RO"/>
        </w:rPr>
        <w:t>,</w:t>
      </w:r>
      <w:r>
        <w:rPr>
          <w:rFonts w:ascii="Verdana" w:hAnsi="Verdana"/>
          <w:lang w:val="ro-RO"/>
        </w:rPr>
        <w:t xml:space="preserve"> când am așteptat în anticameră</w:t>
      </w:r>
      <w:r w:rsidR="00F16EA4">
        <w:rPr>
          <w:rFonts w:ascii="Verdana" w:hAnsi="Verdana"/>
          <w:lang w:val="ro-RO"/>
        </w:rPr>
        <w:t>,</w:t>
      </w:r>
      <w:r>
        <w:rPr>
          <w:rFonts w:ascii="Verdana" w:hAnsi="Verdana"/>
          <w:lang w:val="ro-RO"/>
        </w:rPr>
        <w:t xml:space="preserve"> la stația de terapie intensivă, </w:t>
      </w:r>
      <w:r>
        <w:rPr>
          <w:rFonts w:ascii="Verdana" w:hAnsi="Verdana"/>
          <w:lang w:val="ro-RO"/>
        </w:rPr>
        <w:lastRenderedPageBreak/>
        <w:t xml:space="preserve">până când voi fi condus înăuntru, a ieșit de acolo un preot tânăr. Pentru scurt timp m-a cuprins gândul să-l întreb de sacramentul bolnavilor, dar imediat mi-am pierdut curajul. Preotul mergea pe coridor spre ieșire. Înainte de a părăsi clădirea, s-a întors spre mine și dintr-o dată mi-a pus întrebarea? „Poftim? Ce ați spus?” Cu totul debusolat am bâlbâit, că este vorba de verișorul meu și că am vrut să-l întreb despre sacramentul bolnavilor. Imediat a declarat, că este dispus să administreze acest sacrament și s-a întors. Pe drum mi-a spus: „Aveți noroc, că mă rugați pentru aceasta tocmai azi. Am cu mine ceva cu totul excepțional, ce trebuie să duc la aeroport peste două ore: Relicva Terezei de </w:t>
      </w:r>
      <w:proofErr w:type="spellStart"/>
      <w:r>
        <w:rPr>
          <w:rFonts w:ascii="Verdana" w:hAnsi="Verdana"/>
          <w:lang w:val="ro-RO"/>
        </w:rPr>
        <w:t>Lisieux</w:t>
      </w:r>
      <w:proofErr w:type="spellEnd"/>
      <w:r>
        <w:rPr>
          <w:rFonts w:ascii="Verdana" w:hAnsi="Verdana"/>
          <w:lang w:val="ro-RO"/>
        </w:rPr>
        <w:t>.”</w:t>
      </w:r>
    </w:p>
    <w:p w:rsidR="00071A07" w:rsidRDefault="00071A07" w:rsidP="00071A07">
      <w:pPr>
        <w:pStyle w:val="NoSpacing"/>
        <w:ind w:firstLine="284"/>
        <w:jc w:val="both"/>
        <w:rPr>
          <w:rFonts w:ascii="Verdana" w:hAnsi="Verdana"/>
          <w:lang w:val="ro-RO"/>
        </w:rPr>
      </w:pPr>
      <w:r>
        <w:rPr>
          <w:rFonts w:ascii="Verdana" w:hAnsi="Verdana"/>
          <w:lang w:val="ro-RO"/>
        </w:rPr>
        <w:t>Am intrat în salon. Ceea ce am văzut ca primul lucru, a fost o mare icoană a Terezei. Stătea atârnat</w:t>
      </w:r>
      <w:r w:rsidR="00F16EA4">
        <w:rPr>
          <w:rFonts w:ascii="Verdana" w:hAnsi="Verdana"/>
          <w:lang w:val="ro-RO"/>
        </w:rPr>
        <w:t>ă</w:t>
      </w:r>
      <w:r>
        <w:rPr>
          <w:rFonts w:ascii="Verdana" w:hAnsi="Verdana"/>
          <w:lang w:val="ro-RO"/>
        </w:rPr>
        <w:t xml:space="preserve"> deasupra patului vecinului verișorului meu. Acolo era un preot, care era în comă. Nu am putut să mă apăr în fața sentimentului, că verișorul meu este în brațele Terezei. În timpul administrării sacramentului am putut să țin relicva deasupra verișorului meu. Cu toată tristețea mea din inima mea am simțit strigătul de bucurie față de puterea lui Dumnezeu, pe care nu o pot descrie. </w:t>
      </w:r>
    </w:p>
    <w:p w:rsidR="00071A07" w:rsidRDefault="00071A07" w:rsidP="00071A07">
      <w:pPr>
        <w:pStyle w:val="NoSpacing"/>
        <w:ind w:firstLine="284"/>
        <w:jc w:val="both"/>
        <w:rPr>
          <w:rFonts w:ascii="Verdana" w:hAnsi="Verdana"/>
          <w:lang w:val="ro-RO"/>
        </w:rPr>
      </w:pPr>
      <w:r>
        <w:rPr>
          <w:rFonts w:ascii="Verdana" w:hAnsi="Verdana"/>
          <w:lang w:val="ro-RO"/>
        </w:rPr>
        <w:t>În scurt timp după aceasta</w:t>
      </w:r>
      <w:r w:rsidR="00F16EA4">
        <w:rPr>
          <w:rFonts w:ascii="Verdana" w:hAnsi="Verdana"/>
          <w:lang w:val="ro-RO"/>
        </w:rPr>
        <w:t>,</w:t>
      </w:r>
      <w:r>
        <w:rPr>
          <w:rFonts w:ascii="Verdana" w:hAnsi="Verdana"/>
          <w:lang w:val="ro-RO"/>
        </w:rPr>
        <w:t xml:space="preserve"> verișorul meu a murit. Eu a trebuit să mă gândesc tot timpul la faptul:</w:t>
      </w:r>
      <w:r w:rsidR="00F16EA4">
        <w:rPr>
          <w:rFonts w:ascii="Verdana" w:hAnsi="Verdana"/>
          <w:lang w:val="ro-RO"/>
        </w:rPr>
        <w:t xml:space="preserve"> că</w:t>
      </w:r>
      <w:bookmarkStart w:id="1" w:name="_GoBack"/>
      <w:bookmarkEnd w:id="1"/>
      <w:r>
        <w:rPr>
          <w:rFonts w:ascii="Verdana" w:hAnsi="Verdana"/>
          <w:lang w:val="ro-RO"/>
        </w:rPr>
        <w:t xml:space="preserve"> Dumnezeu există și iubirea lui este mai puternică decât moartea. </w:t>
      </w:r>
    </w:p>
    <w:p w:rsidR="00071A07" w:rsidRPr="00907A8A" w:rsidRDefault="00071A07" w:rsidP="00071A07">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42/2003  </w:t>
      </w:r>
      <w:proofErr w:type="spellStart"/>
      <w:r>
        <w:rPr>
          <w:rFonts w:ascii="Verdana" w:hAnsi="Verdana"/>
          <w:b/>
          <w:i/>
        </w:rPr>
        <w:t>pag</w:t>
      </w:r>
      <w:proofErr w:type="spellEnd"/>
      <w:r>
        <w:rPr>
          <w:rFonts w:ascii="Verdana" w:hAnsi="Verdana"/>
          <w:b/>
          <w:i/>
        </w:rPr>
        <w:t>. 12</w:t>
      </w:r>
    </w:p>
    <w:p w:rsidR="00A42D93" w:rsidRDefault="00A42D93" w:rsidP="00A42D93">
      <w:pPr>
        <w:rPr>
          <w:rFonts w:ascii="Verdana" w:hAnsi="Verdana"/>
          <w:sz w:val="22"/>
          <w:szCs w:val="22"/>
          <w:lang w:val="ro-RO"/>
        </w:rPr>
      </w:pPr>
    </w:p>
    <w:p w:rsidR="00A42D93" w:rsidRDefault="00A42D93" w:rsidP="00A42D93">
      <w:pPr>
        <w:rPr>
          <w:rFonts w:ascii="Verdana" w:hAnsi="Verdana"/>
          <w:sz w:val="22"/>
          <w:szCs w:val="22"/>
        </w:rPr>
      </w:pPr>
      <w:r>
        <w:rPr>
          <w:rFonts w:ascii="Verdana" w:hAnsi="Verdana"/>
          <w:sz w:val="22"/>
          <w:szCs w:val="22"/>
          <w:lang w:val="ro-RO"/>
        </w:rPr>
        <w:t>Traducerea</w:t>
      </w:r>
      <w:r>
        <w:rPr>
          <w:rFonts w:ascii="Verdana" w:hAnsi="Verdana"/>
          <w:sz w:val="22"/>
          <w:szCs w:val="22"/>
        </w:rPr>
        <w:t xml:space="preserve">: </w:t>
      </w:r>
      <w:r>
        <w:rPr>
          <w:rFonts w:ascii="Verdana" w:hAnsi="Verdana"/>
          <w:sz w:val="22"/>
          <w:szCs w:val="22"/>
          <w:lang w:val="ro-RO"/>
        </w:rPr>
        <w:t xml:space="preserve">Iosif </w:t>
      </w:r>
      <w:r>
        <w:rPr>
          <w:rFonts w:ascii="Verdana" w:hAnsi="Verdana"/>
          <w:sz w:val="22"/>
          <w:szCs w:val="22"/>
        </w:rPr>
        <w:t xml:space="preserve"> </w:t>
      </w:r>
      <w:proofErr w:type="spellStart"/>
      <w:r>
        <w:rPr>
          <w:rFonts w:ascii="Verdana" w:hAnsi="Verdana"/>
          <w:sz w:val="22"/>
          <w:szCs w:val="22"/>
        </w:rPr>
        <w:t>Fickl</w:t>
      </w:r>
      <w:proofErr w:type="spellEnd"/>
    </w:p>
    <w:p w:rsidR="00A42D93" w:rsidRDefault="00A42D93" w:rsidP="00A42D93">
      <w:pPr>
        <w:pStyle w:val="NoSpacing"/>
        <w:jc w:val="both"/>
        <w:rPr>
          <w:rFonts w:ascii="Verdana" w:hAnsi="Verdana"/>
          <w:b/>
          <w:sz w:val="22"/>
          <w:szCs w:val="22"/>
        </w:rPr>
      </w:pPr>
      <w:r>
        <w:rPr>
          <w:rFonts w:ascii="Verdana" w:hAnsi="Verdana"/>
          <w:lang w:val="ro-RO"/>
        </w:rPr>
        <w:t xml:space="preserve">Corectură: Maria </w:t>
      </w:r>
      <w:proofErr w:type="spellStart"/>
      <w:r>
        <w:rPr>
          <w:rFonts w:ascii="Verdana" w:hAnsi="Verdana"/>
          <w:lang w:val="ro-RO"/>
        </w:rPr>
        <w:t>Fickl</w:t>
      </w:r>
      <w:proofErr w:type="spellEnd"/>
      <w:r>
        <w:rPr>
          <w:rFonts w:ascii="Verdana" w:hAnsi="Verdana"/>
          <w:lang w:val="ro-RO"/>
        </w:rPr>
        <w:t xml:space="preserve">  </w:t>
      </w:r>
    </w:p>
    <w:p w:rsidR="007F267C" w:rsidRPr="00071A07" w:rsidRDefault="007F267C" w:rsidP="00071A07">
      <w:pPr>
        <w:spacing w:before="120" w:after="120" w:line="240" w:lineRule="atLeast"/>
        <w:ind w:right="57"/>
        <w:jc w:val="both"/>
        <w:rPr>
          <w:rFonts w:ascii="Verdana" w:hAnsi="Verdana"/>
        </w:rPr>
      </w:pPr>
    </w:p>
    <w:sectPr w:rsidR="007F267C" w:rsidRPr="00071A07" w:rsidSect="00A42D93">
      <w:footerReference w:type="default" r:id="rId12"/>
      <w:type w:val="continuous"/>
      <w:pgSz w:w="12240" w:h="15840"/>
      <w:pgMar w:top="568" w:right="474" w:bottom="567" w:left="709" w:header="708" w:footer="708" w:gutter="0"/>
      <w:cols w:num="2" w:space="56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9FA" w:rsidRDefault="00C069FA" w:rsidP="00A76F5A">
      <w:r>
        <w:separator/>
      </w:r>
    </w:p>
  </w:endnote>
  <w:endnote w:type="continuationSeparator" w:id="0">
    <w:p w:rsidR="00C069FA" w:rsidRDefault="00C069FA"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gneto">
    <w:panose1 w:val="040308050508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4263080"/>
      <w:docPartObj>
        <w:docPartGallery w:val="Page Numbers (Bottom of Page)"/>
        <w:docPartUnique/>
      </w:docPartObj>
    </w:sdtPr>
    <w:sdtEndPr>
      <w:rPr>
        <w:noProof/>
      </w:rPr>
    </w:sdtEndPr>
    <w:sdtContent>
      <w:p w:rsidR="007F267C" w:rsidRDefault="007F267C">
        <w:pPr>
          <w:pStyle w:val="Footer"/>
          <w:jc w:val="center"/>
        </w:pPr>
        <w:r>
          <w:fldChar w:fldCharType="begin"/>
        </w:r>
        <w:r>
          <w:instrText xml:space="preserve"> PAGE   \* MERGEFORMAT </w:instrText>
        </w:r>
        <w:r>
          <w:fldChar w:fldCharType="separate"/>
        </w:r>
        <w:r w:rsidR="00F16EA4">
          <w:rPr>
            <w:noProof/>
          </w:rPr>
          <w:t>8</w:t>
        </w:r>
        <w:r>
          <w:rPr>
            <w:noProof/>
          </w:rPr>
          <w:fldChar w:fldCharType="end"/>
        </w:r>
      </w:p>
    </w:sdtContent>
  </w:sdt>
  <w:p w:rsidR="007F267C" w:rsidRDefault="007F26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9FA" w:rsidRDefault="00C069FA" w:rsidP="00A76F5A">
      <w:r>
        <w:separator/>
      </w:r>
    </w:p>
  </w:footnote>
  <w:footnote w:type="continuationSeparator" w:id="0">
    <w:p w:rsidR="00C069FA" w:rsidRDefault="00C069FA" w:rsidP="00A76F5A">
      <w:r>
        <w:continuationSeparator/>
      </w:r>
    </w:p>
  </w:footnote>
  <w:footnote w:id="1">
    <w:p w:rsidR="00DF2B1E" w:rsidRPr="000E13BC" w:rsidRDefault="00DF2B1E" w:rsidP="00DF2B1E">
      <w:pPr>
        <w:pStyle w:val="FootnoteText"/>
        <w:rPr>
          <w:lang w:val="ro-RO"/>
        </w:rPr>
      </w:pPr>
      <w:r>
        <w:rPr>
          <w:rStyle w:val="FootnoteReference"/>
        </w:rPr>
        <w:footnoteRef/>
      </w:r>
      <w:r>
        <w:t xml:space="preserve"> </w:t>
      </w:r>
      <w:r>
        <w:rPr>
          <w:lang w:val="ro-RO"/>
        </w:rPr>
        <w:t>Compară cu Mc 10,33</w:t>
      </w:r>
    </w:p>
  </w:footnote>
  <w:footnote w:id="2">
    <w:p w:rsidR="00DF2B1E" w:rsidRPr="003F1483" w:rsidRDefault="00DF2B1E" w:rsidP="00DF2B1E">
      <w:pPr>
        <w:pStyle w:val="FootnoteText"/>
        <w:rPr>
          <w:lang w:val="ro-RO"/>
        </w:rPr>
      </w:pPr>
      <w:r>
        <w:rPr>
          <w:rStyle w:val="FootnoteReference"/>
        </w:rPr>
        <w:footnoteRef/>
      </w:r>
      <w:r>
        <w:t xml:space="preserve"> </w:t>
      </w:r>
      <w:r>
        <w:rPr>
          <w:lang w:val="ro-RO"/>
        </w:rPr>
        <w:t xml:space="preserve">Compară cu </w:t>
      </w:r>
      <w:proofErr w:type="spellStart"/>
      <w:r>
        <w:rPr>
          <w:lang w:val="ro-RO"/>
        </w:rPr>
        <w:t>Ps</w:t>
      </w:r>
      <w:proofErr w:type="spellEnd"/>
      <w:r>
        <w:rPr>
          <w:lang w:val="ro-RO"/>
        </w:rPr>
        <w:t xml:space="preserve"> 33</w:t>
      </w:r>
    </w:p>
  </w:footnote>
  <w:footnote w:id="3">
    <w:p w:rsidR="00F16EA4" w:rsidRPr="003D68F7" w:rsidRDefault="00F16EA4" w:rsidP="00F16EA4">
      <w:pPr>
        <w:pStyle w:val="FootnoteText"/>
        <w:rPr>
          <w:lang w:val="ro-RO"/>
        </w:rPr>
      </w:pPr>
      <w:r>
        <w:rPr>
          <w:rStyle w:val="FootnoteReference"/>
        </w:rPr>
        <w:footnoteRef/>
      </w:r>
      <w:r>
        <w:t xml:space="preserve"> </w:t>
      </w:r>
      <w:r w:rsidRPr="00E60910">
        <w:rPr>
          <w:color w:val="FF0000"/>
          <w:lang w:val="ro-RO"/>
        </w:rPr>
        <w:t xml:space="preserve">Ori de câte ori cuvântul Biserică este scris cu  B mare, este vorba de comunitatea de creștini, despre Trupul Mistic a lui Cristos. Când este folosit b, </w:t>
      </w:r>
      <w:proofErr w:type="spellStart"/>
      <w:r w:rsidRPr="00E60910">
        <w:rPr>
          <w:color w:val="FF0000"/>
          <w:lang w:val="ro-RO"/>
        </w:rPr>
        <w:t>b</w:t>
      </w:r>
      <w:proofErr w:type="spellEnd"/>
      <w:r w:rsidRPr="00E60910">
        <w:rPr>
          <w:color w:val="FF0000"/>
          <w:lang w:val="ro-RO"/>
        </w:rPr>
        <w:t xml:space="preserve"> mic este vorba despre lăcașul de cult, despre construcția arhitecturală</w:t>
      </w:r>
      <w:r>
        <w:rPr>
          <w:lang w:val="ro-RO"/>
        </w:rPr>
        <w:t>.</w:t>
      </w:r>
    </w:p>
  </w:footnote>
  <w:footnote w:id="4">
    <w:p w:rsidR="001D3640" w:rsidRPr="00B22FB2" w:rsidRDefault="001D3640" w:rsidP="001D3640">
      <w:pPr>
        <w:pStyle w:val="FootnoteText"/>
        <w:rPr>
          <w:lang w:val="ro-RO"/>
        </w:rPr>
      </w:pPr>
      <w:r>
        <w:rPr>
          <w:rStyle w:val="FootnoteReference"/>
        </w:rPr>
        <w:footnoteRef/>
      </w:r>
      <w:r>
        <w:t xml:space="preserve"> </w:t>
      </w:r>
      <w:proofErr w:type="spellStart"/>
      <w:r>
        <w:t>Breviar</w:t>
      </w:r>
      <w:proofErr w:type="spellEnd"/>
      <w:r>
        <w:t xml:space="preserve"> (</w:t>
      </w:r>
      <w:r>
        <w:rPr>
          <w:lang w:val="ro-RO"/>
        </w:rPr>
        <w:t xml:space="preserve">în limba </w:t>
      </w:r>
      <w:proofErr w:type="gramStart"/>
      <w:r>
        <w:rPr>
          <w:lang w:val="ro-RO"/>
        </w:rPr>
        <w:t>latină</w:t>
      </w:r>
      <w:proofErr w:type="gramEnd"/>
      <w:r>
        <w:rPr>
          <w:lang w:val="ro-RO"/>
        </w:rPr>
        <w:t xml:space="preserve">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 </w:t>
      </w:r>
    </w:p>
    <w:p w:rsidR="001D3640" w:rsidRPr="00CE64AF" w:rsidRDefault="001D3640" w:rsidP="001D3640">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071A07"/>
    <w:rsid w:val="00083E93"/>
    <w:rsid w:val="001049B0"/>
    <w:rsid w:val="00174117"/>
    <w:rsid w:val="001D3640"/>
    <w:rsid w:val="0023217F"/>
    <w:rsid w:val="00291E7C"/>
    <w:rsid w:val="002D14E7"/>
    <w:rsid w:val="002E4BB4"/>
    <w:rsid w:val="00341749"/>
    <w:rsid w:val="00597C88"/>
    <w:rsid w:val="005A0B55"/>
    <w:rsid w:val="006B65F4"/>
    <w:rsid w:val="006D6F31"/>
    <w:rsid w:val="00785841"/>
    <w:rsid w:val="007F267C"/>
    <w:rsid w:val="00977CCA"/>
    <w:rsid w:val="00A03E7C"/>
    <w:rsid w:val="00A42D93"/>
    <w:rsid w:val="00A467F9"/>
    <w:rsid w:val="00A75D04"/>
    <w:rsid w:val="00A76F5A"/>
    <w:rsid w:val="00A97CEE"/>
    <w:rsid w:val="00B0431B"/>
    <w:rsid w:val="00B17A1A"/>
    <w:rsid w:val="00B30C5A"/>
    <w:rsid w:val="00B913BA"/>
    <w:rsid w:val="00C069FA"/>
    <w:rsid w:val="00D23305"/>
    <w:rsid w:val="00D96981"/>
    <w:rsid w:val="00DF2B1E"/>
    <w:rsid w:val="00E40C15"/>
    <w:rsid w:val="00F12861"/>
    <w:rsid w:val="00F16EA4"/>
    <w:rsid w:val="00F201EA"/>
    <w:rsid w:val="00FB540F"/>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ListParagraph">
    <w:name w:val="List Paragraph"/>
    <w:basedOn w:val="Normal"/>
    <w:uiPriority w:val="34"/>
    <w:qFormat/>
    <w:rsid w:val="007F267C"/>
    <w:pPr>
      <w:spacing w:after="160" w:line="25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FB54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cy">
    <w:name w:val="currency"/>
    <w:basedOn w:val="DefaultParagraphFont"/>
    <w:rsid w:val="00FB54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ListParagraph">
    <w:name w:val="List Paragraph"/>
    <w:basedOn w:val="Normal"/>
    <w:uiPriority w:val="34"/>
    <w:qFormat/>
    <w:rsid w:val="007F267C"/>
    <w:pPr>
      <w:spacing w:after="160" w:line="25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FB54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cy">
    <w:name w:val="currency"/>
    <w:basedOn w:val="DefaultParagraphFont"/>
    <w:rsid w:val="00FB5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https://www.tvlux.sk/archiv/play/ticho_2409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3553</Words>
  <Characters>20256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7</cp:revision>
  <cp:lastPrinted>2021-10-11T06:57:00Z</cp:lastPrinted>
  <dcterms:created xsi:type="dcterms:W3CDTF">2021-10-11T06:52:00Z</dcterms:created>
  <dcterms:modified xsi:type="dcterms:W3CDTF">2021-10-13T06:32:00Z</dcterms:modified>
</cp:coreProperties>
</file>