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F72B8" w14:textId="169965F6" w:rsidR="00345BD6" w:rsidRPr="006E44A5" w:rsidRDefault="00045F2F" w:rsidP="00345BD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  <w:bookmarkStart w:id="0" w:name="_GoBack"/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1596FF9" wp14:editId="0ECD9D44">
            <wp:simplePos x="0" y="0"/>
            <wp:positionH relativeFrom="column">
              <wp:posOffset>3836035</wp:posOffset>
            </wp:positionH>
            <wp:positionV relativeFrom="paragraph">
              <wp:posOffset>765175</wp:posOffset>
            </wp:positionV>
            <wp:extent cx="1904365" cy="3064510"/>
            <wp:effectExtent l="0" t="0" r="635" b="2540"/>
            <wp:wrapTight wrapText="bothSides">
              <wp:wrapPolygon edited="0">
                <wp:start x="0" y="0"/>
                <wp:lineTo x="0" y="21484"/>
                <wp:lineTo x="21391" y="21484"/>
                <wp:lineTo x="21391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306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345BD6" w:rsidRPr="006E44A5">
        <w:rPr>
          <w:rFonts w:ascii="Verdana" w:eastAsia="Times New Roman" w:hAnsi="Verdana" w:cs="Arial"/>
          <w:color w:val="6A0028"/>
          <w:sz w:val="41"/>
          <w:szCs w:val="41"/>
          <w:lang w:eastAsia="cs-CZ"/>
        </w:rPr>
        <w:t>sv. andělé strážní</w:t>
      </w:r>
      <w:r w:rsidR="00345BD6" w:rsidRPr="006E44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br/>
      </w:r>
      <w:proofErr w:type="spellStart"/>
      <w:r w:rsidR="00345BD6" w:rsidRPr="006E44A5">
        <w:rPr>
          <w:rFonts w:ascii="Verdana" w:eastAsia="Times New Roman" w:hAnsi="Verdana" w:cs="Arial"/>
          <w:color w:val="660033"/>
          <w:sz w:val="21"/>
          <w:szCs w:val="21"/>
          <w:lang w:eastAsia="cs-CZ"/>
        </w:rPr>
        <w:t>Angeli</w:t>
      </w:r>
      <w:proofErr w:type="spellEnd"/>
      <w:r w:rsidR="00345BD6" w:rsidRPr="006E44A5">
        <w:rPr>
          <w:rFonts w:ascii="Verdana" w:eastAsia="Times New Roman" w:hAnsi="Verdana" w:cs="Arial"/>
          <w:color w:val="660033"/>
          <w:sz w:val="21"/>
          <w:szCs w:val="21"/>
          <w:lang w:eastAsia="cs-CZ"/>
        </w:rPr>
        <w:t xml:space="preserve"> </w:t>
      </w:r>
      <w:proofErr w:type="spellStart"/>
      <w:r w:rsidR="00345BD6" w:rsidRPr="006E44A5">
        <w:rPr>
          <w:rFonts w:ascii="Verdana" w:eastAsia="Times New Roman" w:hAnsi="Verdana" w:cs="Arial"/>
          <w:color w:val="660033"/>
          <w:sz w:val="21"/>
          <w:szCs w:val="21"/>
          <w:lang w:eastAsia="cs-CZ"/>
        </w:rPr>
        <w:t>custodes</w:t>
      </w:r>
      <w:proofErr w:type="spellEnd"/>
      <w:r w:rsidR="00345BD6" w:rsidRPr="006E44A5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br/>
      </w:r>
    </w:p>
    <w:tbl>
      <w:tblPr>
        <w:tblW w:w="89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5"/>
      </w:tblGrid>
      <w:tr w:rsidR="00345BD6" w:rsidRPr="006E44A5" w14:paraId="46957326" w14:textId="77777777" w:rsidTr="00345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CC8CD9" w14:textId="4C3C9C3B" w:rsidR="006E44A5" w:rsidRPr="006E44A5" w:rsidRDefault="006E44A5" w:rsidP="006E44A5">
            <w:pPr>
              <w:jc w:val="both"/>
              <w:rPr>
                <w:rFonts w:ascii="Verdana" w:hAnsi="Verdana"/>
                <w:b/>
                <w:bCs/>
              </w:rPr>
            </w:pPr>
            <w:bookmarkStart w:id="1" w:name="_Hlk72522510"/>
            <w:r w:rsidRPr="006E44A5">
              <w:rPr>
                <w:rStyle w:val="nadpisdatum"/>
                <w:rFonts w:ascii="Verdana" w:hAnsi="Verdana" w:cs="Arial"/>
                <w:b/>
                <w:bCs/>
                <w:color w:val="C00000"/>
              </w:rPr>
              <w:t>Zpracoval: Jan Chlumský</w:t>
            </w:r>
            <w:bookmarkEnd w:id="1"/>
          </w:p>
          <w:p w14:paraId="2C5242C8" w14:textId="2EEFD50D" w:rsidR="006E44A5" w:rsidRDefault="006E44A5" w:rsidP="006E44A5">
            <w:pPr>
              <w:spacing w:after="0" w:line="273" w:lineRule="atLeast"/>
              <w:jc w:val="both"/>
              <w:rPr>
                <w:rStyle w:val="nadpisdatum"/>
                <w:rFonts w:ascii="Verdana" w:hAnsi="Verdana"/>
                <w:b/>
                <w:color w:val="000000" w:themeColor="text1"/>
              </w:rPr>
            </w:pPr>
            <w:r w:rsidRPr="006E44A5">
              <w:rPr>
                <w:rStyle w:val="nadpisdatum"/>
                <w:rFonts w:ascii="Verdana" w:hAnsi="Verdana"/>
                <w:b/>
                <w:color w:val="000000" w:themeColor="text1"/>
              </w:rPr>
              <w:t>Památka:</w:t>
            </w:r>
            <w:r w:rsidRPr="001F4006">
              <w:rPr>
                <w:rStyle w:val="nadpisdatum"/>
                <w:rFonts w:ascii="Verdana" w:hAnsi="Verdana"/>
                <w:color w:val="000000" w:themeColor="text1"/>
              </w:rPr>
              <w:t xml:space="preserve">    </w:t>
            </w:r>
            <w:r w:rsidRPr="001F4006">
              <w:rPr>
                <w:rFonts w:ascii="Verdana" w:eastAsia="Times New Roman" w:hAnsi="Verdana" w:cs="Arial"/>
                <w:lang w:eastAsia="cs-CZ"/>
              </w:rPr>
              <w:t>2</w:t>
            </w:r>
            <w:r w:rsidRPr="006E44A5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. října</w:t>
            </w:r>
          </w:p>
          <w:p w14:paraId="5B00BE68" w14:textId="33BD6B91" w:rsidR="00345BD6" w:rsidRPr="006E44A5" w:rsidRDefault="00345BD6" w:rsidP="006E44A5">
            <w:pPr>
              <w:spacing w:after="0" w:line="273" w:lineRule="atLeast"/>
              <w:jc w:val="both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</w:p>
        </w:tc>
      </w:tr>
    </w:tbl>
    <w:p w14:paraId="6E6F4AB3" w14:textId="3788CFD1" w:rsidR="00345BD6" w:rsidRPr="00045F2F" w:rsidRDefault="00345BD6" w:rsidP="00345BD6">
      <w:pPr>
        <w:spacing w:before="375" w:after="0" w:line="371" w:lineRule="atLeast"/>
        <w:rPr>
          <w:rFonts w:ascii="Verdana" w:eastAsia="Times New Roman" w:hAnsi="Verdana" w:cs="Arial"/>
          <w:b/>
          <w:color w:val="6A0028"/>
          <w:sz w:val="32"/>
          <w:szCs w:val="32"/>
          <w:lang w:eastAsia="cs-CZ"/>
        </w:rPr>
      </w:pPr>
      <w:r w:rsidRPr="00045F2F">
        <w:rPr>
          <w:rFonts w:ascii="Verdana" w:eastAsia="Times New Roman" w:hAnsi="Verdana" w:cs="Arial"/>
          <w:b/>
          <w:color w:val="6A0028"/>
          <w:sz w:val="32"/>
          <w:szCs w:val="32"/>
          <w:lang w:eastAsia="cs-CZ"/>
        </w:rPr>
        <w:t>ŽIVOTOPIS</w:t>
      </w:r>
      <w:r w:rsidR="002F28A0" w:rsidRPr="00045F2F">
        <w:rPr>
          <w:b/>
        </w:rPr>
        <w:t xml:space="preserve"> </w:t>
      </w:r>
    </w:p>
    <w:p w14:paraId="3E91A352" w14:textId="291F49E8" w:rsidR="00345BD6" w:rsidRPr="002F28A0" w:rsidRDefault="00345BD6" w:rsidP="002F28A0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2F28A0">
        <w:rPr>
          <w:rFonts w:ascii="Verdana" w:eastAsia="Times New Roman" w:hAnsi="Verdana" w:cs="Arial"/>
          <w:color w:val="000000"/>
          <w:lang w:eastAsia="cs-CZ"/>
        </w:rPr>
        <w:t>Bůh nám dal každému při křtu svatém anděla, aby nás střežil a vychovával. Andělé jsou s námi přítomni, přispívají nám, jsou s námi a pro nás. Nejstarší svědectví úcty k andělům strážným se dochovalo z IX. století, avšak uctívání andělů je starší než úcta ke svatým. V liturgii byla úcta k nim nejprve spojována se svátkem sv. archanděla Michaela. Zvyk zasvěcovat andělům strážným zvláštní svátek se začal šířit v XV. století ve Španělsku. Papežem Lvem X. byl potvrzen r. 1518. Od r. 1608, na žádost Ferdinanda II., byl Pavlem V. povolen slavit na habsburském území</w:t>
      </w:r>
      <w:r w:rsidR="00365D0B" w:rsidRPr="002F28A0">
        <w:rPr>
          <w:rFonts w:ascii="Verdana" w:eastAsia="Times New Roman" w:hAnsi="Verdana" w:cs="Arial"/>
          <w:color w:val="000000"/>
          <w:lang w:eastAsia="cs-CZ"/>
        </w:rPr>
        <w:t>.</w:t>
      </w:r>
      <w:r w:rsidRPr="002F28A0">
        <w:rPr>
          <w:rFonts w:ascii="Verdana" w:eastAsia="Times New Roman" w:hAnsi="Verdana" w:cs="Arial"/>
          <w:color w:val="000000"/>
          <w:lang w:eastAsia="cs-CZ"/>
        </w:rPr>
        <w:t xml:space="preserve"> </w:t>
      </w:r>
      <w:r w:rsidR="00365D0B" w:rsidRPr="002F28A0">
        <w:rPr>
          <w:rFonts w:ascii="Verdana" w:eastAsia="Times New Roman" w:hAnsi="Verdana" w:cs="Arial"/>
          <w:color w:val="000000"/>
          <w:lang w:eastAsia="cs-CZ"/>
        </w:rPr>
        <w:t>N</w:t>
      </w:r>
      <w:r w:rsidRPr="002F28A0">
        <w:rPr>
          <w:rFonts w:ascii="Verdana" w:eastAsia="Times New Roman" w:hAnsi="Verdana" w:cs="Arial"/>
          <w:color w:val="000000"/>
          <w:lang w:eastAsia="cs-CZ"/>
        </w:rPr>
        <w:t>a dnešní den jej stanovil papež Klement X. v roce 1670</w:t>
      </w:r>
      <w:r w:rsidR="006E44A5" w:rsidRPr="002F28A0">
        <w:rPr>
          <w:rFonts w:ascii="Verdana" w:eastAsia="Times New Roman" w:hAnsi="Verdana" w:cs="Arial"/>
          <w:color w:val="000000"/>
          <w:lang w:eastAsia="cs-CZ"/>
        </w:rPr>
        <w:t xml:space="preserve"> </w:t>
      </w:r>
      <w:r w:rsidRPr="002F28A0">
        <w:rPr>
          <w:rFonts w:ascii="Verdana" w:eastAsia="Times New Roman" w:hAnsi="Verdana" w:cs="Arial"/>
          <w:color w:val="000000"/>
          <w:lang w:eastAsia="cs-CZ"/>
        </w:rPr>
        <w:t>s rozšířením na celou Církev a zároveň ustanovil slavení památky 2. října.</w:t>
      </w:r>
    </w:p>
    <w:p w14:paraId="2460BD2F" w14:textId="58AEAD1A" w:rsidR="006E44A5" w:rsidRPr="00045F2F" w:rsidRDefault="006E44A5" w:rsidP="006E44A5">
      <w:pPr>
        <w:spacing w:before="375" w:after="0" w:line="371" w:lineRule="atLeast"/>
        <w:rPr>
          <w:rFonts w:ascii="Verdana" w:eastAsia="Times New Roman" w:hAnsi="Verdana" w:cs="Arial"/>
          <w:b/>
          <w:color w:val="6A0028"/>
          <w:sz w:val="32"/>
          <w:szCs w:val="32"/>
          <w:lang w:eastAsia="cs-CZ"/>
        </w:rPr>
      </w:pPr>
      <w:r w:rsidRPr="00045F2F">
        <w:rPr>
          <w:rFonts w:ascii="Verdana" w:eastAsia="Times New Roman" w:hAnsi="Verdana" w:cs="Arial"/>
          <w:b/>
          <w:color w:val="6A0028"/>
          <w:sz w:val="32"/>
          <w:szCs w:val="32"/>
          <w:lang w:eastAsia="cs-CZ"/>
        </w:rPr>
        <w:t>ÚVAHY PRO MEDITACI</w:t>
      </w:r>
    </w:p>
    <w:p w14:paraId="73508B54" w14:textId="441D9A39" w:rsidR="00345BD6" w:rsidRPr="002F28A0" w:rsidRDefault="00345BD6" w:rsidP="00345BD6">
      <w:pPr>
        <w:spacing w:before="150" w:after="0" w:line="273" w:lineRule="atLeast"/>
        <w:outlineLvl w:val="1"/>
        <w:rPr>
          <w:rFonts w:ascii="Verdana" w:eastAsia="Times New Roman" w:hAnsi="Verdana" w:cs="Arial"/>
          <w:color w:val="6A0028"/>
          <w:lang w:eastAsia="cs-CZ"/>
        </w:rPr>
      </w:pPr>
      <w:r w:rsidRPr="002F28A0">
        <w:rPr>
          <w:rFonts w:ascii="Verdana" w:eastAsia="Times New Roman" w:hAnsi="Verdana" w:cs="Arial"/>
          <w:color w:val="6A0028"/>
          <w:lang w:eastAsia="cs-CZ"/>
        </w:rPr>
        <w:t>NAŠI NEJBLIŽŠÍ PŘÁTELÉ</w:t>
      </w:r>
    </w:p>
    <w:p w14:paraId="73FDFD70" w14:textId="72E269F5" w:rsidR="00345BD6" w:rsidRPr="002F28A0" w:rsidRDefault="00345BD6" w:rsidP="00345BD6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2F28A0">
        <w:rPr>
          <w:rFonts w:ascii="Verdana" w:eastAsia="Times New Roman" w:hAnsi="Verdana" w:cs="Arial"/>
          <w:color w:val="000000"/>
          <w:lang w:eastAsia="cs-CZ"/>
        </w:rPr>
        <w:t>Žijí s námi, ale jak moc je známe? Poznávat je znamená poznávat jejich pomoc, počítat s nimi. Jsou pro nás darem poslaným z Boží lásky. Stále na nás dotírá zlo v nejrůznější podobě a právě proto, abychom mu nemuseli pro svou slabost podlehnout, máme u sebe nebeského přítele, který lépe než my</w:t>
      </w:r>
      <w:r w:rsidR="00365D0B" w:rsidRPr="002F28A0">
        <w:rPr>
          <w:rFonts w:ascii="Verdana" w:eastAsia="Times New Roman" w:hAnsi="Verdana" w:cs="Arial"/>
          <w:color w:val="000000"/>
          <w:lang w:eastAsia="cs-CZ"/>
        </w:rPr>
        <w:t>,</w:t>
      </w:r>
      <w:r w:rsidRPr="002F28A0">
        <w:rPr>
          <w:rFonts w:ascii="Verdana" w:eastAsia="Times New Roman" w:hAnsi="Verdana" w:cs="Arial"/>
          <w:color w:val="000000"/>
          <w:lang w:eastAsia="cs-CZ"/>
        </w:rPr>
        <w:t xml:space="preserve"> zná nejen taktiku nepřítele, ale také nás může vést a pomáhat nám podle Božího záměru.</w:t>
      </w:r>
    </w:p>
    <w:p w14:paraId="71F0AF7D" w14:textId="77777777" w:rsidR="00345BD6" w:rsidRPr="002F28A0" w:rsidRDefault="00345BD6" w:rsidP="00345BD6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2F28A0">
        <w:rPr>
          <w:rFonts w:ascii="Verdana" w:eastAsia="Times New Roman" w:hAnsi="Verdana" w:cs="Arial"/>
          <w:color w:val="000000"/>
          <w:lang w:eastAsia="cs-CZ"/>
        </w:rPr>
        <w:t>Každé obdarování má dvě podmínky: někdo něco dává a druhý přijímá. K našemu užitku nestačí, že Bůh každému z nás dal strážného anděla, my ho také musíme přijmout. Když budeme mít doma Bibli a nikdy z ní nebudeme číst a snažit se podle ní řídit, je to stejné jako bychom ji neměli. Podobné to může být s anděly. Važme si svých přátel a žijme s nimi v živém společenství, jak nás to učí velké množství světců. Ti, kteří se snažili o svatost, chápali, že nejde o nic mimořádného, jen o plnění Boží vůle, jak o ní hovoří evangelia. V rámci této snahy se také obraceli na anděly, popřípadě přijímali jejich poselství nebo byli od nich napomínáni.</w:t>
      </w:r>
    </w:p>
    <w:p w14:paraId="39894DB7" w14:textId="00520FFA" w:rsidR="00345BD6" w:rsidRPr="002F28A0" w:rsidRDefault="00345BD6" w:rsidP="00345BD6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2F28A0">
        <w:rPr>
          <w:rFonts w:ascii="Verdana" w:eastAsia="Times New Roman" w:hAnsi="Verdana" w:cs="Arial"/>
          <w:color w:val="000000"/>
          <w:lang w:eastAsia="cs-CZ"/>
        </w:rPr>
        <w:t>Slovo anděl pochází z řeckého "</w:t>
      </w:r>
      <w:proofErr w:type="spellStart"/>
      <w:r w:rsidRPr="002F28A0">
        <w:rPr>
          <w:rFonts w:ascii="Verdana" w:eastAsia="Times New Roman" w:hAnsi="Verdana" w:cs="Arial"/>
          <w:color w:val="000000"/>
          <w:lang w:eastAsia="cs-CZ"/>
        </w:rPr>
        <w:t>angelos</w:t>
      </w:r>
      <w:proofErr w:type="spellEnd"/>
      <w:r w:rsidRPr="002F28A0">
        <w:rPr>
          <w:rFonts w:ascii="Verdana" w:eastAsia="Times New Roman" w:hAnsi="Verdana" w:cs="Arial"/>
          <w:color w:val="000000"/>
          <w:lang w:eastAsia="cs-CZ"/>
        </w:rPr>
        <w:t>" a znamená "posel". Katechismus nám dává toto poučení: </w:t>
      </w:r>
      <w:r w:rsidRPr="002F28A0">
        <w:rPr>
          <w:rFonts w:ascii="Verdana" w:eastAsia="Times New Roman" w:hAnsi="Verdana" w:cs="Arial"/>
          <w:i/>
          <w:iCs/>
          <w:color w:val="000000"/>
          <w:lang w:eastAsia="cs-CZ"/>
        </w:rPr>
        <w:t xml:space="preserve">"Od dětství až k hodině smrti je lidský život obklopen ochranou andělů a jejich přímluvou. ,Každý věřící má u sebe anděla jako ochránce a pastýře, aby ho vedl k </w:t>
      </w:r>
      <w:proofErr w:type="gramStart"/>
      <w:r w:rsidRPr="002F28A0">
        <w:rPr>
          <w:rFonts w:ascii="Verdana" w:eastAsia="Times New Roman" w:hAnsi="Verdana" w:cs="Arial"/>
          <w:i/>
          <w:iCs/>
          <w:color w:val="000000"/>
          <w:lang w:eastAsia="cs-CZ"/>
        </w:rPr>
        <w:t>životu.´ Křesťanský</w:t>
      </w:r>
      <w:proofErr w:type="gramEnd"/>
      <w:r w:rsidRPr="002F28A0">
        <w:rPr>
          <w:rFonts w:ascii="Verdana" w:eastAsia="Times New Roman" w:hAnsi="Verdana" w:cs="Arial"/>
          <w:i/>
          <w:iCs/>
          <w:color w:val="000000"/>
          <w:lang w:eastAsia="cs-CZ"/>
        </w:rPr>
        <w:t xml:space="preserve"> život má již zde na zemi ve víře podíl na blaženém společenství andělů a lidí sjednocených v Bohu. (KKC 336)</w:t>
      </w:r>
      <w:r w:rsidRPr="002F28A0">
        <w:rPr>
          <w:rFonts w:ascii="Verdana" w:eastAsia="Times New Roman" w:hAnsi="Verdana" w:cs="Arial"/>
          <w:color w:val="000000"/>
          <w:lang w:eastAsia="cs-CZ"/>
        </w:rPr>
        <w:t> Tento článek katechismu vychází také z Ježíšových slov, týkajících se dětí: </w:t>
      </w:r>
      <w:r w:rsidRPr="002F28A0">
        <w:rPr>
          <w:rFonts w:ascii="Verdana" w:eastAsia="Times New Roman" w:hAnsi="Verdana" w:cs="Arial"/>
          <w:i/>
          <w:iCs/>
          <w:color w:val="000000"/>
          <w:lang w:eastAsia="cs-CZ"/>
        </w:rPr>
        <w:t>"Jejich andělé v nebi stále hledí na tvář mého nebeského Otce."(</w:t>
      </w:r>
      <w:proofErr w:type="spellStart"/>
      <w:r w:rsidRPr="002F28A0">
        <w:rPr>
          <w:rFonts w:ascii="Verdana" w:eastAsia="Times New Roman" w:hAnsi="Verdana" w:cs="Arial"/>
          <w:i/>
          <w:iCs/>
          <w:color w:val="000000"/>
          <w:lang w:eastAsia="cs-CZ"/>
        </w:rPr>
        <w:t>Mt</w:t>
      </w:r>
      <w:proofErr w:type="spellEnd"/>
      <w:r w:rsidRPr="002F28A0">
        <w:rPr>
          <w:rFonts w:ascii="Verdana" w:eastAsia="Times New Roman" w:hAnsi="Verdana" w:cs="Arial"/>
          <w:i/>
          <w:iCs/>
          <w:color w:val="000000"/>
          <w:lang w:eastAsia="cs-CZ"/>
        </w:rPr>
        <w:t xml:space="preserve"> 18,10</w:t>
      </w:r>
      <w:r w:rsidR="00A06E07" w:rsidRPr="002F28A0">
        <w:rPr>
          <w:rFonts w:ascii="Verdana" w:eastAsia="Times New Roman" w:hAnsi="Verdana" w:cs="Arial"/>
          <w:i/>
          <w:iCs/>
          <w:color w:val="000000"/>
          <w:lang w:eastAsia="cs-CZ"/>
        </w:rPr>
        <w:t>)</w:t>
      </w:r>
      <w:r w:rsidRPr="002F28A0">
        <w:rPr>
          <w:rFonts w:ascii="Verdana" w:eastAsia="Times New Roman" w:hAnsi="Verdana" w:cs="Arial"/>
          <w:color w:val="000000"/>
          <w:lang w:eastAsia="cs-CZ"/>
        </w:rPr>
        <w:t> a dále ze slov sv. Basila Velikého. Na otázku </w:t>
      </w:r>
      <w:r w:rsidRPr="002F28A0">
        <w:rPr>
          <w:rFonts w:ascii="Verdana" w:eastAsia="Times New Roman" w:hAnsi="Verdana" w:cs="Arial"/>
          <w:i/>
          <w:iCs/>
          <w:color w:val="000000"/>
          <w:lang w:eastAsia="cs-CZ"/>
        </w:rPr>
        <w:t>"Kdo jsou andělé?" </w:t>
      </w:r>
      <w:r w:rsidRPr="002F28A0">
        <w:rPr>
          <w:rFonts w:ascii="Verdana" w:eastAsia="Times New Roman" w:hAnsi="Verdana" w:cs="Arial"/>
          <w:color w:val="000000"/>
          <w:lang w:eastAsia="cs-CZ"/>
        </w:rPr>
        <w:t xml:space="preserve">je nám v Kompendiu KKC (60) řečeno, že jsou to čistě </w:t>
      </w:r>
      <w:r w:rsidRPr="002F28A0">
        <w:rPr>
          <w:rFonts w:ascii="Verdana" w:eastAsia="Times New Roman" w:hAnsi="Verdana" w:cs="Arial"/>
          <w:color w:val="000000"/>
          <w:lang w:eastAsia="cs-CZ"/>
        </w:rPr>
        <w:lastRenderedPageBreak/>
        <w:t>duchoví, netělesní tvorové, neviditelní a nesmrtelní, jsou to osobní bytosti vybavené rozumem a vůlí.</w:t>
      </w:r>
    </w:p>
    <w:p w14:paraId="7E30A2A0" w14:textId="75F55832" w:rsidR="00345BD6" w:rsidRPr="002F28A0" w:rsidRDefault="00345BD6" w:rsidP="00345BD6">
      <w:pPr>
        <w:pStyle w:val="odstavec"/>
        <w:spacing w:before="105" w:beforeAutospacing="0" w:after="0" w:afterAutospacing="0" w:line="273" w:lineRule="atLeast"/>
        <w:jc w:val="both"/>
        <w:rPr>
          <w:rFonts w:ascii="Verdana" w:hAnsi="Verdana" w:cs="Arial"/>
          <w:color w:val="000000"/>
          <w:sz w:val="22"/>
          <w:szCs w:val="22"/>
        </w:rPr>
      </w:pPr>
      <w:r w:rsidRPr="002F28A0">
        <w:rPr>
          <w:rFonts w:ascii="Verdana" w:hAnsi="Verdana" w:cs="Arial"/>
          <w:color w:val="000000"/>
          <w:sz w:val="22"/>
          <w:szCs w:val="22"/>
        </w:rPr>
        <w:t>Přesto, jak nás poučuje Bible, kvůli některým konkrétním úkolům brali na sebe viditelnou, lidskou podobu. V té s nimi hovořili někteří světci, jindy jejich zviditelnění posloužilo k ochraně těch, kteří je vzývali. - S připomenutím si těchto skutečností můžeme začít ve SZ u sv. archanděla Rafaela (</w:t>
      </w:r>
      <w:proofErr w:type="spellStart"/>
      <w:r w:rsidRPr="002F28A0">
        <w:rPr>
          <w:rFonts w:ascii="Verdana" w:hAnsi="Verdana" w:cs="Arial"/>
          <w:color w:val="000000"/>
          <w:sz w:val="22"/>
          <w:szCs w:val="22"/>
        </w:rPr>
        <w:t>pam</w:t>
      </w:r>
      <w:proofErr w:type="spellEnd"/>
      <w:r w:rsidRPr="002F28A0">
        <w:rPr>
          <w:rFonts w:ascii="Verdana" w:hAnsi="Verdana" w:cs="Arial"/>
          <w:color w:val="000000"/>
          <w:sz w:val="22"/>
          <w:szCs w:val="22"/>
        </w:rPr>
        <w:t xml:space="preserve">. 29. 9.), který se dal poznat až na konci příběhu o Tobiášovi. Od začátku vystupoval jako lidský průvodce, který zná cestu do Médie. K nejznámějším andělům patří </w:t>
      </w:r>
      <w:r w:rsidR="0059033F" w:rsidRPr="002F28A0">
        <w:rPr>
          <w:rFonts w:ascii="Verdana" w:hAnsi="Verdana" w:cs="Arial"/>
          <w:color w:val="000000"/>
          <w:sz w:val="22"/>
          <w:szCs w:val="22"/>
        </w:rPr>
        <w:t xml:space="preserve">archanděl </w:t>
      </w:r>
      <w:r w:rsidRPr="002F28A0">
        <w:rPr>
          <w:rFonts w:ascii="Verdana" w:hAnsi="Verdana" w:cs="Arial"/>
          <w:color w:val="000000"/>
          <w:sz w:val="22"/>
          <w:szCs w:val="22"/>
        </w:rPr>
        <w:t>Gabriel</w:t>
      </w:r>
      <w:r w:rsidR="0059033F" w:rsidRPr="002F28A0">
        <w:rPr>
          <w:rFonts w:ascii="Verdana" w:hAnsi="Verdana" w:cs="Arial"/>
          <w:color w:val="000000"/>
          <w:sz w:val="22"/>
          <w:szCs w:val="22"/>
        </w:rPr>
        <w:t xml:space="preserve"> – </w:t>
      </w:r>
      <w:r w:rsidRPr="002F28A0">
        <w:rPr>
          <w:rFonts w:ascii="Verdana" w:hAnsi="Verdana" w:cs="Arial"/>
          <w:color w:val="000000"/>
          <w:sz w:val="22"/>
          <w:szCs w:val="22"/>
        </w:rPr>
        <w:t>zvěstovatel narození Jana Křtitele a Božího Syna. My se dnes především obracíme k dalším strážným pomocníkům, abychom si s nimi vytvořili živější vztah</w:t>
      </w:r>
      <w:r w:rsidR="00060135" w:rsidRPr="002F28A0">
        <w:rPr>
          <w:rFonts w:ascii="Verdana" w:hAnsi="Verdana" w:cs="Arial"/>
          <w:color w:val="000000"/>
          <w:sz w:val="22"/>
          <w:szCs w:val="22"/>
        </w:rPr>
        <w:t>,</w:t>
      </w:r>
      <w:r w:rsidRPr="002F28A0">
        <w:rPr>
          <w:rFonts w:ascii="Verdana" w:hAnsi="Verdana" w:cs="Arial"/>
          <w:color w:val="000000"/>
          <w:sz w:val="22"/>
          <w:szCs w:val="22"/>
        </w:rPr>
        <w:t xml:space="preserve"> a proto si ve spojení s nimi můžeme připomenout alespoň některé </w:t>
      </w:r>
      <w:proofErr w:type="gramStart"/>
      <w:r w:rsidRPr="002F28A0">
        <w:rPr>
          <w:rFonts w:ascii="Verdana" w:hAnsi="Verdana" w:cs="Arial"/>
          <w:color w:val="000000"/>
          <w:sz w:val="22"/>
          <w:szCs w:val="22"/>
        </w:rPr>
        <w:t>světce v jejichž</w:t>
      </w:r>
      <w:proofErr w:type="gramEnd"/>
      <w:r w:rsidRPr="002F28A0">
        <w:rPr>
          <w:rFonts w:ascii="Verdana" w:hAnsi="Verdana" w:cs="Arial"/>
          <w:color w:val="000000"/>
          <w:sz w:val="22"/>
          <w:szCs w:val="22"/>
        </w:rPr>
        <w:t xml:space="preserve"> životě se potvrdila víra v anděla strážného.</w:t>
      </w:r>
    </w:p>
    <w:p w14:paraId="2ADBCBB6" w14:textId="73583254" w:rsidR="00345BD6" w:rsidRPr="002F28A0" w:rsidRDefault="00345BD6" w:rsidP="00345BD6">
      <w:pPr>
        <w:pStyle w:val="odstavec"/>
        <w:spacing w:before="105" w:beforeAutospacing="0" w:after="0" w:afterAutospacing="0" w:line="273" w:lineRule="atLeast"/>
        <w:jc w:val="both"/>
        <w:rPr>
          <w:rFonts w:ascii="Verdana" w:hAnsi="Verdana" w:cs="Arial"/>
          <w:color w:val="000000"/>
          <w:sz w:val="22"/>
          <w:szCs w:val="22"/>
        </w:rPr>
      </w:pPr>
      <w:r w:rsidRPr="002F28A0">
        <w:rPr>
          <w:rFonts w:ascii="Verdana" w:hAnsi="Verdana" w:cs="Arial"/>
          <w:color w:val="000000"/>
          <w:sz w:val="22"/>
          <w:szCs w:val="22"/>
        </w:rPr>
        <w:t xml:space="preserve">Neúplný přehled atributů uvádí anděla u šedesáti světců. Mezi nimi není např. sv. Kateřina </w:t>
      </w:r>
      <w:proofErr w:type="spellStart"/>
      <w:r w:rsidRPr="002F28A0">
        <w:rPr>
          <w:rFonts w:ascii="Verdana" w:hAnsi="Verdana" w:cs="Arial"/>
          <w:color w:val="000000"/>
          <w:sz w:val="22"/>
          <w:szCs w:val="22"/>
        </w:rPr>
        <w:t>Labouré</w:t>
      </w:r>
      <w:proofErr w:type="spellEnd"/>
      <w:r w:rsidRPr="002F28A0">
        <w:rPr>
          <w:rFonts w:ascii="Verdana" w:hAnsi="Verdana" w:cs="Arial"/>
          <w:color w:val="000000"/>
          <w:sz w:val="22"/>
          <w:szCs w:val="22"/>
        </w:rPr>
        <w:t xml:space="preserve"> (</w:t>
      </w:r>
      <w:proofErr w:type="spellStart"/>
      <w:r w:rsidRPr="002F28A0">
        <w:rPr>
          <w:rFonts w:ascii="Verdana" w:hAnsi="Verdana" w:cs="Arial"/>
          <w:color w:val="000000"/>
          <w:sz w:val="22"/>
          <w:szCs w:val="22"/>
        </w:rPr>
        <w:t>pam</w:t>
      </w:r>
      <w:proofErr w:type="spellEnd"/>
      <w:r w:rsidRPr="002F28A0">
        <w:rPr>
          <w:rFonts w:ascii="Verdana" w:hAnsi="Verdana" w:cs="Arial"/>
          <w:color w:val="000000"/>
          <w:sz w:val="22"/>
          <w:szCs w:val="22"/>
        </w:rPr>
        <w:t xml:space="preserve">. 31. 12.), kterou její anděl strážný v podobě dítěte v noci budil a vedl na setkání s Pannou Marií, jehož výsledkem byla zázračná medailka Neposkvrněného početí. Některým světcům anděl podával sv. přijímání, které by z různých důvodů jinak nemohli přijmout. Nejedná se jen o mučedníky a poustevníky, ale i o děti, které nedosahovaly stanoveného věku, jako </w:t>
      </w:r>
      <w:r w:rsidR="00060135" w:rsidRPr="002F28A0">
        <w:rPr>
          <w:rFonts w:ascii="Verdana" w:hAnsi="Verdana" w:cs="Arial"/>
          <w:color w:val="000000"/>
          <w:sz w:val="22"/>
          <w:szCs w:val="22"/>
        </w:rPr>
        <w:t>sv</w:t>
      </w:r>
      <w:r w:rsidRPr="002F28A0">
        <w:rPr>
          <w:rFonts w:ascii="Verdana" w:hAnsi="Verdana" w:cs="Arial"/>
          <w:color w:val="000000"/>
          <w:sz w:val="22"/>
          <w:szCs w:val="22"/>
        </w:rPr>
        <w:t>. Hyacinta a František z Fatimy.</w:t>
      </w:r>
    </w:p>
    <w:p w14:paraId="4D22DB0F" w14:textId="5D72A804" w:rsidR="00345BD6" w:rsidRPr="002F28A0" w:rsidRDefault="00345BD6" w:rsidP="00345BD6">
      <w:pPr>
        <w:pStyle w:val="odstavec"/>
        <w:spacing w:before="105" w:beforeAutospacing="0" w:after="0" w:afterAutospacing="0" w:line="273" w:lineRule="atLeast"/>
        <w:jc w:val="both"/>
        <w:rPr>
          <w:rFonts w:ascii="Verdana" w:hAnsi="Verdana" w:cs="Arial"/>
          <w:color w:val="000000"/>
          <w:sz w:val="22"/>
          <w:szCs w:val="22"/>
        </w:rPr>
      </w:pPr>
      <w:r w:rsidRPr="002F28A0">
        <w:rPr>
          <w:rFonts w:ascii="Verdana" w:hAnsi="Verdana" w:cs="Arial"/>
          <w:color w:val="000000"/>
          <w:sz w:val="22"/>
          <w:szCs w:val="22"/>
        </w:rPr>
        <w:t>Žádné vidění anděla však nebylo bezdůvodné, protože anděl, jak citováno na začátku, je duchová, neviditelná bytost, poslaná Bohem k naší ochraně a pomoci, vzhledem k naší cestě do věčného života. U některých omilostněných osob je patrné, že vnímání strážného anděla souviselo s jejich nevinností a důvěrou v Boží plány.</w:t>
      </w:r>
    </w:p>
    <w:p w14:paraId="2F6993BE" w14:textId="77777777" w:rsidR="00A379F6" w:rsidRDefault="002B4425" w:rsidP="00345BD6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7B94FC3C" wp14:editId="3D1A277C">
            <wp:simplePos x="0" y="0"/>
            <wp:positionH relativeFrom="column">
              <wp:posOffset>4016375</wp:posOffset>
            </wp:positionH>
            <wp:positionV relativeFrom="paragraph">
              <wp:posOffset>71755</wp:posOffset>
            </wp:positionV>
            <wp:extent cx="1779905" cy="3356610"/>
            <wp:effectExtent l="0" t="0" r="0" b="0"/>
            <wp:wrapTight wrapText="bothSides">
              <wp:wrapPolygon edited="0">
                <wp:start x="0" y="0"/>
                <wp:lineTo x="0" y="21453"/>
                <wp:lineTo x="21269" y="21453"/>
                <wp:lineTo x="21269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335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inline distT="0" distB="0" distL="0" distR="0" wp14:anchorId="30E27329" wp14:editId="180DBD72">
            <wp:extent cx="3321170" cy="335751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800" cy="337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8A0">
        <w:rPr>
          <w:rFonts w:ascii="Verdana" w:eastAsia="Times New Roman" w:hAnsi="Verdana" w:cs="Arial"/>
          <w:color w:val="000000"/>
          <w:lang w:eastAsia="cs-CZ"/>
        </w:rPr>
        <w:t xml:space="preserve"> </w:t>
      </w:r>
    </w:p>
    <w:p w14:paraId="283A1BEA" w14:textId="0055B5BF" w:rsidR="002B4425" w:rsidRDefault="00345BD6" w:rsidP="00345BD6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2F28A0">
        <w:rPr>
          <w:rFonts w:ascii="Verdana" w:eastAsia="Times New Roman" w:hAnsi="Verdana" w:cs="Arial"/>
          <w:color w:val="000000"/>
          <w:lang w:eastAsia="cs-CZ"/>
        </w:rPr>
        <w:t xml:space="preserve">Mezi nejznámější zážitky s andělem patří Petrovo vyvedení ze žaláře </w:t>
      </w:r>
      <w:r w:rsidRPr="002B4425">
        <w:rPr>
          <w:rFonts w:ascii="Verdana" w:eastAsia="Times New Roman" w:hAnsi="Verdana" w:cs="Arial"/>
          <w:color w:val="000000"/>
          <w:sz w:val="20"/>
          <w:szCs w:val="20"/>
          <w:lang w:eastAsia="cs-CZ"/>
        </w:rPr>
        <w:t xml:space="preserve">(viz Sk 12,7-10). </w:t>
      </w:r>
    </w:p>
    <w:p w14:paraId="1DE71735" w14:textId="77777777" w:rsidR="00B57701" w:rsidRDefault="00345BD6" w:rsidP="00345BD6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2F28A0">
        <w:rPr>
          <w:rFonts w:ascii="Verdana" w:eastAsia="Times New Roman" w:hAnsi="Verdana" w:cs="Arial"/>
          <w:color w:val="000000"/>
          <w:lang w:eastAsia="cs-CZ"/>
        </w:rPr>
        <w:t xml:space="preserve">Sv. Rajmund z </w:t>
      </w:r>
      <w:proofErr w:type="spellStart"/>
      <w:r w:rsidRPr="002F28A0">
        <w:rPr>
          <w:rFonts w:ascii="Verdana" w:eastAsia="Times New Roman" w:hAnsi="Verdana" w:cs="Arial"/>
          <w:color w:val="000000"/>
          <w:lang w:eastAsia="cs-CZ"/>
        </w:rPr>
        <w:t>Penafortu</w:t>
      </w:r>
      <w:proofErr w:type="spellEnd"/>
      <w:r w:rsidRPr="002F28A0">
        <w:rPr>
          <w:rFonts w:ascii="Verdana" w:eastAsia="Times New Roman" w:hAnsi="Verdana" w:cs="Arial"/>
          <w:color w:val="000000"/>
          <w:lang w:eastAsia="cs-CZ"/>
        </w:rPr>
        <w:t xml:space="preserve"> (</w:t>
      </w:r>
      <w:proofErr w:type="spellStart"/>
      <w:r w:rsidRPr="002F28A0">
        <w:rPr>
          <w:rFonts w:ascii="Verdana" w:eastAsia="Times New Roman" w:hAnsi="Verdana" w:cs="Arial"/>
          <w:color w:val="000000"/>
          <w:lang w:eastAsia="cs-CZ"/>
        </w:rPr>
        <w:t>pam</w:t>
      </w:r>
      <w:proofErr w:type="spellEnd"/>
      <w:r w:rsidRPr="002F28A0">
        <w:rPr>
          <w:rFonts w:ascii="Verdana" w:eastAsia="Times New Roman" w:hAnsi="Verdana" w:cs="Arial"/>
          <w:color w:val="000000"/>
          <w:lang w:eastAsia="cs-CZ"/>
        </w:rPr>
        <w:t>. 7. 1.) pociťoval andělovu přítomnost</w:t>
      </w:r>
      <w:r w:rsidR="00060135" w:rsidRPr="002F28A0">
        <w:rPr>
          <w:rFonts w:ascii="Verdana" w:eastAsia="Times New Roman" w:hAnsi="Verdana" w:cs="Arial"/>
          <w:color w:val="000000"/>
          <w:lang w:eastAsia="cs-CZ"/>
        </w:rPr>
        <w:t>,</w:t>
      </w:r>
      <w:r w:rsidRPr="002F28A0">
        <w:rPr>
          <w:rFonts w:ascii="Verdana" w:eastAsia="Times New Roman" w:hAnsi="Verdana" w:cs="Arial"/>
          <w:color w:val="000000"/>
          <w:lang w:eastAsia="cs-CZ"/>
        </w:rPr>
        <w:t xml:space="preserve"> když se ráno probouzel. Sv. Isidora (</w:t>
      </w:r>
      <w:proofErr w:type="spellStart"/>
      <w:r w:rsidRPr="002F28A0">
        <w:rPr>
          <w:rFonts w:ascii="Verdana" w:eastAsia="Times New Roman" w:hAnsi="Verdana" w:cs="Arial"/>
          <w:color w:val="000000"/>
          <w:lang w:eastAsia="cs-CZ"/>
        </w:rPr>
        <w:t>pam</w:t>
      </w:r>
      <w:proofErr w:type="spellEnd"/>
      <w:r w:rsidRPr="002F28A0">
        <w:rPr>
          <w:rFonts w:ascii="Verdana" w:eastAsia="Times New Roman" w:hAnsi="Verdana" w:cs="Arial"/>
          <w:color w:val="000000"/>
          <w:lang w:eastAsia="cs-CZ"/>
        </w:rPr>
        <w:t xml:space="preserve">. 15. 5.) zastoupili andělé na poli u pluhu, v době jeho účasti na bohoslužbě. </w:t>
      </w:r>
    </w:p>
    <w:p w14:paraId="633532F6" w14:textId="2A980A38" w:rsidR="00345BD6" w:rsidRPr="002F28A0" w:rsidRDefault="00B57701" w:rsidP="00345BD6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1312" behindDoc="1" locked="0" layoutInCell="1" allowOverlap="1" wp14:anchorId="6D462475" wp14:editId="49CDDD06">
            <wp:simplePos x="0" y="0"/>
            <wp:positionH relativeFrom="column">
              <wp:posOffset>2921635</wp:posOffset>
            </wp:positionH>
            <wp:positionV relativeFrom="paragraph">
              <wp:posOffset>0</wp:posOffset>
            </wp:positionV>
            <wp:extent cx="2874010" cy="3502025"/>
            <wp:effectExtent l="0" t="0" r="2540" b="3175"/>
            <wp:wrapTight wrapText="bothSides">
              <wp:wrapPolygon edited="0">
                <wp:start x="0" y="0"/>
                <wp:lineTo x="0" y="21502"/>
                <wp:lineTo x="21476" y="21502"/>
                <wp:lineTo x="21476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010" cy="350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5BD6" w:rsidRPr="002F28A0">
        <w:rPr>
          <w:rFonts w:ascii="Verdana" w:eastAsia="Times New Roman" w:hAnsi="Verdana" w:cs="Arial"/>
          <w:color w:val="000000"/>
          <w:lang w:eastAsia="cs-CZ"/>
        </w:rPr>
        <w:t>V případě sv. Václava (</w:t>
      </w:r>
      <w:proofErr w:type="spellStart"/>
      <w:r w:rsidR="00345BD6" w:rsidRPr="002F28A0">
        <w:rPr>
          <w:rFonts w:ascii="Verdana" w:eastAsia="Times New Roman" w:hAnsi="Verdana" w:cs="Arial"/>
          <w:color w:val="000000"/>
          <w:lang w:eastAsia="cs-CZ"/>
        </w:rPr>
        <w:t>pam</w:t>
      </w:r>
      <w:proofErr w:type="spellEnd"/>
      <w:r w:rsidR="00345BD6" w:rsidRPr="002F28A0">
        <w:rPr>
          <w:rFonts w:ascii="Verdana" w:eastAsia="Times New Roman" w:hAnsi="Verdana" w:cs="Arial"/>
          <w:color w:val="000000"/>
          <w:lang w:eastAsia="cs-CZ"/>
        </w:rPr>
        <w:t>. 28. 9.) se zjevovali po jeho boku.</w:t>
      </w:r>
      <w:r w:rsidRPr="00B57701">
        <w:t xml:space="preserve"> </w:t>
      </w:r>
    </w:p>
    <w:p w14:paraId="0AF0FA50" w14:textId="2E8ED09F" w:rsidR="00345BD6" w:rsidRPr="002F28A0" w:rsidRDefault="00345BD6" w:rsidP="00345BD6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2F28A0">
        <w:rPr>
          <w:rFonts w:ascii="Verdana" w:eastAsia="Times New Roman" w:hAnsi="Verdana" w:cs="Arial"/>
          <w:color w:val="000000"/>
          <w:lang w:eastAsia="cs-CZ"/>
        </w:rPr>
        <w:t xml:space="preserve">Sv. Gema </w:t>
      </w:r>
      <w:proofErr w:type="spellStart"/>
      <w:r w:rsidRPr="002F28A0">
        <w:rPr>
          <w:rFonts w:ascii="Verdana" w:eastAsia="Times New Roman" w:hAnsi="Verdana" w:cs="Arial"/>
          <w:color w:val="000000"/>
          <w:lang w:eastAsia="cs-CZ"/>
        </w:rPr>
        <w:t>Galgani</w:t>
      </w:r>
      <w:proofErr w:type="spellEnd"/>
      <w:r w:rsidRPr="002F28A0">
        <w:rPr>
          <w:rFonts w:ascii="Verdana" w:eastAsia="Times New Roman" w:hAnsi="Verdana" w:cs="Arial"/>
          <w:color w:val="000000"/>
          <w:lang w:eastAsia="cs-CZ"/>
        </w:rPr>
        <w:t xml:space="preserve"> (</w:t>
      </w:r>
      <w:proofErr w:type="spellStart"/>
      <w:r w:rsidRPr="002F28A0">
        <w:rPr>
          <w:rFonts w:ascii="Verdana" w:eastAsia="Times New Roman" w:hAnsi="Verdana" w:cs="Arial"/>
          <w:color w:val="000000"/>
          <w:lang w:eastAsia="cs-CZ"/>
        </w:rPr>
        <w:t>pam</w:t>
      </w:r>
      <w:proofErr w:type="spellEnd"/>
      <w:r w:rsidRPr="002F28A0">
        <w:rPr>
          <w:rFonts w:ascii="Verdana" w:eastAsia="Times New Roman" w:hAnsi="Verdana" w:cs="Arial"/>
          <w:color w:val="000000"/>
          <w:lang w:eastAsia="cs-CZ"/>
        </w:rPr>
        <w:t xml:space="preserve">. 11. 4.) nejen prožívala přítomnost svého strážného anděla velmi reálně, ale jeho prostřednictvím posílala i dopisy svému duchovnímu otci. O tom, že ho viděla, svědčí její slova o jeho přísnosti: "Při večeři jsem </w:t>
      </w:r>
      <w:proofErr w:type="gramStart"/>
      <w:r w:rsidRPr="002F28A0">
        <w:rPr>
          <w:rFonts w:ascii="Verdana" w:eastAsia="Times New Roman" w:hAnsi="Verdana" w:cs="Arial"/>
          <w:color w:val="000000"/>
          <w:lang w:eastAsia="cs-CZ"/>
        </w:rPr>
        <w:t>viděla jak</w:t>
      </w:r>
      <w:proofErr w:type="gramEnd"/>
      <w:r w:rsidRPr="002F28A0">
        <w:rPr>
          <w:rFonts w:ascii="Verdana" w:eastAsia="Times New Roman" w:hAnsi="Verdana" w:cs="Arial"/>
          <w:color w:val="000000"/>
          <w:lang w:eastAsia="cs-CZ"/>
        </w:rPr>
        <w:t xml:space="preserve"> na mne vrhá přísné pohledy a řekl: ,Nestydíš se dopouštět chyb v mé přítomnosti?´"</w:t>
      </w:r>
      <w:r w:rsidR="003B7359" w:rsidRPr="003B7359">
        <w:t xml:space="preserve"> </w:t>
      </w:r>
    </w:p>
    <w:p w14:paraId="59BF749A" w14:textId="77777777" w:rsidR="00345BD6" w:rsidRPr="002F28A0" w:rsidRDefault="00345BD6" w:rsidP="00345BD6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2F28A0">
        <w:rPr>
          <w:rFonts w:ascii="Verdana" w:eastAsia="Times New Roman" w:hAnsi="Verdana" w:cs="Arial"/>
          <w:color w:val="000000"/>
          <w:lang w:eastAsia="cs-CZ"/>
        </w:rPr>
        <w:t>Další, od strážného anděla napomínanou světicí, je sv. Františka Římská (</w:t>
      </w:r>
      <w:proofErr w:type="spellStart"/>
      <w:r w:rsidRPr="002F28A0">
        <w:rPr>
          <w:rFonts w:ascii="Verdana" w:eastAsia="Times New Roman" w:hAnsi="Verdana" w:cs="Arial"/>
          <w:color w:val="000000"/>
          <w:lang w:eastAsia="cs-CZ"/>
        </w:rPr>
        <w:t>pam</w:t>
      </w:r>
      <w:proofErr w:type="spellEnd"/>
      <w:r w:rsidRPr="002F28A0">
        <w:rPr>
          <w:rFonts w:ascii="Verdana" w:eastAsia="Times New Roman" w:hAnsi="Verdana" w:cs="Arial"/>
          <w:color w:val="000000"/>
          <w:lang w:eastAsia="cs-CZ"/>
        </w:rPr>
        <w:t>. 9. 3.). Podle záznamu v aktech svatořečení byl pro ni neviditelným rádcem, láskyplným přítelem i přísným karatelem. Dokonce prý od něj jednou dostala takový silný políček, že ho slyšely i přítomné osoby v místnosti a Františka měla po něm červenou tvář. Tak tvrdě ji chránil před podlehnutí pokušení ďábla.</w:t>
      </w:r>
    </w:p>
    <w:p w14:paraId="20E911DD" w14:textId="0F1C9667" w:rsidR="00345BD6" w:rsidRPr="002F28A0" w:rsidRDefault="00345BD6" w:rsidP="00345BD6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2F28A0">
        <w:rPr>
          <w:rFonts w:ascii="Verdana" w:eastAsia="Times New Roman" w:hAnsi="Verdana" w:cs="Arial"/>
          <w:color w:val="000000"/>
          <w:lang w:eastAsia="cs-CZ"/>
        </w:rPr>
        <w:t xml:space="preserve">Známým světcem komunikujícím s anděly byl sv. Pius z </w:t>
      </w:r>
      <w:proofErr w:type="spellStart"/>
      <w:r w:rsidRPr="002F28A0">
        <w:rPr>
          <w:rFonts w:ascii="Verdana" w:eastAsia="Times New Roman" w:hAnsi="Verdana" w:cs="Arial"/>
          <w:color w:val="000000"/>
          <w:lang w:eastAsia="cs-CZ"/>
        </w:rPr>
        <w:t>Pietrelcina</w:t>
      </w:r>
      <w:proofErr w:type="spellEnd"/>
      <w:r w:rsidRPr="002F28A0">
        <w:rPr>
          <w:rFonts w:ascii="Verdana" w:eastAsia="Times New Roman" w:hAnsi="Verdana" w:cs="Arial"/>
          <w:color w:val="000000"/>
          <w:lang w:eastAsia="cs-CZ"/>
        </w:rPr>
        <w:t xml:space="preserve"> (</w:t>
      </w:r>
      <w:proofErr w:type="spellStart"/>
      <w:r w:rsidRPr="002F28A0">
        <w:rPr>
          <w:rFonts w:ascii="Verdana" w:eastAsia="Times New Roman" w:hAnsi="Verdana" w:cs="Arial"/>
          <w:color w:val="000000"/>
          <w:lang w:eastAsia="cs-CZ"/>
        </w:rPr>
        <w:t>pam</w:t>
      </w:r>
      <w:proofErr w:type="spellEnd"/>
      <w:r w:rsidRPr="002F28A0">
        <w:rPr>
          <w:rFonts w:ascii="Verdana" w:eastAsia="Times New Roman" w:hAnsi="Verdana" w:cs="Arial"/>
          <w:color w:val="000000"/>
          <w:lang w:eastAsia="cs-CZ"/>
        </w:rPr>
        <w:t xml:space="preserve">. 23. 9.). Jeho strážný anděl byl pro něj přítel z dětství, o němž napsal: </w:t>
      </w:r>
      <w:r w:rsidR="009B2746" w:rsidRPr="002F28A0">
        <w:rPr>
          <w:rFonts w:ascii="Verdana" w:eastAsia="Times New Roman" w:hAnsi="Verdana" w:cs="Arial"/>
          <w:color w:val="000000"/>
          <w:lang w:eastAsia="cs-CZ"/>
        </w:rPr>
        <w:t>„D</w:t>
      </w:r>
      <w:r w:rsidRPr="002F28A0">
        <w:rPr>
          <w:rFonts w:ascii="Verdana" w:eastAsia="Times New Roman" w:hAnsi="Verdana" w:cs="Arial"/>
          <w:color w:val="000000"/>
          <w:lang w:eastAsia="cs-CZ"/>
        </w:rPr>
        <w:t xml:space="preserve">ělá všechno, aby zmírnil utrpení, které mi způsobují vzbouření andělé." Jedni manželé, při onemocnění dítěte, u kterého nedokázali zmírnit vysokou horečku, nezávisle na sobě poslali své strážné anděly s prosbou o pomoc k otci Piovi. Ráno bylo dítě </w:t>
      </w:r>
      <w:proofErr w:type="gramStart"/>
      <w:r w:rsidRPr="002F28A0">
        <w:rPr>
          <w:rFonts w:ascii="Verdana" w:eastAsia="Times New Roman" w:hAnsi="Verdana" w:cs="Arial"/>
          <w:color w:val="000000"/>
          <w:lang w:eastAsia="cs-CZ"/>
        </w:rPr>
        <w:t>zdravé a když</w:t>
      </w:r>
      <w:proofErr w:type="gramEnd"/>
      <w:r w:rsidRPr="002F28A0">
        <w:rPr>
          <w:rFonts w:ascii="Verdana" w:eastAsia="Times New Roman" w:hAnsi="Verdana" w:cs="Arial"/>
          <w:color w:val="000000"/>
          <w:lang w:eastAsia="cs-CZ"/>
        </w:rPr>
        <w:t xml:space="preserve"> táta šel děkovat otci Piovi, ten mu na uvítanou řekl: "Člověk od vás nemá pokoj ani v noci!" A dodal: "Nemusíš se omlouvat. Já mám vždy radost, když za mnou přijdou strážní andělé." Děkovat ho však poslal ke svatostánku a Panně Marii.</w:t>
      </w:r>
    </w:p>
    <w:p w14:paraId="285EFD90" w14:textId="1DF91438" w:rsidR="00345BD6" w:rsidRPr="002F28A0" w:rsidRDefault="00345BD6" w:rsidP="00345BD6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2F28A0">
        <w:rPr>
          <w:rFonts w:ascii="Verdana" w:eastAsia="Times New Roman" w:hAnsi="Verdana" w:cs="Arial"/>
          <w:color w:val="000000"/>
          <w:lang w:eastAsia="cs-CZ"/>
        </w:rPr>
        <w:t>Také papežové zanechali vzory soužití s anděly strážnými. Pius XI. se naučil počítat s pomocí svého anděla díky slovům sv. Bernarda. Všeobecně úctu ke strážným andělům propagoval i Pius XII. Na základě Bible, církevních Otců i liturgie popsal roli strážných andělů v našem životě. Uvedl, že anděl strážný se snaží i o naše posvěcení, o náš duchovní růst a vnitřní spojení s Bohem, i když jsme nakloněni vidět jeho ochranou roli především v hmotném směru.</w:t>
      </w:r>
    </w:p>
    <w:p w14:paraId="5F325294" w14:textId="77777777" w:rsidR="00345BD6" w:rsidRPr="002F28A0" w:rsidRDefault="00345BD6" w:rsidP="00345BD6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2F28A0">
        <w:rPr>
          <w:rFonts w:ascii="Verdana" w:eastAsia="Times New Roman" w:hAnsi="Verdana" w:cs="Arial"/>
          <w:color w:val="000000"/>
          <w:lang w:eastAsia="cs-CZ"/>
        </w:rPr>
        <w:t>Sv. Jan XXIII., již před zvolením za papeže, jako nuncius uvedl v jednom dopise: "Když musím navštívit nějakou důležitou osobnost, abych s ní jednal o záležitostech Apoštolského stolce, vyzvu svého anděla, aby se on dohodl s andělem oné vysoce postavené osoby, že na ni bude příznivě působit." K podobnému jednání vybízel i později. O důvěrném vztahu se strážným andělem hovořil prostě a přirozeně.</w:t>
      </w:r>
    </w:p>
    <w:p w14:paraId="2896ECBB" w14:textId="77777777" w:rsidR="00345BD6" w:rsidRPr="002F28A0" w:rsidRDefault="00345BD6" w:rsidP="00345BD6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2F28A0">
        <w:rPr>
          <w:rFonts w:ascii="Verdana" w:eastAsia="Times New Roman" w:hAnsi="Verdana" w:cs="Arial"/>
          <w:color w:val="000000"/>
          <w:lang w:eastAsia="cs-CZ"/>
        </w:rPr>
        <w:t xml:space="preserve">Kdo svému andělu důvěřuje a svěřuje se mu, může zakusit i jeho zázračnou pomoc, podobně jako v příběhu uvedeném v publikaci "Na vlnách transcendence". V brněnském podchodu pod nádražím, nazývaném "Myší díra", chtěli dva násilníci přepadnout ženu, která jím bude procházet. Touto cestou se vracela z noční služby jedna zdravotní sestra. Jakmile tyto dva muže zahlédla, dostala strach, a jak byla zvyklá, začala se modlit ke svému strážnému andělu. Viděla, že jim neunikla, ale ti dva se k ní více nepřiblížili. U východu zaslechla zezadu křik a volání o pomoc. Ti dva napadli osobu, která jako další vešla do podchodu. Zdravotní sestra využila blízkého </w:t>
      </w:r>
      <w:r w:rsidRPr="002F28A0">
        <w:rPr>
          <w:rFonts w:ascii="Verdana" w:eastAsia="Times New Roman" w:hAnsi="Verdana" w:cs="Arial"/>
          <w:color w:val="000000"/>
          <w:lang w:eastAsia="cs-CZ"/>
        </w:rPr>
        <w:lastRenderedPageBreak/>
        <w:t xml:space="preserve">telefonního automatu a na čísle 158 ohlásila přepadení za jejími zády. Rychlým zásahem byli oba násilníci dopadeni. K výslechu a k </w:t>
      </w:r>
      <w:proofErr w:type="gramStart"/>
      <w:r w:rsidRPr="002F28A0">
        <w:rPr>
          <w:rFonts w:ascii="Verdana" w:eastAsia="Times New Roman" w:hAnsi="Verdana" w:cs="Arial"/>
          <w:color w:val="000000"/>
          <w:lang w:eastAsia="cs-CZ"/>
        </w:rPr>
        <w:t>sepsáni</w:t>
      </w:r>
      <w:proofErr w:type="gramEnd"/>
      <w:r w:rsidRPr="002F28A0">
        <w:rPr>
          <w:rFonts w:ascii="Verdana" w:eastAsia="Times New Roman" w:hAnsi="Verdana" w:cs="Arial"/>
          <w:color w:val="000000"/>
          <w:lang w:eastAsia="cs-CZ"/>
        </w:rPr>
        <w:t xml:space="preserve"> protokolu musela jako svědek i zdravotní sestra. Ptali se jí, kdo to byl ten zdatný muž v bílých kalhotách a v bílém tričku, který ji doprovázel a kvůli kterému ji ti dva nepřepadli. Ona však vypověděla, co věděla, že s ní žádný člověk nešel. Museli vidět anděla, kterému vděčila za svoji ochranu.</w:t>
      </w:r>
    </w:p>
    <w:p w14:paraId="41048A2A" w14:textId="77777777" w:rsidR="00345BD6" w:rsidRPr="002F28A0" w:rsidRDefault="00345BD6" w:rsidP="00345BD6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2F28A0">
        <w:rPr>
          <w:rFonts w:ascii="Verdana" w:eastAsia="Times New Roman" w:hAnsi="Verdana" w:cs="Arial"/>
          <w:color w:val="000000"/>
          <w:lang w:eastAsia="cs-CZ"/>
        </w:rPr>
        <w:t>Andělé nemají poslání pouze k naší ochraně, ale aby také spolu s námi oslavovali Boha. Děje se to zejména při liturgické bohoslužbě. V čl. 335 KKC uvádí: </w:t>
      </w:r>
      <w:r w:rsidRPr="002F28A0">
        <w:rPr>
          <w:rFonts w:ascii="Verdana" w:eastAsia="Times New Roman" w:hAnsi="Verdana" w:cs="Arial"/>
          <w:i/>
          <w:iCs/>
          <w:color w:val="000000"/>
          <w:lang w:eastAsia="cs-CZ"/>
        </w:rPr>
        <w:t>"Církev se spojuje v liturgii s anděly, aby se klaněla třikrát svatému Bohu."</w:t>
      </w:r>
    </w:p>
    <w:p w14:paraId="66354AFE" w14:textId="77777777" w:rsidR="00345BD6" w:rsidRPr="002F28A0" w:rsidRDefault="00345BD6" w:rsidP="00345BD6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2F28A0">
        <w:rPr>
          <w:rFonts w:ascii="Verdana" w:eastAsia="Times New Roman" w:hAnsi="Verdana" w:cs="Arial"/>
          <w:color w:val="000000"/>
          <w:lang w:eastAsia="cs-CZ"/>
        </w:rPr>
        <w:t>Je zapotřebí naučit se žít s anděly strážnými. Naše vlast potřebuje, aby se křesťanské rodiny naučily s nimi počítat a přijímat jejich pokyny, protože jen tak zvládnou podávat věrohodná svědectví o Bohu, k nimž jsou povolány.</w:t>
      </w:r>
    </w:p>
    <w:p w14:paraId="258AD508" w14:textId="77777777" w:rsidR="00345BD6" w:rsidRPr="00045F2F" w:rsidRDefault="00345BD6" w:rsidP="00345BD6">
      <w:pPr>
        <w:spacing w:before="375" w:after="0" w:line="371" w:lineRule="atLeast"/>
        <w:rPr>
          <w:rFonts w:ascii="Verdana" w:eastAsia="Times New Roman" w:hAnsi="Verdana" w:cs="Arial"/>
          <w:b/>
          <w:color w:val="6A0028"/>
          <w:sz w:val="28"/>
          <w:szCs w:val="28"/>
          <w:lang w:eastAsia="cs-CZ"/>
        </w:rPr>
      </w:pPr>
      <w:r w:rsidRPr="00045F2F">
        <w:rPr>
          <w:rFonts w:ascii="Verdana" w:eastAsia="Times New Roman" w:hAnsi="Verdana" w:cs="Arial"/>
          <w:b/>
          <w:color w:val="6A0028"/>
          <w:sz w:val="28"/>
          <w:szCs w:val="28"/>
          <w:lang w:eastAsia="cs-CZ"/>
        </w:rPr>
        <w:t>PŘEDSEVZETÍ, MODLITBA</w:t>
      </w:r>
    </w:p>
    <w:p w14:paraId="5A1B56D1" w14:textId="56BEEA99" w:rsidR="00345BD6" w:rsidRPr="002F28A0" w:rsidRDefault="00345BD6" w:rsidP="00345BD6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cs-CZ"/>
        </w:rPr>
      </w:pPr>
      <w:r w:rsidRPr="002F28A0">
        <w:rPr>
          <w:rFonts w:ascii="Verdana" w:eastAsia="Times New Roman" w:hAnsi="Verdana" w:cs="Arial"/>
          <w:color w:val="000000"/>
          <w:lang w:eastAsia="cs-CZ"/>
        </w:rPr>
        <w:t>Začnu se v modlitbě dnes učit obracet na svého strážného anděla a budu pamatovat na to, že pro růst našeho vztahu je z mé strany také zapotřebí dbát na jeho vnuknutí.</w:t>
      </w:r>
    </w:p>
    <w:p w14:paraId="65DE71A1" w14:textId="21D210E7" w:rsidR="00345BD6" w:rsidRPr="002F28A0" w:rsidRDefault="00345BD6" w:rsidP="00345BD6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2F28A0">
        <w:rPr>
          <w:rFonts w:ascii="Verdana" w:eastAsia="Times New Roman" w:hAnsi="Verdana" w:cs="Arial"/>
          <w:color w:val="000000"/>
          <w:lang w:eastAsia="cs-CZ"/>
        </w:rPr>
        <w:t>Bože, Ty ve své nevýslovné prozřetelnosti posíláš své anděly, aby nás střežili na všech našich cestách; vyslyš naše prosby a dej, ať nás jejich pomoc vždycky chrání, abychom pod jejich vedením šťastně došli do věčné radosti. Skrze Tvého Syna Ježíše Krista, našeho Pána, neboť on s Tebou v jednotě Ducha svatého žije a kraluje po všechny věky věků. Amen</w:t>
      </w:r>
    </w:p>
    <w:p w14:paraId="21BA284C" w14:textId="12DF345B" w:rsidR="00345BD6" w:rsidRPr="002F28A0" w:rsidRDefault="00AB1A58" w:rsidP="00391A17">
      <w:pPr>
        <w:spacing w:before="105" w:after="0" w:line="273" w:lineRule="atLeast"/>
        <w:jc w:val="right"/>
        <w:rPr>
          <w:rFonts w:ascii="Verdana" w:eastAsia="Times New Roman" w:hAnsi="Verdana" w:cs="Arial"/>
          <w:i/>
          <w:iCs/>
          <w:color w:val="000000"/>
          <w:lang w:eastAsia="cs-CZ"/>
        </w:rPr>
      </w:pPr>
      <w:r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5FFDDBCB" wp14:editId="0C44691E">
            <wp:simplePos x="0" y="0"/>
            <wp:positionH relativeFrom="column">
              <wp:posOffset>3836035</wp:posOffset>
            </wp:positionH>
            <wp:positionV relativeFrom="paragraph">
              <wp:posOffset>19685</wp:posOffset>
            </wp:positionV>
            <wp:extent cx="1911350" cy="4377055"/>
            <wp:effectExtent l="0" t="0" r="0" b="4445"/>
            <wp:wrapTight wrapText="bothSides">
              <wp:wrapPolygon edited="0">
                <wp:start x="0" y="0"/>
                <wp:lineTo x="0" y="21528"/>
                <wp:lineTo x="21313" y="21528"/>
                <wp:lineTo x="21313" y="0"/>
                <wp:lineTo x="0" y="0"/>
              </wp:wrapPolygon>
            </wp:wrapTight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437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5BD6" w:rsidRPr="002F28A0">
        <w:rPr>
          <w:rFonts w:ascii="Verdana" w:eastAsia="Times New Roman" w:hAnsi="Verdana" w:cs="Arial"/>
          <w:i/>
          <w:iCs/>
          <w:color w:val="000000"/>
          <w:lang w:eastAsia="cs-CZ"/>
        </w:rPr>
        <w:t>(závěrečná modlitba z breviáře)</w:t>
      </w:r>
    </w:p>
    <w:p w14:paraId="79155075" w14:textId="77777777" w:rsidR="00391A17" w:rsidRPr="002F28A0" w:rsidRDefault="00391A17" w:rsidP="00345BD6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</w:p>
    <w:p w14:paraId="7DA8BA48" w14:textId="77777777" w:rsidR="00345BD6" w:rsidRPr="002F28A0" w:rsidRDefault="00345BD6" w:rsidP="00345BD6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2F28A0">
        <w:rPr>
          <w:rFonts w:ascii="Verdana" w:eastAsia="Times New Roman" w:hAnsi="Verdana" w:cs="Arial"/>
          <w:color w:val="000000"/>
          <w:lang w:eastAsia="cs-CZ"/>
        </w:rPr>
        <w:t>Modlitba, která nám má napomoci vnímat přítomnost svého anděla a učit se na něj denně obracet:</w:t>
      </w:r>
    </w:p>
    <w:p w14:paraId="4CFF51B8" w14:textId="4EEC06C4" w:rsidR="00345BD6" w:rsidRPr="002F28A0" w:rsidRDefault="00345BD6" w:rsidP="00345BD6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2F28A0">
        <w:rPr>
          <w:rFonts w:ascii="Verdana" w:eastAsia="Times New Roman" w:hAnsi="Verdana" w:cs="Arial"/>
          <w:color w:val="000000"/>
          <w:lang w:eastAsia="cs-CZ"/>
        </w:rPr>
        <w:t>Anděle Boží, strážce můj,</w:t>
      </w:r>
    </w:p>
    <w:p w14:paraId="79EED988" w14:textId="3860FC92" w:rsidR="00345BD6" w:rsidRPr="002F28A0" w:rsidRDefault="00345BD6" w:rsidP="00345BD6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2F28A0">
        <w:rPr>
          <w:rFonts w:ascii="Verdana" w:eastAsia="Times New Roman" w:hAnsi="Verdana" w:cs="Arial"/>
          <w:color w:val="000000"/>
          <w:lang w:eastAsia="cs-CZ"/>
        </w:rPr>
        <w:t>rač vždycky být ochránce můj,</w:t>
      </w:r>
    </w:p>
    <w:p w14:paraId="5B1C2081" w14:textId="6BEA3B99" w:rsidR="00345BD6" w:rsidRPr="002F28A0" w:rsidRDefault="00345BD6" w:rsidP="00345BD6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2F28A0">
        <w:rPr>
          <w:rFonts w:ascii="Verdana" w:eastAsia="Times New Roman" w:hAnsi="Verdana" w:cs="Arial"/>
          <w:color w:val="000000"/>
          <w:lang w:eastAsia="cs-CZ"/>
        </w:rPr>
        <w:t>mě vždycky veď a napravuj,</w:t>
      </w:r>
    </w:p>
    <w:p w14:paraId="6117D67E" w14:textId="5DED8EA4" w:rsidR="00345BD6" w:rsidRPr="002F28A0" w:rsidRDefault="00345BD6" w:rsidP="00345BD6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2F28A0">
        <w:rPr>
          <w:rFonts w:ascii="Verdana" w:eastAsia="Times New Roman" w:hAnsi="Verdana" w:cs="Arial"/>
          <w:color w:val="000000"/>
          <w:lang w:eastAsia="cs-CZ"/>
        </w:rPr>
        <w:t>ke všemu dobrému mě vzbuzuj.</w:t>
      </w:r>
    </w:p>
    <w:p w14:paraId="6A8C939C" w14:textId="212E3B89" w:rsidR="00345BD6" w:rsidRPr="002F28A0" w:rsidRDefault="00345BD6" w:rsidP="00345BD6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2F28A0">
        <w:rPr>
          <w:rFonts w:ascii="Verdana" w:eastAsia="Times New Roman" w:hAnsi="Verdana" w:cs="Arial"/>
          <w:color w:val="000000"/>
          <w:lang w:eastAsia="cs-CZ"/>
        </w:rPr>
        <w:t>Ctnostem svatým mě vyučuj,</w:t>
      </w:r>
    </w:p>
    <w:p w14:paraId="2E07C0D5" w14:textId="77777777" w:rsidR="00345BD6" w:rsidRPr="002F28A0" w:rsidRDefault="00345BD6" w:rsidP="00345BD6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2F28A0">
        <w:rPr>
          <w:rFonts w:ascii="Verdana" w:eastAsia="Times New Roman" w:hAnsi="Verdana" w:cs="Arial"/>
          <w:color w:val="000000"/>
          <w:lang w:eastAsia="cs-CZ"/>
        </w:rPr>
        <w:t>ať jsem tak živ, jak chce Bůh můj.</w:t>
      </w:r>
    </w:p>
    <w:p w14:paraId="7A7D7A33" w14:textId="428EEE73" w:rsidR="00345BD6" w:rsidRPr="002F28A0" w:rsidRDefault="00345BD6" w:rsidP="00345BD6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2F28A0">
        <w:rPr>
          <w:rFonts w:ascii="Verdana" w:eastAsia="Times New Roman" w:hAnsi="Verdana" w:cs="Arial"/>
          <w:color w:val="000000"/>
          <w:lang w:eastAsia="cs-CZ"/>
        </w:rPr>
        <w:t>Tělo, svět, ďábla přemáhám,</w:t>
      </w:r>
    </w:p>
    <w:p w14:paraId="3AC5FA07" w14:textId="6421ABA9" w:rsidR="00345BD6" w:rsidRPr="002F28A0" w:rsidRDefault="00345BD6" w:rsidP="00345BD6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2F28A0">
        <w:rPr>
          <w:rFonts w:ascii="Verdana" w:eastAsia="Times New Roman" w:hAnsi="Verdana" w:cs="Arial"/>
          <w:color w:val="000000"/>
          <w:lang w:eastAsia="cs-CZ"/>
        </w:rPr>
        <w:t>na tvá vnuknutí pozor dávám.</w:t>
      </w:r>
    </w:p>
    <w:p w14:paraId="5815AFFD" w14:textId="275E7075" w:rsidR="00345BD6" w:rsidRPr="002F28A0" w:rsidRDefault="00345BD6" w:rsidP="00345BD6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2F28A0">
        <w:rPr>
          <w:rFonts w:ascii="Verdana" w:eastAsia="Times New Roman" w:hAnsi="Verdana" w:cs="Arial"/>
          <w:color w:val="000000"/>
          <w:lang w:eastAsia="cs-CZ"/>
        </w:rPr>
        <w:t>A tak s tebou ve spojení</w:t>
      </w:r>
    </w:p>
    <w:p w14:paraId="530D67C2" w14:textId="79B5964B" w:rsidR="00345BD6" w:rsidRPr="002F28A0" w:rsidRDefault="00345BD6" w:rsidP="00345BD6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2F28A0">
        <w:rPr>
          <w:rFonts w:ascii="Verdana" w:eastAsia="Times New Roman" w:hAnsi="Verdana" w:cs="Arial"/>
          <w:color w:val="000000"/>
          <w:lang w:eastAsia="cs-CZ"/>
        </w:rPr>
        <w:t>ať setrvám do skonání,</w:t>
      </w:r>
    </w:p>
    <w:p w14:paraId="44525811" w14:textId="1501400F" w:rsidR="00345BD6" w:rsidRPr="002F28A0" w:rsidRDefault="00345BD6" w:rsidP="00345BD6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2F28A0">
        <w:rPr>
          <w:rFonts w:ascii="Verdana" w:eastAsia="Times New Roman" w:hAnsi="Verdana" w:cs="Arial"/>
          <w:color w:val="000000"/>
          <w:lang w:eastAsia="cs-CZ"/>
        </w:rPr>
        <w:t>po smrti pak v nebi věčně</w:t>
      </w:r>
    </w:p>
    <w:p w14:paraId="26094ECE" w14:textId="1057B5B3" w:rsidR="00345BD6" w:rsidRPr="002F28A0" w:rsidRDefault="00345BD6" w:rsidP="00345BD6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2F28A0">
        <w:rPr>
          <w:rFonts w:ascii="Verdana" w:eastAsia="Times New Roman" w:hAnsi="Verdana" w:cs="Arial"/>
          <w:color w:val="000000"/>
          <w:lang w:eastAsia="cs-CZ"/>
        </w:rPr>
        <w:t>chválím Boha ustavičně. Amen.</w:t>
      </w:r>
      <w:r w:rsidR="00B57701" w:rsidRPr="00B57701">
        <w:t xml:space="preserve"> </w:t>
      </w:r>
    </w:p>
    <w:p w14:paraId="0A61201B" w14:textId="0381AFF1" w:rsidR="00345BD6" w:rsidRPr="003F12D1" w:rsidRDefault="00345BD6">
      <w:pPr>
        <w:rPr>
          <w:rFonts w:ascii="Verdana" w:hAnsi="Verdana"/>
          <w:sz w:val="10"/>
          <w:szCs w:val="10"/>
        </w:rPr>
      </w:pPr>
    </w:p>
    <w:p w14:paraId="790CDB3E" w14:textId="14545317" w:rsidR="00391A17" w:rsidRPr="006E44A5" w:rsidRDefault="003F12D1" w:rsidP="00352B91">
      <w:pPr>
        <w:pStyle w:val="NoSpacing"/>
        <w:jc w:val="both"/>
        <w:rPr>
          <w:rFonts w:ascii="Verdana" w:hAnsi="Verdana"/>
        </w:rPr>
      </w:pPr>
      <w:r w:rsidRPr="00CA326F">
        <w:rPr>
          <w:rFonts w:ascii="Verdana" w:hAnsi="Verdana"/>
          <w:i/>
          <w:color w:val="000000" w:themeColor="text1"/>
          <w:lang w:eastAsia="cs-CZ"/>
        </w:rPr>
        <w:t xml:space="preserve">Se schválením autora ze </w:t>
      </w:r>
      <w:proofErr w:type="gramStart"/>
      <w:r w:rsidRPr="00CA326F">
        <w:rPr>
          <w:rFonts w:ascii="Verdana" w:hAnsi="Verdana"/>
          <w:i/>
          <w:color w:val="000000" w:themeColor="text1"/>
          <w:lang w:eastAsia="cs-CZ"/>
        </w:rPr>
        <w:t>stránkách</w:t>
      </w:r>
      <w:proofErr w:type="gramEnd"/>
      <w:r w:rsidRPr="00CA326F">
        <w:rPr>
          <w:rFonts w:ascii="Verdana" w:hAnsi="Verdana"/>
          <w:i/>
          <w:color w:val="000000" w:themeColor="text1"/>
          <w:lang w:eastAsia="cs-CZ"/>
        </w:rPr>
        <w:t xml:space="preserve"> </w:t>
      </w:r>
      <w:hyperlink r:id="rId12" w:history="1">
        <w:r w:rsidRPr="00CA326F">
          <w:rPr>
            <w:rStyle w:val="Hyperlink"/>
            <w:rFonts w:ascii="Verdana" w:hAnsi="Verdana"/>
            <w:i/>
            <w:lang w:eastAsia="cs-CZ"/>
          </w:rPr>
          <w:t>www.catholica.cz</w:t>
        </w:r>
      </w:hyperlink>
      <w:r w:rsidRPr="00CA326F">
        <w:rPr>
          <w:rFonts w:ascii="Verdana" w:hAnsi="Verdana"/>
          <w:i/>
          <w:color w:val="C00000"/>
          <w:lang w:eastAsia="cs-CZ"/>
        </w:rPr>
        <w:t xml:space="preserve"> </w:t>
      </w:r>
      <w:r w:rsidRPr="00CA326F">
        <w:rPr>
          <w:rFonts w:ascii="Verdana" w:hAnsi="Verdana"/>
          <w:i/>
          <w:color w:val="000000" w:themeColor="text1"/>
          <w:lang w:eastAsia="cs-CZ"/>
        </w:rPr>
        <w:t xml:space="preserve">k tisku připravil </w:t>
      </w:r>
      <w:proofErr w:type="spellStart"/>
      <w:r w:rsidRPr="00CA326F">
        <w:rPr>
          <w:rFonts w:ascii="Verdana" w:hAnsi="Verdana"/>
          <w:i/>
          <w:color w:val="000000" w:themeColor="text1"/>
          <w:lang w:eastAsia="cs-CZ"/>
        </w:rPr>
        <w:t>Iosif</w:t>
      </w:r>
      <w:proofErr w:type="spellEnd"/>
      <w:r w:rsidRPr="00CA326F">
        <w:rPr>
          <w:rFonts w:ascii="Verdana" w:hAnsi="Verdana"/>
          <w:i/>
          <w:color w:val="000000" w:themeColor="text1"/>
          <w:lang w:eastAsia="cs-CZ"/>
        </w:rPr>
        <w:t xml:space="preserve"> </w:t>
      </w:r>
      <w:proofErr w:type="spellStart"/>
      <w:r w:rsidRPr="00CA326F">
        <w:rPr>
          <w:rFonts w:ascii="Verdana" w:hAnsi="Verdana"/>
          <w:i/>
          <w:color w:val="000000" w:themeColor="text1"/>
          <w:lang w:eastAsia="cs-CZ"/>
        </w:rPr>
        <w:t>Fickl</w:t>
      </w:r>
      <w:proofErr w:type="spellEnd"/>
      <w:r w:rsidRPr="00CA326F">
        <w:rPr>
          <w:rFonts w:ascii="Verdana" w:hAnsi="Verdana"/>
          <w:i/>
          <w:color w:val="000000" w:themeColor="text1"/>
          <w:lang w:eastAsia="cs-CZ"/>
        </w:rPr>
        <w:t xml:space="preserve"> </w:t>
      </w:r>
      <w:r w:rsidR="00021729">
        <w:rPr>
          <w:rFonts w:ascii="Verdana" w:hAnsi="Verdana"/>
          <w:i/>
          <w:color w:val="000000" w:themeColor="text1"/>
          <w:lang w:eastAsia="cs-CZ"/>
        </w:rPr>
        <w:t xml:space="preserve"> </w:t>
      </w:r>
    </w:p>
    <w:sectPr w:rsidR="00391A17" w:rsidRPr="006E44A5" w:rsidSect="0035074D">
      <w:footerReference w:type="default" r:id="rId13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42828" w14:textId="77777777" w:rsidR="007D137F" w:rsidRDefault="007D137F" w:rsidP="0035074D">
      <w:pPr>
        <w:spacing w:after="0" w:line="240" w:lineRule="auto"/>
      </w:pPr>
      <w:r>
        <w:separator/>
      </w:r>
    </w:p>
  </w:endnote>
  <w:endnote w:type="continuationSeparator" w:id="0">
    <w:p w14:paraId="5DBCB1F3" w14:textId="77777777" w:rsidR="007D137F" w:rsidRDefault="007D137F" w:rsidP="00350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8868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D4C7C2" w14:textId="0554103B" w:rsidR="0035074D" w:rsidRDefault="003507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79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EDE56E0" w14:textId="77777777" w:rsidR="0035074D" w:rsidRDefault="003507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9664AD" w14:textId="77777777" w:rsidR="007D137F" w:rsidRDefault="007D137F" w:rsidP="0035074D">
      <w:pPr>
        <w:spacing w:after="0" w:line="240" w:lineRule="auto"/>
      </w:pPr>
      <w:r>
        <w:separator/>
      </w:r>
    </w:p>
  </w:footnote>
  <w:footnote w:type="continuationSeparator" w:id="0">
    <w:p w14:paraId="4A47DD9B" w14:textId="77777777" w:rsidR="007D137F" w:rsidRDefault="007D137F" w:rsidP="003507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BD6"/>
    <w:rsid w:val="00021729"/>
    <w:rsid w:val="00045F2F"/>
    <w:rsid w:val="00060135"/>
    <w:rsid w:val="002B4425"/>
    <w:rsid w:val="002F28A0"/>
    <w:rsid w:val="00345BD6"/>
    <w:rsid w:val="0035074D"/>
    <w:rsid w:val="00352B91"/>
    <w:rsid w:val="00365D0B"/>
    <w:rsid w:val="00391A17"/>
    <w:rsid w:val="003B7359"/>
    <w:rsid w:val="003F12D1"/>
    <w:rsid w:val="0059033F"/>
    <w:rsid w:val="0067376B"/>
    <w:rsid w:val="006C2AB6"/>
    <w:rsid w:val="006E44A5"/>
    <w:rsid w:val="00744BF2"/>
    <w:rsid w:val="007D137F"/>
    <w:rsid w:val="007E7B51"/>
    <w:rsid w:val="009B2746"/>
    <w:rsid w:val="00A06E07"/>
    <w:rsid w:val="00A379F6"/>
    <w:rsid w:val="00A80608"/>
    <w:rsid w:val="00AB1A58"/>
    <w:rsid w:val="00B57701"/>
    <w:rsid w:val="00BF1562"/>
    <w:rsid w:val="00F8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4B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45B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5BD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">
    <w:name w:val="nadpis"/>
    <w:basedOn w:val="DefaultParagraphFont"/>
    <w:rsid w:val="00345BD6"/>
  </w:style>
  <w:style w:type="character" w:customStyle="1" w:styleId="nadpisdatum">
    <w:name w:val="nadpisdatum"/>
    <w:basedOn w:val="DefaultParagraphFont"/>
    <w:rsid w:val="00345BD6"/>
  </w:style>
  <w:style w:type="paragraph" w:customStyle="1" w:styleId="podnadpis">
    <w:name w:val="podnadpis"/>
    <w:basedOn w:val="Normal"/>
    <w:rsid w:val="00345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">
    <w:name w:val="odstavec"/>
    <w:basedOn w:val="Normal"/>
    <w:rsid w:val="00345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Spacing">
    <w:name w:val="No Spacing"/>
    <w:uiPriority w:val="1"/>
    <w:qFormat/>
    <w:rsid w:val="003F12D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F12D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0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74D"/>
  </w:style>
  <w:style w:type="paragraph" w:styleId="Footer">
    <w:name w:val="footer"/>
    <w:basedOn w:val="Normal"/>
    <w:link w:val="FooterChar"/>
    <w:uiPriority w:val="99"/>
    <w:unhideWhenUsed/>
    <w:rsid w:val="00350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74D"/>
  </w:style>
  <w:style w:type="paragraph" w:styleId="BalloonText">
    <w:name w:val="Balloon Text"/>
    <w:basedOn w:val="Normal"/>
    <w:link w:val="BalloonTextChar"/>
    <w:uiPriority w:val="99"/>
    <w:semiHidden/>
    <w:unhideWhenUsed/>
    <w:rsid w:val="00350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7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45B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5BD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">
    <w:name w:val="nadpis"/>
    <w:basedOn w:val="DefaultParagraphFont"/>
    <w:rsid w:val="00345BD6"/>
  </w:style>
  <w:style w:type="character" w:customStyle="1" w:styleId="nadpisdatum">
    <w:name w:val="nadpisdatum"/>
    <w:basedOn w:val="DefaultParagraphFont"/>
    <w:rsid w:val="00345BD6"/>
  </w:style>
  <w:style w:type="paragraph" w:customStyle="1" w:styleId="podnadpis">
    <w:name w:val="podnadpis"/>
    <w:basedOn w:val="Normal"/>
    <w:rsid w:val="00345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">
    <w:name w:val="odstavec"/>
    <w:basedOn w:val="Normal"/>
    <w:rsid w:val="00345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Spacing">
    <w:name w:val="No Spacing"/>
    <w:uiPriority w:val="1"/>
    <w:qFormat/>
    <w:rsid w:val="003F12D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F12D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0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74D"/>
  </w:style>
  <w:style w:type="paragraph" w:styleId="Footer">
    <w:name w:val="footer"/>
    <w:basedOn w:val="Normal"/>
    <w:link w:val="FooterChar"/>
    <w:uiPriority w:val="99"/>
    <w:unhideWhenUsed/>
    <w:rsid w:val="00350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74D"/>
  </w:style>
  <w:style w:type="paragraph" w:styleId="BalloonText">
    <w:name w:val="Balloon Text"/>
    <w:basedOn w:val="Normal"/>
    <w:link w:val="BalloonTextChar"/>
    <w:uiPriority w:val="99"/>
    <w:semiHidden/>
    <w:unhideWhenUsed/>
    <w:rsid w:val="00350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7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catholic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1406</Words>
  <Characters>8018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Chlumský</dc:creator>
  <cp:lastModifiedBy>Pepi</cp:lastModifiedBy>
  <cp:revision>7</cp:revision>
  <cp:lastPrinted>2021-10-05T12:42:00Z</cp:lastPrinted>
  <dcterms:created xsi:type="dcterms:W3CDTF">2021-09-10T09:35:00Z</dcterms:created>
  <dcterms:modified xsi:type="dcterms:W3CDTF">2021-10-05T12:43:00Z</dcterms:modified>
</cp:coreProperties>
</file>