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E8F26" w14:textId="5B547756" w:rsidR="00283B66" w:rsidRPr="00283B66" w:rsidRDefault="00B73C27" w:rsidP="00283B66">
      <w:pPr>
        <w:spacing w:after="0" w:line="240" w:lineRule="auto"/>
        <w:rPr>
          <w:rFonts w:ascii="Verdana" w:eastAsia="Times New Roman" w:hAnsi="Verdana" w:cs="Times New Roman"/>
          <w:lang w:eastAsia="cs-CZ"/>
        </w:rPr>
      </w:pPr>
      <w:bookmarkStart w:id="0" w:name="_GoBack"/>
      <w:bookmarkEnd w:id="0"/>
      <w:r>
        <w:rPr>
          <w:noProof/>
          <w:lang w:val="en-US"/>
        </w:rPr>
        <w:drawing>
          <wp:anchor distT="0" distB="0" distL="114300" distR="114300" simplePos="0" relativeHeight="251659264" behindDoc="1" locked="0" layoutInCell="1" allowOverlap="1" wp14:anchorId="54191AEC" wp14:editId="3355A5B6">
            <wp:simplePos x="0" y="0"/>
            <wp:positionH relativeFrom="column">
              <wp:posOffset>-66040</wp:posOffset>
            </wp:positionH>
            <wp:positionV relativeFrom="paragraph">
              <wp:posOffset>330</wp:posOffset>
            </wp:positionV>
            <wp:extent cx="2018665" cy="2581275"/>
            <wp:effectExtent l="0" t="0" r="635" b="9525"/>
            <wp:wrapTight wrapText="bothSides">
              <wp:wrapPolygon edited="0">
                <wp:start x="0" y="0"/>
                <wp:lineTo x="0" y="21520"/>
                <wp:lineTo x="21403" y="21520"/>
                <wp:lineTo x="2140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8665" cy="2581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B66" w:rsidRPr="00283B66">
        <w:rPr>
          <w:rFonts w:ascii="Verdana" w:eastAsia="Times New Roman" w:hAnsi="Verdana" w:cs="Arial"/>
          <w:b/>
          <w:bCs/>
          <w:color w:val="6A0028"/>
          <w:sz w:val="36"/>
          <w:szCs w:val="36"/>
          <w:lang w:eastAsia="cs-CZ"/>
        </w:rPr>
        <w:t xml:space="preserve">sv. Matouš </w:t>
      </w:r>
      <w:proofErr w:type="spellStart"/>
      <w:r w:rsidR="00283B66" w:rsidRPr="00283B66">
        <w:rPr>
          <w:rFonts w:ascii="Verdana" w:eastAsia="Times New Roman" w:hAnsi="Verdana" w:cs="Arial"/>
          <w:b/>
          <w:bCs/>
          <w:color w:val="6A0028"/>
          <w:sz w:val="36"/>
          <w:szCs w:val="36"/>
          <w:lang w:eastAsia="cs-CZ"/>
        </w:rPr>
        <w:t>Levi</w:t>
      </w:r>
      <w:proofErr w:type="spellEnd"/>
      <w:r w:rsidR="00283B66" w:rsidRPr="00283B66">
        <w:rPr>
          <w:rFonts w:ascii="Verdana" w:eastAsia="Times New Roman" w:hAnsi="Verdana" w:cs="Arial"/>
          <w:color w:val="000000"/>
          <w:lang w:eastAsia="cs-CZ"/>
        </w:rPr>
        <w:br/>
      </w:r>
      <w:proofErr w:type="spellStart"/>
      <w:r w:rsidR="00283B66" w:rsidRPr="00283B66">
        <w:rPr>
          <w:rFonts w:ascii="Verdana" w:eastAsia="Times New Roman" w:hAnsi="Verdana" w:cs="Arial"/>
          <w:color w:val="660033"/>
          <w:sz w:val="21"/>
          <w:szCs w:val="21"/>
          <w:lang w:val="en-US" w:eastAsia="cs-CZ"/>
        </w:rPr>
        <w:t>Matthæus</w:t>
      </w:r>
      <w:proofErr w:type="spellEnd"/>
      <w:r w:rsidR="00283B66" w:rsidRPr="00283B66">
        <w:rPr>
          <w:rFonts w:ascii="Verdana" w:eastAsia="Times New Roman" w:hAnsi="Verdana" w:cs="Arial"/>
          <w:color w:val="660033"/>
          <w:sz w:val="21"/>
          <w:szCs w:val="21"/>
          <w:lang w:val="en-US" w:eastAsia="cs-CZ"/>
        </w:rPr>
        <w:t xml:space="preserve"> Levi</w:t>
      </w:r>
      <w:r w:rsidR="00283B66" w:rsidRPr="00283B66">
        <w:rPr>
          <w:rFonts w:ascii="Verdana" w:eastAsia="Times New Roman" w:hAnsi="Verdana" w:cs="Arial"/>
          <w:color w:val="000000"/>
          <w:lang w:eastAsia="cs-CZ"/>
        </w:rPr>
        <w:br/>
      </w:r>
    </w:p>
    <w:p w14:paraId="7E856A6B" w14:textId="77F8DE5D" w:rsidR="00B73C27" w:rsidRDefault="00B73C27" w:rsidP="00B73C27">
      <w:pPr>
        <w:rPr>
          <w:rStyle w:val="nadpisdatum"/>
          <w:rFonts w:ascii="Verdana" w:hAnsi="Verdana" w:cs="Arial"/>
          <w:b/>
          <w:color w:val="C00000"/>
        </w:rPr>
      </w:pPr>
      <w:r w:rsidRPr="005C53E9">
        <w:rPr>
          <w:rStyle w:val="nadpisdatum"/>
          <w:rFonts w:ascii="Verdana" w:hAnsi="Verdana" w:cs="Arial"/>
          <w:b/>
          <w:color w:val="C00000"/>
        </w:rPr>
        <w:t>Zpracoval: Jan Chlumský</w:t>
      </w:r>
    </w:p>
    <w:p w14:paraId="151A01AF" w14:textId="6E3424FE" w:rsidR="00B73C27" w:rsidRPr="005C53E9" w:rsidRDefault="00B73C27" w:rsidP="00B73C27">
      <w:pPr>
        <w:jc w:val="both"/>
        <w:rPr>
          <w:rFonts w:ascii="Verdana" w:hAnsi="Verdana"/>
        </w:rPr>
      </w:pPr>
      <w:r>
        <w:rPr>
          <w:rStyle w:val="nadpisdatum"/>
          <w:rFonts w:ascii="Verdana" w:hAnsi="Verdana"/>
          <w:b/>
          <w:color w:val="000000" w:themeColor="text1"/>
        </w:rPr>
        <w:t>Svátek</w:t>
      </w:r>
      <w:r w:rsidRPr="005C53E9">
        <w:rPr>
          <w:rStyle w:val="nadpisdatum"/>
          <w:rFonts w:ascii="Verdana" w:hAnsi="Verdana"/>
          <w:b/>
          <w:color w:val="000000" w:themeColor="text1"/>
        </w:rPr>
        <w:t>:</w:t>
      </w:r>
      <w:r w:rsidRPr="005C53E9">
        <w:rPr>
          <w:rFonts w:ascii="Verdana" w:hAnsi="Verdana"/>
        </w:rPr>
        <w:t xml:space="preserve"> </w:t>
      </w:r>
      <w:r w:rsidRPr="00283B66">
        <w:rPr>
          <w:rFonts w:ascii="Verdana" w:eastAsia="Times New Roman" w:hAnsi="Verdana" w:cs="Arial"/>
          <w:lang w:eastAsia="cs-CZ"/>
        </w:rPr>
        <w:t>21. září</w:t>
      </w:r>
      <w:r w:rsidRPr="005C53E9">
        <w:rPr>
          <w:rFonts w:ascii="Verdana" w:hAnsi="Verdana"/>
        </w:rPr>
        <w:t xml:space="preserve"> </w:t>
      </w:r>
    </w:p>
    <w:p w14:paraId="2965C65A" w14:textId="14C8182F" w:rsidR="00B73C27" w:rsidRPr="00283B66" w:rsidRDefault="00283B66" w:rsidP="00B73C27">
      <w:pPr>
        <w:spacing w:after="0" w:line="273" w:lineRule="atLeast"/>
        <w:jc w:val="both"/>
        <w:rPr>
          <w:rFonts w:ascii="Verdana" w:eastAsia="Times New Roman" w:hAnsi="Verdana" w:cs="Arial"/>
          <w:lang w:eastAsia="cs-CZ"/>
        </w:rPr>
      </w:pPr>
      <w:r w:rsidRPr="00283B66">
        <w:rPr>
          <w:rFonts w:ascii="Verdana" w:eastAsia="Times New Roman" w:hAnsi="Verdana" w:cs="Arial"/>
          <w:b/>
          <w:bCs/>
          <w:lang w:eastAsia="cs-CZ"/>
        </w:rPr>
        <w:t>Postavení:</w:t>
      </w:r>
      <w:r w:rsidR="00B73C27">
        <w:rPr>
          <w:rFonts w:ascii="Verdana" w:eastAsia="Times New Roman" w:hAnsi="Verdana" w:cs="Arial"/>
          <w:b/>
          <w:bCs/>
          <w:lang w:eastAsia="cs-CZ"/>
        </w:rPr>
        <w:t xml:space="preserve"> </w:t>
      </w:r>
      <w:r w:rsidR="00B73C27" w:rsidRPr="00283B66">
        <w:rPr>
          <w:rFonts w:ascii="Verdana" w:eastAsia="Times New Roman" w:hAnsi="Verdana" w:cs="Arial"/>
          <w:lang w:eastAsia="cs-CZ"/>
        </w:rPr>
        <w:t>apoštol, evangelista</w:t>
      </w:r>
    </w:p>
    <w:p w14:paraId="0237E5C8" w14:textId="407730C1" w:rsidR="00283B66" w:rsidRPr="00283B66" w:rsidRDefault="00283B66" w:rsidP="00283B66">
      <w:pPr>
        <w:spacing w:after="0" w:line="273" w:lineRule="atLeast"/>
        <w:jc w:val="both"/>
        <w:rPr>
          <w:rFonts w:ascii="Verdana" w:eastAsia="Times New Roman" w:hAnsi="Verdana" w:cs="Arial"/>
          <w:lang w:eastAsia="cs-CZ"/>
        </w:rPr>
      </w:pPr>
    </w:p>
    <w:p w14:paraId="50FE66D4" w14:textId="17AC4E4F" w:rsidR="00283B66" w:rsidRPr="00283B66" w:rsidRDefault="00283B66" w:rsidP="00B73C27">
      <w:pPr>
        <w:jc w:val="both"/>
        <w:rPr>
          <w:rFonts w:ascii="Verdana" w:eastAsia="Times New Roman" w:hAnsi="Verdana" w:cs="Arial"/>
          <w:lang w:eastAsia="cs-CZ"/>
        </w:rPr>
      </w:pPr>
      <w:r w:rsidRPr="00283B66">
        <w:rPr>
          <w:rFonts w:ascii="Verdana" w:eastAsia="Times New Roman" w:hAnsi="Verdana" w:cs="Arial"/>
          <w:b/>
          <w:bCs/>
          <w:lang w:eastAsia="cs-CZ"/>
        </w:rPr>
        <w:t>Patron:</w:t>
      </w:r>
      <w:r w:rsidR="00B73C27">
        <w:rPr>
          <w:rFonts w:ascii="Verdana" w:eastAsia="Times New Roman" w:hAnsi="Verdana" w:cs="Arial"/>
          <w:b/>
          <w:bCs/>
          <w:lang w:eastAsia="cs-CZ"/>
        </w:rPr>
        <w:t xml:space="preserve"> </w:t>
      </w:r>
      <w:r w:rsidRPr="00283B66">
        <w:rPr>
          <w:rFonts w:ascii="Verdana" w:eastAsia="Times New Roman" w:hAnsi="Verdana" w:cs="Arial"/>
          <w:lang w:eastAsia="cs-CZ"/>
        </w:rPr>
        <w:t>celníků, bankovních a finančních úředníků; vzýván o pomoc k překonání návyku na alkohol</w:t>
      </w:r>
    </w:p>
    <w:p w14:paraId="4ABBBFBC" w14:textId="77777777" w:rsidR="00283B66" w:rsidRPr="00283B66" w:rsidRDefault="00283B66" w:rsidP="00283B66">
      <w:pPr>
        <w:spacing w:after="0" w:line="273" w:lineRule="atLeast"/>
        <w:jc w:val="both"/>
        <w:rPr>
          <w:rFonts w:ascii="Verdana" w:eastAsia="Times New Roman" w:hAnsi="Verdana" w:cs="Arial"/>
          <w:lang w:eastAsia="cs-CZ"/>
        </w:rPr>
      </w:pPr>
      <w:r w:rsidRPr="00283B66">
        <w:rPr>
          <w:rFonts w:ascii="Verdana" w:eastAsia="Times New Roman" w:hAnsi="Verdana" w:cs="Arial"/>
          <w:b/>
          <w:bCs/>
          <w:lang w:eastAsia="cs-CZ"/>
        </w:rPr>
        <w:t>Atributy:</w:t>
      </w:r>
    </w:p>
    <w:p w14:paraId="1FB77EA5" w14:textId="77777777" w:rsidR="00283B66" w:rsidRPr="00283B66" w:rsidRDefault="00283B66" w:rsidP="00283B66">
      <w:pPr>
        <w:spacing w:after="0" w:line="273" w:lineRule="atLeast"/>
        <w:jc w:val="both"/>
        <w:rPr>
          <w:rFonts w:ascii="Verdana" w:eastAsia="Times New Roman" w:hAnsi="Verdana" w:cs="Arial"/>
          <w:lang w:eastAsia="cs-CZ"/>
        </w:rPr>
      </w:pPr>
      <w:r w:rsidRPr="00283B66">
        <w:rPr>
          <w:rFonts w:ascii="Verdana" w:eastAsia="Times New Roman" w:hAnsi="Verdana" w:cs="Arial"/>
          <w:lang w:eastAsia="cs-CZ"/>
        </w:rPr>
        <w:t>anděl nebo Syn člověka, kopí, měšec, sekera, úhelník</w:t>
      </w:r>
    </w:p>
    <w:p w14:paraId="5208CBB2" w14:textId="77777777" w:rsidR="00283B66" w:rsidRPr="00283B66" w:rsidRDefault="00283B66" w:rsidP="00283B66">
      <w:pPr>
        <w:spacing w:before="375" w:after="0" w:line="371" w:lineRule="atLeast"/>
        <w:jc w:val="both"/>
        <w:rPr>
          <w:rFonts w:ascii="Verdana" w:eastAsia="Times New Roman" w:hAnsi="Verdana" w:cs="Arial"/>
          <w:color w:val="6A0028"/>
          <w:lang w:eastAsia="cs-CZ"/>
        </w:rPr>
      </w:pPr>
      <w:r w:rsidRPr="00283B66">
        <w:rPr>
          <w:rFonts w:ascii="Verdana" w:eastAsia="Times New Roman" w:hAnsi="Verdana" w:cs="Arial"/>
          <w:color w:val="6A0028"/>
          <w:lang w:eastAsia="cs-CZ"/>
        </w:rPr>
        <w:t>ŽIVOTOPIS</w:t>
      </w:r>
    </w:p>
    <w:p w14:paraId="358A9D17" w14:textId="6ECD008E" w:rsidR="00283B66" w:rsidRPr="00283B66" w:rsidRDefault="00283B66" w:rsidP="00283B66">
      <w:pPr>
        <w:jc w:val="both"/>
        <w:rPr>
          <w:rFonts w:ascii="Verdana" w:eastAsia="Times New Roman" w:hAnsi="Verdana" w:cs="Arial"/>
          <w:color w:val="000000"/>
          <w:lang w:eastAsia="cs-CZ"/>
        </w:rPr>
      </w:pPr>
      <w:r w:rsidRPr="00283B66">
        <w:rPr>
          <w:rFonts w:ascii="Verdana" w:eastAsia="Times New Roman" w:hAnsi="Verdana" w:cs="Arial"/>
          <w:color w:val="000000"/>
          <w:lang w:eastAsia="cs-CZ"/>
        </w:rPr>
        <w:t xml:space="preserve">Z výběrčího poplatků v městě </w:t>
      </w:r>
      <w:proofErr w:type="spellStart"/>
      <w:r w:rsidRPr="00283B66">
        <w:rPr>
          <w:rFonts w:ascii="Verdana" w:eastAsia="Times New Roman" w:hAnsi="Verdana" w:cs="Arial"/>
          <w:color w:val="000000"/>
          <w:lang w:eastAsia="cs-CZ"/>
        </w:rPr>
        <w:t>Kafarnau</w:t>
      </w:r>
      <w:proofErr w:type="spellEnd"/>
      <w:r w:rsidRPr="00283B66">
        <w:rPr>
          <w:rFonts w:ascii="Verdana" w:eastAsia="Times New Roman" w:hAnsi="Verdana" w:cs="Arial"/>
          <w:color w:val="000000"/>
          <w:lang w:eastAsia="cs-CZ"/>
        </w:rPr>
        <w:t xml:space="preserve"> se stal apoštol, který jako očitý svědek napsal první evangelium. Původně je hlásal Židům v Palestině, pak jim zanechal psanou verzi a odešel toto evangelium šířit mezi pohany. Jeho cesty nelze s jistotou potvrdit, ale starokřesťanská tradice uvádí Persii, Pont u Černého moře a zvláště Etiopii. Východní i západní křesťané ho uctívají jako mučedníka.</w:t>
      </w:r>
    </w:p>
    <w:p w14:paraId="0466421F" w14:textId="5448BD7A" w:rsidR="00283B66" w:rsidRPr="00283B66" w:rsidRDefault="00FF435B" w:rsidP="00283B66">
      <w:pPr>
        <w:spacing w:before="375" w:after="0" w:line="371" w:lineRule="atLeast"/>
        <w:jc w:val="both"/>
        <w:rPr>
          <w:rFonts w:ascii="Verdana" w:eastAsia="Times New Roman" w:hAnsi="Verdana" w:cs="Arial"/>
          <w:color w:val="6A0028"/>
          <w:lang w:eastAsia="cs-CZ"/>
        </w:rPr>
      </w:pPr>
      <w:r>
        <w:rPr>
          <w:rFonts w:ascii="Verdana" w:eastAsia="Times New Roman" w:hAnsi="Verdana" w:cs="Arial"/>
          <w:color w:val="6A0028"/>
          <w:lang w:eastAsia="cs-CZ"/>
        </w:rPr>
        <w:t>ÚVAHY</w:t>
      </w:r>
      <w:r w:rsidR="00283B66" w:rsidRPr="00283B66">
        <w:rPr>
          <w:rFonts w:ascii="Verdana" w:eastAsia="Times New Roman" w:hAnsi="Verdana" w:cs="Arial"/>
          <w:color w:val="6A0028"/>
          <w:lang w:eastAsia="cs-CZ"/>
        </w:rPr>
        <w:t xml:space="preserve"> PRO MEDITACI</w:t>
      </w:r>
    </w:p>
    <w:p w14:paraId="62034A58" w14:textId="77777777" w:rsidR="00283B66" w:rsidRPr="00283B66" w:rsidRDefault="00283B66" w:rsidP="00283B66">
      <w:pPr>
        <w:spacing w:before="150" w:after="0" w:line="273" w:lineRule="atLeast"/>
        <w:jc w:val="both"/>
        <w:outlineLvl w:val="1"/>
        <w:rPr>
          <w:rFonts w:ascii="Verdana" w:eastAsia="Times New Roman" w:hAnsi="Verdana" w:cs="Arial"/>
          <w:color w:val="6A0028"/>
          <w:lang w:eastAsia="cs-CZ"/>
        </w:rPr>
      </w:pPr>
      <w:r w:rsidRPr="00283B66">
        <w:rPr>
          <w:rFonts w:ascii="Verdana" w:eastAsia="Times New Roman" w:hAnsi="Verdana" w:cs="Arial"/>
          <w:color w:val="6A0028"/>
          <w:lang w:eastAsia="cs-CZ"/>
        </w:rPr>
        <w:t>VSTAL A ŠEL ZA NÍM</w:t>
      </w:r>
    </w:p>
    <w:p w14:paraId="3347FCD1" w14:textId="0EFF8377" w:rsidR="00283B66" w:rsidRPr="00283B66" w:rsidRDefault="00283B66" w:rsidP="00283B66">
      <w:pPr>
        <w:spacing w:before="105" w:after="0" w:line="273" w:lineRule="atLeast"/>
        <w:jc w:val="both"/>
        <w:rPr>
          <w:rFonts w:ascii="Verdana" w:eastAsia="Times New Roman" w:hAnsi="Verdana" w:cs="Arial"/>
          <w:color w:val="000000"/>
          <w:lang w:eastAsia="cs-CZ"/>
        </w:rPr>
      </w:pPr>
      <w:r w:rsidRPr="00283B66">
        <w:rPr>
          <w:rFonts w:ascii="Verdana" w:eastAsia="Times New Roman" w:hAnsi="Verdana" w:cs="Arial"/>
          <w:color w:val="000000"/>
          <w:lang w:eastAsia="cs-CZ"/>
        </w:rPr>
        <w:t xml:space="preserve">Narodil se v </w:t>
      </w:r>
      <w:proofErr w:type="spellStart"/>
      <w:r w:rsidRPr="00283B66">
        <w:rPr>
          <w:rFonts w:ascii="Verdana" w:eastAsia="Times New Roman" w:hAnsi="Verdana" w:cs="Arial"/>
          <w:color w:val="000000"/>
          <w:lang w:eastAsia="cs-CZ"/>
        </w:rPr>
        <w:t>Kafarnaum</w:t>
      </w:r>
      <w:proofErr w:type="spellEnd"/>
      <w:r w:rsidRPr="00283B66">
        <w:rPr>
          <w:rFonts w:ascii="Verdana" w:eastAsia="Times New Roman" w:hAnsi="Verdana" w:cs="Arial"/>
          <w:color w:val="000000"/>
          <w:lang w:eastAsia="cs-CZ"/>
        </w:rPr>
        <w:t xml:space="preserve">, ležícím v Galileji na severním břehu </w:t>
      </w:r>
      <w:proofErr w:type="spellStart"/>
      <w:r w:rsidRPr="00283B66">
        <w:rPr>
          <w:rFonts w:ascii="Verdana" w:eastAsia="Times New Roman" w:hAnsi="Verdana" w:cs="Arial"/>
          <w:color w:val="000000"/>
          <w:lang w:eastAsia="cs-CZ"/>
        </w:rPr>
        <w:t>Genezaretského</w:t>
      </w:r>
      <w:proofErr w:type="spellEnd"/>
      <w:r w:rsidRPr="00283B66">
        <w:rPr>
          <w:rFonts w:ascii="Verdana" w:eastAsia="Times New Roman" w:hAnsi="Verdana" w:cs="Arial"/>
          <w:color w:val="000000"/>
          <w:lang w:eastAsia="cs-CZ"/>
        </w:rPr>
        <w:t xml:space="preserve"> jezera, jako syn </w:t>
      </w:r>
      <w:proofErr w:type="spellStart"/>
      <w:r w:rsidRPr="00283B66">
        <w:rPr>
          <w:rFonts w:ascii="Verdana" w:eastAsia="Times New Roman" w:hAnsi="Verdana" w:cs="Arial"/>
          <w:color w:val="000000"/>
          <w:lang w:eastAsia="cs-CZ"/>
        </w:rPr>
        <w:t>Alfea</w:t>
      </w:r>
      <w:proofErr w:type="spellEnd"/>
      <w:r w:rsidRPr="00283B66">
        <w:rPr>
          <w:rFonts w:ascii="Verdana" w:eastAsia="Times New Roman" w:hAnsi="Verdana" w:cs="Arial"/>
          <w:color w:val="000000"/>
          <w:lang w:eastAsia="cs-CZ"/>
        </w:rPr>
        <w:t xml:space="preserve">. Zde při hraniční čáře měl malý domek nazývaný "celnicí" a provozoval vybírání cla. Za oprávnění k této činnosti předem odevzdával římskému státu stanovený obnos z předpokládaného zisku. Z této povinnosti pak vyplývala i neúprosnost při vymáhání cla. Označení Matouše za veřejného hříšníka a pohled farizeů na něj jako na "obřadně nečistého" souvisel s tím, že vybíráním cla spolupracoval s pohanskými Římany, a tak se podílel na </w:t>
      </w:r>
      <w:r w:rsidR="00B73C27">
        <w:rPr>
          <w:rFonts w:ascii="Verdana" w:eastAsia="Times New Roman" w:hAnsi="Verdana" w:cs="Arial"/>
          <w:color w:val="000000"/>
          <w:lang w:eastAsia="cs-CZ"/>
        </w:rPr>
        <w:t>útlaku</w:t>
      </w:r>
      <w:r w:rsidRPr="00283B66">
        <w:rPr>
          <w:rFonts w:ascii="Verdana" w:eastAsia="Times New Roman" w:hAnsi="Verdana" w:cs="Arial"/>
          <w:color w:val="000000"/>
          <w:lang w:eastAsia="cs-CZ"/>
        </w:rPr>
        <w:t xml:space="preserve"> vlastního národa. Proto se na něj hledělo i jako na kolaboranta.</w:t>
      </w:r>
    </w:p>
    <w:p w14:paraId="6BBAB883" w14:textId="77777777" w:rsidR="00283B66" w:rsidRPr="00283B66" w:rsidRDefault="00283B66" w:rsidP="00283B66">
      <w:pPr>
        <w:spacing w:before="105" w:after="0" w:line="273" w:lineRule="atLeast"/>
        <w:jc w:val="both"/>
        <w:rPr>
          <w:rFonts w:ascii="Verdana" w:eastAsia="Times New Roman" w:hAnsi="Verdana" w:cs="Arial"/>
          <w:color w:val="000000"/>
          <w:lang w:eastAsia="cs-CZ"/>
        </w:rPr>
      </w:pPr>
      <w:r w:rsidRPr="00283B66">
        <w:rPr>
          <w:rFonts w:ascii="Verdana" w:eastAsia="Times New Roman" w:hAnsi="Verdana" w:cs="Arial"/>
          <w:color w:val="000000"/>
          <w:lang w:eastAsia="cs-CZ"/>
        </w:rPr>
        <w:t>Od tohoto nečestného povolání ho Ježíš povolal do sboru 12 apoštolů. V 9. kap. svého evangelia o tom Matouš píše: </w:t>
      </w:r>
      <w:r w:rsidRPr="00283B66">
        <w:rPr>
          <w:rFonts w:ascii="Verdana" w:eastAsia="Times New Roman" w:hAnsi="Verdana" w:cs="Arial"/>
          <w:i/>
          <w:iCs/>
          <w:color w:val="000000"/>
          <w:lang w:eastAsia="cs-CZ"/>
        </w:rPr>
        <w:t>Když šel Ježíš dál, uviděl v celnici sedět člověka, který se jmenoval Matouš. A řekl mu: "Pojď za mnou!" On vstal a šel za ním.</w:t>
      </w:r>
    </w:p>
    <w:p w14:paraId="75456A94" w14:textId="77777777" w:rsidR="00283B66" w:rsidRPr="00283B66" w:rsidRDefault="00283B66" w:rsidP="00283B66">
      <w:pPr>
        <w:spacing w:before="105" w:after="0" w:line="273" w:lineRule="atLeast"/>
        <w:jc w:val="both"/>
        <w:rPr>
          <w:rFonts w:ascii="Verdana" w:eastAsia="Times New Roman" w:hAnsi="Verdana" w:cs="Arial"/>
          <w:color w:val="000000"/>
          <w:lang w:eastAsia="cs-CZ"/>
        </w:rPr>
      </w:pPr>
      <w:r w:rsidRPr="00283B66">
        <w:rPr>
          <w:rFonts w:ascii="Verdana" w:eastAsia="Times New Roman" w:hAnsi="Verdana" w:cs="Arial"/>
          <w:i/>
          <w:iCs/>
          <w:color w:val="000000"/>
          <w:lang w:eastAsia="cs-CZ"/>
        </w:rPr>
        <w:t xml:space="preserve">Když byl Ježíš u stolu v (jeho) domě, přišlo mnoho celníků a hříšníků a zaujali místo u stolu s ním a s jeho učedníky. "Když to viděli farizeové, řekli jeho učedníkům: "Proč váš Mistr jí s celníky a hříšníky?" On to zaslechl a řekl: "Lékaře nepotřebují zdraví, ale nemocní. Jděte a naučte se, co znamená: 'Milosrdenství chci, a ne oběť.' Nepřišel jsem totiž povolat spravedlivé, ale hříšníky." (viz </w:t>
      </w:r>
      <w:proofErr w:type="spellStart"/>
      <w:r w:rsidRPr="00283B66">
        <w:rPr>
          <w:rFonts w:ascii="Verdana" w:eastAsia="Times New Roman" w:hAnsi="Verdana" w:cs="Arial"/>
          <w:i/>
          <w:iCs/>
          <w:color w:val="000000"/>
          <w:lang w:eastAsia="cs-CZ"/>
        </w:rPr>
        <w:t>Mt</w:t>
      </w:r>
      <w:proofErr w:type="spellEnd"/>
      <w:r w:rsidRPr="00283B66">
        <w:rPr>
          <w:rFonts w:ascii="Verdana" w:eastAsia="Times New Roman" w:hAnsi="Verdana" w:cs="Arial"/>
          <w:i/>
          <w:iCs/>
          <w:color w:val="000000"/>
          <w:lang w:eastAsia="cs-CZ"/>
        </w:rPr>
        <w:t xml:space="preserve"> 9,9-13)</w:t>
      </w:r>
    </w:p>
    <w:p w14:paraId="0316ACAD" w14:textId="72CDB111" w:rsidR="00283B66" w:rsidRPr="00283B66" w:rsidRDefault="00283B66" w:rsidP="00283B66">
      <w:pPr>
        <w:spacing w:before="105" w:after="0" w:line="273" w:lineRule="atLeast"/>
        <w:jc w:val="both"/>
        <w:rPr>
          <w:rFonts w:ascii="Verdana" w:eastAsia="Times New Roman" w:hAnsi="Verdana" w:cs="Arial"/>
          <w:color w:val="000000"/>
          <w:lang w:eastAsia="cs-CZ"/>
        </w:rPr>
      </w:pPr>
      <w:r w:rsidRPr="00283B66">
        <w:rPr>
          <w:rFonts w:ascii="Verdana" w:eastAsia="Times New Roman" w:hAnsi="Verdana" w:cs="Arial"/>
          <w:color w:val="000000"/>
          <w:lang w:eastAsia="cs-CZ"/>
        </w:rPr>
        <w:lastRenderedPageBreak/>
        <w:t>V podobném úryvku další evangelisté (</w:t>
      </w:r>
      <w:proofErr w:type="spellStart"/>
      <w:r w:rsidRPr="00283B66">
        <w:rPr>
          <w:rFonts w:ascii="Verdana" w:eastAsia="Times New Roman" w:hAnsi="Verdana" w:cs="Arial"/>
          <w:color w:val="000000"/>
          <w:lang w:eastAsia="cs-CZ"/>
        </w:rPr>
        <w:t>Mk</w:t>
      </w:r>
      <w:proofErr w:type="spellEnd"/>
      <w:r w:rsidRPr="00283B66">
        <w:rPr>
          <w:rFonts w:ascii="Verdana" w:eastAsia="Times New Roman" w:hAnsi="Verdana" w:cs="Arial"/>
          <w:color w:val="000000"/>
          <w:lang w:eastAsia="cs-CZ"/>
        </w:rPr>
        <w:t xml:space="preserve"> 2,13-17; </w:t>
      </w:r>
      <w:proofErr w:type="spellStart"/>
      <w:r w:rsidRPr="00283B66">
        <w:rPr>
          <w:rFonts w:ascii="Verdana" w:eastAsia="Times New Roman" w:hAnsi="Verdana" w:cs="Arial"/>
          <w:color w:val="000000"/>
          <w:lang w:eastAsia="cs-CZ"/>
        </w:rPr>
        <w:t>Lk</w:t>
      </w:r>
      <w:proofErr w:type="spellEnd"/>
      <w:r w:rsidRPr="00283B66">
        <w:rPr>
          <w:rFonts w:ascii="Verdana" w:eastAsia="Times New Roman" w:hAnsi="Verdana" w:cs="Arial"/>
          <w:color w:val="000000"/>
          <w:lang w:eastAsia="cs-CZ"/>
        </w:rPr>
        <w:t xml:space="preserve"> 5,27-32) jej uvádějí jménem </w:t>
      </w:r>
      <w:proofErr w:type="spellStart"/>
      <w:r w:rsidRPr="00283B66">
        <w:rPr>
          <w:rFonts w:ascii="Verdana" w:eastAsia="Times New Roman" w:hAnsi="Verdana" w:cs="Arial"/>
          <w:color w:val="000000"/>
          <w:lang w:eastAsia="cs-CZ"/>
        </w:rPr>
        <w:t>Lévi</w:t>
      </w:r>
      <w:proofErr w:type="spellEnd"/>
      <w:r w:rsidRPr="00283B66">
        <w:rPr>
          <w:rFonts w:ascii="Verdana" w:eastAsia="Times New Roman" w:hAnsi="Verdana" w:cs="Arial"/>
          <w:color w:val="000000"/>
          <w:lang w:eastAsia="cs-CZ"/>
        </w:rPr>
        <w:t xml:space="preserve">, jež bylo jeho druhým jménem. On sám ale uvádí jméno, pod kterým byl znám jako celník (viz Poznámky ThDr. V. </w:t>
      </w:r>
      <w:proofErr w:type="spellStart"/>
      <w:r w:rsidRPr="00283B66">
        <w:rPr>
          <w:rFonts w:ascii="Verdana" w:eastAsia="Times New Roman" w:hAnsi="Verdana" w:cs="Arial"/>
          <w:color w:val="000000"/>
          <w:lang w:eastAsia="cs-CZ"/>
        </w:rPr>
        <w:t>Bogera</w:t>
      </w:r>
      <w:proofErr w:type="spellEnd"/>
      <w:r w:rsidRPr="00283B66">
        <w:rPr>
          <w:rFonts w:ascii="Verdana" w:eastAsia="Times New Roman" w:hAnsi="Verdana" w:cs="Arial"/>
          <w:color w:val="000000"/>
          <w:lang w:eastAsia="cs-CZ"/>
        </w:rPr>
        <w:t xml:space="preserve"> v NZ 2003). Příběh nás zavádí do jeho prostorného domu, kde na hostinu s apoštoly přichází mnoho podobných Matoušovi. To odsuzuje nábožensko-politická společnost farizeů a Ježíšovým vztahem k "vyvrhelům" jejich společnosti se cítí pohoršeni a začínají i v něm vidět nepřítele. A Ježíš zde oznamuje podstatu evangelia, k jehož dovršení na každém z nás je potřebné pokorné uznání své hříšnosti.</w:t>
      </w:r>
    </w:p>
    <w:p w14:paraId="3D63466E" w14:textId="77777777" w:rsidR="00283B66" w:rsidRPr="00283B66" w:rsidRDefault="00283B66" w:rsidP="00283B66">
      <w:pPr>
        <w:pStyle w:val="odstavec"/>
        <w:spacing w:before="105" w:beforeAutospacing="0" w:after="0" w:afterAutospacing="0" w:line="273" w:lineRule="atLeast"/>
        <w:jc w:val="both"/>
        <w:rPr>
          <w:rFonts w:ascii="Verdana" w:hAnsi="Verdana" w:cs="Arial"/>
          <w:color w:val="000000"/>
          <w:sz w:val="22"/>
          <w:szCs w:val="22"/>
        </w:rPr>
      </w:pPr>
      <w:r w:rsidRPr="00283B66">
        <w:rPr>
          <w:rFonts w:ascii="Verdana" w:hAnsi="Verdana" w:cs="Arial"/>
          <w:color w:val="000000"/>
          <w:sz w:val="22"/>
          <w:szCs w:val="22"/>
        </w:rPr>
        <w:t>Slova "vstal a šel za ním" jsou výrazem bezvýhradného obrácení, životní změny a opravdového následování. Z dřívějšího oboru využil po seslání Ducha svatého své vzdělání a schopnost pečlivého sepsání toho, co s Ježíšem prožil i co mu bylo známé nejspíše ze sdělení Ježíšovy matky.</w:t>
      </w:r>
    </w:p>
    <w:p w14:paraId="2491D21D" w14:textId="06E42E81" w:rsidR="00283B66" w:rsidRPr="00283B66" w:rsidRDefault="00283B66" w:rsidP="00283B66">
      <w:pPr>
        <w:pStyle w:val="odstavec"/>
        <w:spacing w:before="105" w:beforeAutospacing="0" w:after="0" w:afterAutospacing="0" w:line="273" w:lineRule="atLeast"/>
        <w:jc w:val="both"/>
        <w:rPr>
          <w:rFonts w:ascii="Verdana" w:hAnsi="Verdana" w:cs="Arial"/>
          <w:color w:val="000000"/>
          <w:sz w:val="22"/>
          <w:szCs w:val="22"/>
        </w:rPr>
      </w:pPr>
      <w:r w:rsidRPr="00283B66">
        <w:rPr>
          <w:rFonts w:ascii="Verdana" w:hAnsi="Verdana" w:cs="Arial"/>
          <w:color w:val="000000"/>
          <w:sz w:val="22"/>
          <w:szCs w:val="22"/>
        </w:rPr>
        <w:t xml:space="preserve">Své evangelizační poslání začal v Palestině, bylo tedy zaměřené na židovský národ, pro který také sepsal radostnou zvěst evangelia, jež je uváděno jako první. Skutečně bylo sepsáno snad ještě dříve, než se předpokládalo, tedy před rokem 40. </w:t>
      </w:r>
      <w:proofErr w:type="spellStart"/>
      <w:r w:rsidRPr="00283B66">
        <w:rPr>
          <w:rFonts w:ascii="Verdana" w:hAnsi="Verdana" w:cs="Arial"/>
          <w:color w:val="000000"/>
          <w:sz w:val="22"/>
          <w:szCs w:val="22"/>
        </w:rPr>
        <w:t>Pflúger</w:t>
      </w:r>
      <w:proofErr w:type="spellEnd"/>
      <w:r w:rsidRPr="00283B66">
        <w:rPr>
          <w:rFonts w:ascii="Verdana" w:hAnsi="Verdana" w:cs="Arial"/>
          <w:color w:val="000000"/>
          <w:sz w:val="22"/>
          <w:szCs w:val="22"/>
        </w:rPr>
        <w:t xml:space="preserve"> upozorňuje na svědectví </w:t>
      </w:r>
      <w:proofErr w:type="spellStart"/>
      <w:r w:rsidRPr="00283B66">
        <w:rPr>
          <w:rFonts w:ascii="Verdana" w:hAnsi="Verdana" w:cs="Arial"/>
          <w:color w:val="000000"/>
          <w:sz w:val="22"/>
          <w:szCs w:val="22"/>
        </w:rPr>
        <w:t>Jos</w:t>
      </w:r>
      <w:proofErr w:type="spellEnd"/>
      <w:r w:rsidRPr="00283B66">
        <w:rPr>
          <w:rFonts w:ascii="Verdana" w:hAnsi="Verdana" w:cs="Arial"/>
          <w:color w:val="000000"/>
          <w:sz w:val="22"/>
          <w:szCs w:val="22"/>
        </w:rPr>
        <w:t xml:space="preserve">. Flavia, Talmud a další prameny uvádí, že velekněz Kaifáš, který vydal Ježíše na smrt, byl v letech 36-40 veleradou sesazen a proklet. To by prý evangelista, zaměřující se na argumenty Židům, neopomenul použít. Další badatel </w:t>
      </w:r>
      <w:proofErr w:type="spellStart"/>
      <w:r w:rsidRPr="00283B66">
        <w:rPr>
          <w:rFonts w:ascii="Verdana" w:hAnsi="Verdana" w:cs="Arial"/>
          <w:color w:val="000000"/>
          <w:sz w:val="22"/>
          <w:szCs w:val="22"/>
        </w:rPr>
        <w:t>Carsten</w:t>
      </w:r>
      <w:proofErr w:type="spellEnd"/>
      <w:r w:rsidRPr="00283B66">
        <w:rPr>
          <w:rFonts w:ascii="Verdana" w:hAnsi="Verdana" w:cs="Arial"/>
          <w:color w:val="000000"/>
          <w:sz w:val="22"/>
          <w:szCs w:val="22"/>
        </w:rPr>
        <w:t xml:space="preserve"> objevil v oxfordské knihovně papyrus s texty Matoušova evangelia z 50. let. Obě informace posouvají názor na dobu sepsání evangelia, které Matouš napsal aramejsky. Má </w:t>
      </w:r>
      <w:proofErr w:type="gramStart"/>
      <w:r w:rsidRPr="00283B66">
        <w:rPr>
          <w:rFonts w:ascii="Verdana" w:hAnsi="Verdana" w:cs="Arial"/>
          <w:color w:val="000000"/>
          <w:sz w:val="22"/>
          <w:szCs w:val="22"/>
        </w:rPr>
        <w:t>se zato</w:t>
      </w:r>
      <w:proofErr w:type="gramEnd"/>
      <w:r w:rsidRPr="00283B66">
        <w:rPr>
          <w:rFonts w:ascii="Verdana" w:hAnsi="Verdana" w:cs="Arial"/>
          <w:color w:val="000000"/>
          <w:sz w:val="22"/>
          <w:szCs w:val="22"/>
        </w:rPr>
        <w:t>, že dochovaný řecký text je už jeho pozdějším překladem.</w:t>
      </w:r>
    </w:p>
    <w:p w14:paraId="1D88F199" w14:textId="77777777" w:rsidR="00283B66" w:rsidRPr="00283B66" w:rsidRDefault="00283B66" w:rsidP="00283B66">
      <w:pPr>
        <w:pStyle w:val="odstavec"/>
        <w:spacing w:before="105" w:beforeAutospacing="0" w:after="0" w:afterAutospacing="0" w:line="273" w:lineRule="atLeast"/>
        <w:jc w:val="both"/>
        <w:rPr>
          <w:rFonts w:ascii="Verdana" w:hAnsi="Verdana" w:cs="Arial"/>
          <w:color w:val="000000"/>
          <w:sz w:val="22"/>
          <w:szCs w:val="22"/>
        </w:rPr>
      </w:pPr>
      <w:r w:rsidRPr="00283B66">
        <w:rPr>
          <w:rFonts w:ascii="Verdana" w:hAnsi="Verdana" w:cs="Arial"/>
          <w:color w:val="000000"/>
          <w:sz w:val="22"/>
          <w:szCs w:val="22"/>
        </w:rPr>
        <w:t xml:space="preserve">Další obraz o Matoušově životě a působení je sestaven ze zlomkovitých zpráv, které využily starokřesťanské spisy: Utrpení sv. Matouše, Skutky Matoušovy v </w:t>
      </w:r>
      <w:proofErr w:type="spellStart"/>
      <w:r w:rsidRPr="00283B66">
        <w:rPr>
          <w:rFonts w:ascii="Verdana" w:hAnsi="Verdana" w:cs="Arial"/>
          <w:color w:val="000000"/>
          <w:sz w:val="22"/>
          <w:szCs w:val="22"/>
        </w:rPr>
        <w:t>Kahahátú</w:t>
      </w:r>
      <w:proofErr w:type="spellEnd"/>
      <w:r w:rsidRPr="00283B66">
        <w:rPr>
          <w:rFonts w:ascii="Verdana" w:hAnsi="Verdana" w:cs="Arial"/>
          <w:color w:val="000000"/>
          <w:sz w:val="22"/>
          <w:szCs w:val="22"/>
        </w:rPr>
        <w:t xml:space="preserve">, Legenda o sv. Matoušovi (ze země </w:t>
      </w:r>
      <w:proofErr w:type="spellStart"/>
      <w:r w:rsidRPr="00283B66">
        <w:rPr>
          <w:rFonts w:ascii="Verdana" w:hAnsi="Verdana" w:cs="Arial"/>
          <w:color w:val="000000"/>
          <w:sz w:val="22"/>
          <w:szCs w:val="22"/>
        </w:rPr>
        <w:t>Parthů</w:t>
      </w:r>
      <w:proofErr w:type="spellEnd"/>
      <w:r w:rsidRPr="00283B66">
        <w:rPr>
          <w:rFonts w:ascii="Verdana" w:hAnsi="Verdana" w:cs="Arial"/>
          <w:color w:val="000000"/>
          <w:sz w:val="22"/>
          <w:szCs w:val="22"/>
        </w:rPr>
        <w:t>) a další.</w:t>
      </w:r>
    </w:p>
    <w:p w14:paraId="29A93075" w14:textId="77777777" w:rsidR="00283B66" w:rsidRPr="00283B66" w:rsidRDefault="00283B66" w:rsidP="00283B66">
      <w:pPr>
        <w:pStyle w:val="odstavec"/>
        <w:spacing w:before="105" w:beforeAutospacing="0" w:after="0" w:afterAutospacing="0" w:line="273" w:lineRule="atLeast"/>
        <w:jc w:val="both"/>
        <w:rPr>
          <w:rFonts w:ascii="Verdana" w:hAnsi="Verdana" w:cs="Arial"/>
          <w:color w:val="000000"/>
          <w:sz w:val="22"/>
          <w:szCs w:val="22"/>
        </w:rPr>
      </w:pPr>
      <w:r w:rsidRPr="00283B66">
        <w:rPr>
          <w:rFonts w:ascii="Verdana" w:hAnsi="Verdana" w:cs="Arial"/>
          <w:color w:val="000000"/>
          <w:sz w:val="22"/>
          <w:szCs w:val="22"/>
        </w:rPr>
        <w:t>Přibližně v roce 42 přešel z Palestiny do Makedonie a po krátkém působení pokračoval k jižnímu břehu Černého moře, do Pontu. Zde nějakou dobu údajně hlásal evangelium s apoštolem Ondřejem a ten jej podle legendy ochránil před kanibaly. V cestě za šířením Kristova učení pokračoval do severní Arábie (</w:t>
      </w:r>
      <w:proofErr w:type="spellStart"/>
      <w:r w:rsidRPr="00283B66">
        <w:rPr>
          <w:rFonts w:ascii="Verdana" w:hAnsi="Verdana" w:cs="Arial"/>
          <w:color w:val="000000"/>
          <w:sz w:val="22"/>
          <w:szCs w:val="22"/>
        </w:rPr>
        <w:t>zv</w:t>
      </w:r>
      <w:proofErr w:type="spellEnd"/>
      <w:r w:rsidRPr="00283B66">
        <w:rPr>
          <w:rFonts w:ascii="Verdana" w:hAnsi="Verdana" w:cs="Arial"/>
          <w:color w:val="000000"/>
          <w:sz w:val="22"/>
          <w:szCs w:val="22"/>
        </w:rPr>
        <w:t xml:space="preserve">. </w:t>
      </w:r>
      <w:proofErr w:type="spellStart"/>
      <w:r w:rsidRPr="00283B66">
        <w:rPr>
          <w:rFonts w:ascii="Verdana" w:hAnsi="Verdana" w:cs="Arial"/>
          <w:color w:val="000000"/>
          <w:sz w:val="22"/>
          <w:szCs w:val="22"/>
        </w:rPr>
        <w:t>Arabia</w:t>
      </w:r>
      <w:proofErr w:type="spellEnd"/>
      <w:r w:rsidRPr="00283B66">
        <w:rPr>
          <w:rFonts w:ascii="Verdana" w:hAnsi="Verdana" w:cs="Arial"/>
          <w:color w:val="000000"/>
          <w:sz w:val="22"/>
          <w:szCs w:val="22"/>
        </w:rPr>
        <w:t xml:space="preserve"> </w:t>
      </w:r>
      <w:proofErr w:type="spellStart"/>
      <w:r w:rsidRPr="00283B66">
        <w:rPr>
          <w:rFonts w:ascii="Verdana" w:hAnsi="Verdana" w:cs="Arial"/>
          <w:color w:val="000000"/>
          <w:sz w:val="22"/>
          <w:szCs w:val="22"/>
        </w:rPr>
        <w:t>pet-rea</w:t>
      </w:r>
      <w:proofErr w:type="spellEnd"/>
      <w:r w:rsidRPr="00283B66">
        <w:rPr>
          <w:rFonts w:ascii="Verdana" w:hAnsi="Verdana" w:cs="Arial"/>
          <w:color w:val="000000"/>
          <w:sz w:val="22"/>
          <w:szCs w:val="22"/>
        </w:rPr>
        <w:t xml:space="preserve"> -Skalnatá) a dál na území </w:t>
      </w:r>
      <w:proofErr w:type="spellStart"/>
      <w:r w:rsidRPr="00283B66">
        <w:rPr>
          <w:rFonts w:ascii="Verdana" w:hAnsi="Verdana" w:cs="Arial"/>
          <w:color w:val="000000"/>
          <w:sz w:val="22"/>
          <w:szCs w:val="22"/>
        </w:rPr>
        <w:t>Parthů</w:t>
      </w:r>
      <w:proofErr w:type="spellEnd"/>
      <w:r w:rsidRPr="00283B66">
        <w:rPr>
          <w:rFonts w:ascii="Verdana" w:hAnsi="Verdana" w:cs="Arial"/>
          <w:color w:val="000000"/>
          <w:sz w:val="22"/>
          <w:szCs w:val="22"/>
        </w:rPr>
        <w:t xml:space="preserve">, ležící jihovýchodně od Kaspického moře. Po nějaké době odcestoval do Etiopie v Africe, kde působil asi 25 let. Velký vliv mělo pokřtění etiopského vladaře </w:t>
      </w:r>
      <w:proofErr w:type="spellStart"/>
      <w:r w:rsidRPr="00283B66">
        <w:rPr>
          <w:rFonts w:ascii="Verdana" w:hAnsi="Verdana" w:cs="Arial"/>
          <w:color w:val="000000"/>
          <w:sz w:val="22"/>
          <w:szCs w:val="22"/>
        </w:rPr>
        <w:t>Egippa</w:t>
      </w:r>
      <w:proofErr w:type="spellEnd"/>
      <w:r w:rsidRPr="00283B66">
        <w:rPr>
          <w:rFonts w:ascii="Verdana" w:hAnsi="Verdana" w:cs="Arial"/>
          <w:color w:val="000000"/>
          <w:sz w:val="22"/>
          <w:szCs w:val="22"/>
        </w:rPr>
        <w:t xml:space="preserve"> a jeho rodiny, ale naděje na snadné šíření křesťanství skončila s jeho smrtí. Vládu totiž převzal pohan </w:t>
      </w:r>
      <w:proofErr w:type="spellStart"/>
      <w:r w:rsidRPr="00283B66">
        <w:rPr>
          <w:rFonts w:ascii="Verdana" w:hAnsi="Verdana" w:cs="Arial"/>
          <w:color w:val="000000"/>
          <w:sz w:val="22"/>
          <w:szCs w:val="22"/>
        </w:rPr>
        <w:t>Hirták</w:t>
      </w:r>
      <w:proofErr w:type="spellEnd"/>
      <w:r w:rsidRPr="00283B66">
        <w:rPr>
          <w:rFonts w:ascii="Verdana" w:hAnsi="Verdana" w:cs="Arial"/>
          <w:color w:val="000000"/>
          <w:sz w:val="22"/>
          <w:szCs w:val="22"/>
        </w:rPr>
        <w:t xml:space="preserve">, který se rozhodl oženit s Ifigenií, dcerou krále </w:t>
      </w:r>
      <w:proofErr w:type="spellStart"/>
      <w:r w:rsidRPr="00283B66">
        <w:rPr>
          <w:rFonts w:ascii="Verdana" w:hAnsi="Verdana" w:cs="Arial"/>
          <w:color w:val="000000"/>
          <w:sz w:val="22"/>
          <w:szCs w:val="22"/>
        </w:rPr>
        <w:t>Egippa</w:t>
      </w:r>
      <w:proofErr w:type="spellEnd"/>
      <w:r w:rsidRPr="00283B66">
        <w:rPr>
          <w:rFonts w:ascii="Verdana" w:hAnsi="Verdana" w:cs="Arial"/>
          <w:color w:val="000000"/>
          <w:sz w:val="22"/>
          <w:szCs w:val="22"/>
        </w:rPr>
        <w:t xml:space="preserve">. Ta však manželský svazek s pohanem odmítla, protože se rozhodla svůj život zasvětit Kristu, prožívat v modlitbě a v konání dobrých skutků. Král </w:t>
      </w:r>
      <w:proofErr w:type="spellStart"/>
      <w:r w:rsidRPr="00283B66">
        <w:rPr>
          <w:rFonts w:ascii="Verdana" w:hAnsi="Verdana" w:cs="Arial"/>
          <w:color w:val="000000"/>
          <w:sz w:val="22"/>
          <w:szCs w:val="22"/>
        </w:rPr>
        <w:t>Hirták</w:t>
      </w:r>
      <w:proofErr w:type="spellEnd"/>
      <w:r w:rsidRPr="00283B66">
        <w:rPr>
          <w:rFonts w:ascii="Verdana" w:hAnsi="Verdana" w:cs="Arial"/>
          <w:color w:val="000000"/>
          <w:sz w:val="22"/>
          <w:szCs w:val="22"/>
        </w:rPr>
        <w:t xml:space="preserve"> se prý proto rozhodl Matoušovi pomstít a nechal ho probodnout kopím. Bývá udáváno, že k tomu došlo během bohoslužby.</w:t>
      </w:r>
    </w:p>
    <w:p w14:paraId="5AB4C2FB" w14:textId="77777777" w:rsidR="00283B66" w:rsidRPr="00283B66" w:rsidRDefault="00283B66" w:rsidP="00283B66">
      <w:pPr>
        <w:pStyle w:val="odstavec"/>
        <w:spacing w:before="105" w:beforeAutospacing="0" w:after="0" w:afterAutospacing="0" w:line="273" w:lineRule="atLeast"/>
        <w:jc w:val="both"/>
        <w:rPr>
          <w:rFonts w:ascii="Verdana" w:hAnsi="Verdana" w:cs="Arial"/>
          <w:color w:val="000000"/>
          <w:sz w:val="22"/>
          <w:szCs w:val="22"/>
        </w:rPr>
      </w:pPr>
      <w:r w:rsidRPr="00283B66">
        <w:rPr>
          <w:rFonts w:ascii="Verdana" w:hAnsi="Verdana" w:cs="Arial"/>
          <w:color w:val="000000"/>
          <w:sz w:val="22"/>
          <w:szCs w:val="22"/>
        </w:rPr>
        <w:t>Při vyobrazování mívá v jedné ruce jako atribut kopí, ve druhé knihu evangelia. Je-li zobrazován při jeho psaní, je hlavním atributem symbol člověka, protože jeho evangelium začíná rodokmenem Krista jako člověka.</w:t>
      </w:r>
    </w:p>
    <w:p w14:paraId="63A90627" w14:textId="77777777" w:rsidR="00283B66" w:rsidRPr="00283B66" w:rsidRDefault="00283B66" w:rsidP="00283B66">
      <w:pPr>
        <w:pStyle w:val="odstavec"/>
        <w:spacing w:before="105" w:beforeAutospacing="0" w:after="0" w:afterAutospacing="0" w:line="273" w:lineRule="atLeast"/>
        <w:jc w:val="both"/>
        <w:rPr>
          <w:rFonts w:ascii="Verdana" w:hAnsi="Verdana" w:cs="Arial"/>
          <w:color w:val="000000"/>
          <w:sz w:val="22"/>
          <w:szCs w:val="22"/>
        </w:rPr>
      </w:pPr>
      <w:proofErr w:type="spellStart"/>
      <w:r w:rsidRPr="00283B66">
        <w:rPr>
          <w:rFonts w:ascii="Verdana" w:hAnsi="Verdana" w:cs="Arial"/>
          <w:color w:val="000000"/>
          <w:sz w:val="22"/>
          <w:szCs w:val="22"/>
        </w:rPr>
        <w:t>Hirták</w:t>
      </w:r>
      <w:proofErr w:type="spellEnd"/>
      <w:r w:rsidRPr="00283B66">
        <w:rPr>
          <w:rFonts w:ascii="Verdana" w:hAnsi="Verdana" w:cs="Arial"/>
          <w:color w:val="000000"/>
          <w:sz w:val="22"/>
          <w:szCs w:val="22"/>
        </w:rPr>
        <w:t xml:space="preserve"> a jeho následovníci byli po 250 let překážkou v šíření křesťanství na tomto území. Cesta pokřesťanštění země začala znovu až za krále </w:t>
      </w:r>
      <w:proofErr w:type="spellStart"/>
      <w:r w:rsidRPr="00283B66">
        <w:rPr>
          <w:rFonts w:ascii="Verdana" w:hAnsi="Verdana" w:cs="Arial"/>
          <w:color w:val="000000"/>
          <w:sz w:val="22"/>
          <w:szCs w:val="22"/>
        </w:rPr>
        <w:t>Aesianase</w:t>
      </w:r>
      <w:proofErr w:type="spellEnd"/>
      <w:r w:rsidRPr="00283B66">
        <w:rPr>
          <w:rFonts w:ascii="Verdana" w:hAnsi="Verdana" w:cs="Arial"/>
          <w:color w:val="000000"/>
          <w:sz w:val="22"/>
          <w:szCs w:val="22"/>
        </w:rPr>
        <w:t xml:space="preserve"> za působení sv. </w:t>
      </w:r>
      <w:proofErr w:type="spellStart"/>
      <w:r w:rsidRPr="00283B66">
        <w:rPr>
          <w:rFonts w:ascii="Verdana" w:hAnsi="Verdana" w:cs="Arial"/>
          <w:color w:val="000000"/>
          <w:sz w:val="22"/>
          <w:szCs w:val="22"/>
        </w:rPr>
        <w:t>Frumencia</w:t>
      </w:r>
      <w:proofErr w:type="spellEnd"/>
      <w:r w:rsidRPr="00283B66">
        <w:rPr>
          <w:rFonts w:ascii="Verdana" w:hAnsi="Verdana" w:cs="Arial"/>
          <w:color w:val="000000"/>
          <w:sz w:val="22"/>
          <w:szCs w:val="22"/>
        </w:rPr>
        <w:t xml:space="preserve">. Od IV. století byla postižena bludem </w:t>
      </w:r>
      <w:proofErr w:type="spellStart"/>
      <w:r w:rsidRPr="00283B66">
        <w:rPr>
          <w:rFonts w:ascii="Verdana" w:hAnsi="Verdana" w:cs="Arial"/>
          <w:color w:val="000000"/>
          <w:sz w:val="22"/>
          <w:szCs w:val="22"/>
        </w:rPr>
        <w:t>zv</w:t>
      </w:r>
      <w:proofErr w:type="spellEnd"/>
      <w:r w:rsidRPr="00283B66">
        <w:rPr>
          <w:rFonts w:ascii="Verdana" w:hAnsi="Verdana" w:cs="Arial"/>
          <w:color w:val="000000"/>
          <w:sz w:val="22"/>
          <w:szCs w:val="22"/>
        </w:rPr>
        <w:t xml:space="preserve">. </w:t>
      </w:r>
      <w:proofErr w:type="spellStart"/>
      <w:proofErr w:type="gramStart"/>
      <w:r w:rsidRPr="00283B66">
        <w:rPr>
          <w:rFonts w:ascii="Verdana" w:hAnsi="Verdana" w:cs="Arial"/>
          <w:color w:val="000000"/>
          <w:sz w:val="22"/>
          <w:szCs w:val="22"/>
        </w:rPr>
        <w:t>monofyzitismus</w:t>
      </w:r>
      <w:proofErr w:type="spellEnd"/>
      <w:proofErr w:type="gramEnd"/>
      <w:r w:rsidRPr="00283B66">
        <w:rPr>
          <w:rFonts w:ascii="Verdana" w:hAnsi="Verdana" w:cs="Arial"/>
          <w:color w:val="000000"/>
          <w:sz w:val="22"/>
          <w:szCs w:val="22"/>
        </w:rPr>
        <w:t xml:space="preserve">, který popíral dvojí Kristovu přirozenost. V 11. století byly ostatky sv. Matouše přeneseny z Etiopie do italské vesnice </w:t>
      </w:r>
      <w:proofErr w:type="spellStart"/>
      <w:r w:rsidRPr="00283B66">
        <w:rPr>
          <w:rFonts w:ascii="Verdana" w:hAnsi="Verdana" w:cs="Arial"/>
          <w:color w:val="000000"/>
          <w:sz w:val="22"/>
          <w:szCs w:val="22"/>
        </w:rPr>
        <w:t>Praestrum</w:t>
      </w:r>
      <w:proofErr w:type="spellEnd"/>
      <w:r w:rsidRPr="00283B66">
        <w:rPr>
          <w:rFonts w:ascii="Verdana" w:hAnsi="Verdana" w:cs="Arial"/>
          <w:color w:val="000000"/>
          <w:sz w:val="22"/>
          <w:szCs w:val="22"/>
        </w:rPr>
        <w:t xml:space="preserve">. Po </w:t>
      </w:r>
      <w:r w:rsidRPr="00283B66">
        <w:rPr>
          <w:rFonts w:ascii="Verdana" w:hAnsi="Verdana" w:cs="Arial"/>
          <w:color w:val="000000"/>
          <w:sz w:val="22"/>
          <w:szCs w:val="22"/>
        </w:rPr>
        <w:lastRenderedPageBreak/>
        <w:t xml:space="preserve">dobudování katedrály v blízkém </w:t>
      </w:r>
      <w:proofErr w:type="spellStart"/>
      <w:r w:rsidRPr="00283B66">
        <w:rPr>
          <w:rFonts w:ascii="Verdana" w:hAnsi="Verdana" w:cs="Arial"/>
          <w:color w:val="000000"/>
          <w:sz w:val="22"/>
          <w:szCs w:val="22"/>
        </w:rPr>
        <w:t>Salermu</w:t>
      </w:r>
      <w:proofErr w:type="spellEnd"/>
      <w:r w:rsidRPr="00283B66">
        <w:rPr>
          <w:rFonts w:ascii="Verdana" w:hAnsi="Verdana" w:cs="Arial"/>
          <w:color w:val="000000"/>
          <w:sz w:val="22"/>
          <w:szCs w:val="22"/>
        </w:rPr>
        <w:t>, byly do ní slavnostně přeneseny a zde zůstaly uloženy.</w:t>
      </w:r>
    </w:p>
    <w:p w14:paraId="665DE061" w14:textId="77777777" w:rsidR="00283B66" w:rsidRPr="00283B66" w:rsidRDefault="00283B66" w:rsidP="00283B66">
      <w:pPr>
        <w:pStyle w:val="podnadpis"/>
        <w:spacing w:before="375" w:beforeAutospacing="0" w:after="0" w:afterAutospacing="0" w:line="371" w:lineRule="atLeast"/>
        <w:jc w:val="both"/>
        <w:rPr>
          <w:rFonts w:ascii="Verdana" w:hAnsi="Verdana" w:cs="Arial"/>
          <w:color w:val="6A0028"/>
          <w:sz w:val="22"/>
          <w:szCs w:val="22"/>
        </w:rPr>
      </w:pPr>
      <w:r w:rsidRPr="00283B66">
        <w:rPr>
          <w:rFonts w:ascii="Verdana" w:hAnsi="Verdana" w:cs="Arial"/>
          <w:color w:val="6A0028"/>
          <w:sz w:val="22"/>
          <w:szCs w:val="22"/>
        </w:rPr>
        <w:t>PŘEDSEVZETÍ, MODLITBA</w:t>
      </w:r>
    </w:p>
    <w:p w14:paraId="5C1EB517" w14:textId="77777777" w:rsidR="00283B66" w:rsidRPr="00283B66" w:rsidRDefault="00283B66" w:rsidP="00283B66">
      <w:pPr>
        <w:spacing w:after="0" w:line="240" w:lineRule="auto"/>
        <w:jc w:val="both"/>
        <w:rPr>
          <w:rFonts w:ascii="Verdana" w:eastAsia="Times New Roman" w:hAnsi="Verdana" w:cs="Times New Roman"/>
          <w:lang w:eastAsia="cs-CZ"/>
        </w:rPr>
      </w:pPr>
      <w:r w:rsidRPr="00283B66">
        <w:rPr>
          <w:rFonts w:ascii="Verdana" w:eastAsia="Times New Roman" w:hAnsi="Verdana" w:cs="Arial"/>
          <w:color w:val="000000"/>
          <w:lang w:eastAsia="cs-CZ"/>
        </w:rPr>
        <w:t>Odhodlanost, s jakou Matouš "vstal a šel za ním" mi musí připomínat potřebu odloučit se od hříšné situace a zároveň s opravdovostí přilnout ke správnému životu s Ježíšem. V tomto smyslu hned začnu uskutečňovat dnešní rozhodnutí.</w:t>
      </w:r>
    </w:p>
    <w:p w14:paraId="21162300" w14:textId="77777777" w:rsidR="00283B66" w:rsidRPr="00283B66" w:rsidRDefault="00283B66" w:rsidP="00283B66">
      <w:pPr>
        <w:spacing w:before="105" w:after="0" w:line="273" w:lineRule="atLeast"/>
        <w:jc w:val="both"/>
        <w:rPr>
          <w:rFonts w:ascii="Verdana" w:eastAsia="Times New Roman" w:hAnsi="Verdana" w:cs="Arial"/>
          <w:color w:val="000000"/>
          <w:lang w:eastAsia="cs-CZ"/>
        </w:rPr>
      </w:pPr>
      <w:r w:rsidRPr="00283B66">
        <w:rPr>
          <w:rFonts w:ascii="Verdana" w:eastAsia="Times New Roman" w:hAnsi="Verdana" w:cs="Arial"/>
          <w:color w:val="000000"/>
          <w:lang w:eastAsia="cs-CZ"/>
        </w:rPr>
        <w:t xml:space="preserve">Milosrdný, věčný Bože, </w:t>
      </w:r>
      <w:proofErr w:type="spellStart"/>
      <w:r w:rsidRPr="00283B66">
        <w:rPr>
          <w:rFonts w:ascii="Verdana" w:eastAsia="Times New Roman" w:hAnsi="Verdana" w:cs="Arial"/>
          <w:color w:val="000000"/>
          <w:lang w:eastAsia="cs-CZ"/>
        </w:rPr>
        <w:t>Tys</w:t>
      </w:r>
      <w:proofErr w:type="spellEnd"/>
      <w:r w:rsidRPr="00283B66">
        <w:rPr>
          <w:rFonts w:ascii="Verdana" w:eastAsia="Times New Roman" w:hAnsi="Verdana" w:cs="Arial"/>
          <w:color w:val="000000"/>
          <w:lang w:eastAsia="cs-CZ"/>
        </w:rPr>
        <w:t xml:space="preserve"> povolal celníka Matouše do sboru apoštolů; na jeho přímluvu veď i nás, abychom podle jeho příkladu věrně šli za tvým Synem, a tak aby se upevňovalo naše spojení s Tebou. Skrze Tvého Syna Ježíše Krista, našeho Pána, neboť on s Tebou v jednotě Ducha svatého žije a kraluje po všechny věky věků. Amen</w:t>
      </w:r>
    </w:p>
    <w:p w14:paraId="69498333" w14:textId="47F0B99F" w:rsidR="00283B66" w:rsidRDefault="00283B66" w:rsidP="00283B66">
      <w:pPr>
        <w:spacing w:before="105" w:after="0" w:line="273" w:lineRule="atLeast"/>
        <w:jc w:val="both"/>
        <w:rPr>
          <w:rFonts w:ascii="Verdana" w:eastAsia="Times New Roman" w:hAnsi="Verdana" w:cs="Arial"/>
          <w:i/>
          <w:iCs/>
          <w:color w:val="000000"/>
          <w:lang w:eastAsia="cs-CZ"/>
        </w:rPr>
      </w:pPr>
      <w:r w:rsidRPr="00283B66">
        <w:rPr>
          <w:rFonts w:ascii="Verdana" w:eastAsia="Times New Roman" w:hAnsi="Verdana" w:cs="Arial"/>
          <w:i/>
          <w:iCs/>
          <w:color w:val="000000"/>
          <w:lang w:eastAsia="cs-CZ"/>
        </w:rPr>
        <w:t>(závěrečná modlitba z breviáře</w:t>
      </w:r>
      <w:r w:rsidR="008710B0">
        <w:rPr>
          <w:rStyle w:val="FootnoteReference"/>
          <w:rFonts w:ascii="Verdana" w:eastAsia="Times New Roman" w:hAnsi="Verdana" w:cs="Arial"/>
          <w:i/>
          <w:iCs/>
          <w:color w:val="000000"/>
          <w:lang w:eastAsia="cs-CZ"/>
        </w:rPr>
        <w:footnoteReference w:id="1"/>
      </w:r>
      <w:r w:rsidRPr="00283B66">
        <w:rPr>
          <w:rFonts w:ascii="Verdana" w:eastAsia="Times New Roman" w:hAnsi="Verdana" w:cs="Arial"/>
          <w:i/>
          <w:iCs/>
          <w:color w:val="000000"/>
          <w:lang w:eastAsia="cs-CZ"/>
        </w:rPr>
        <w:t>)</w:t>
      </w:r>
    </w:p>
    <w:p w14:paraId="40AAC625" w14:textId="77777777" w:rsidR="00381CF2" w:rsidRPr="00283B66" w:rsidRDefault="00381CF2" w:rsidP="00283B66">
      <w:pPr>
        <w:spacing w:before="105" w:after="0" w:line="273" w:lineRule="atLeast"/>
        <w:jc w:val="both"/>
        <w:rPr>
          <w:rFonts w:ascii="Times New Roman" w:eastAsia="Times New Roman" w:hAnsi="Times New Roman" w:cs="Times New Roman"/>
          <w:color w:val="000000"/>
          <w:sz w:val="4"/>
          <w:szCs w:val="4"/>
          <w:lang w:eastAsia="cs-CZ"/>
        </w:rPr>
      </w:pPr>
    </w:p>
    <w:p w14:paraId="11AFEC09" w14:textId="77777777" w:rsidR="00381CF2" w:rsidRPr="00CA326F" w:rsidRDefault="00381CF2" w:rsidP="00381CF2">
      <w:pPr>
        <w:pStyle w:val="NoSpacing"/>
        <w:jc w:val="both"/>
        <w:rPr>
          <w:rFonts w:ascii="Verdana" w:hAnsi="Verdana"/>
          <w:i/>
          <w:color w:val="C00000"/>
          <w:lang w:eastAsia="cs-CZ"/>
        </w:rPr>
      </w:pPr>
      <w:r w:rsidRPr="00CA326F">
        <w:rPr>
          <w:rFonts w:ascii="Verdana" w:hAnsi="Verdana"/>
          <w:i/>
          <w:color w:val="000000" w:themeColor="text1"/>
          <w:lang w:eastAsia="cs-CZ"/>
        </w:rPr>
        <w:t xml:space="preserve">Se schválením autora ze </w:t>
      </w:r>
      <w:proofErr w:type="gramStart"/>
      <w:r w:rsidRPr="00CA326F">
        <w:rPr>
          <w:rFonts w:ascii="Verdana" w:hAnsi="Verdana"/>
          <w:i/>
          <w:color w:val="000000" w:themeColor="text1"/>
          <w:lang w:eastAsia="cs-CZ"/>
        </w:rPr>
        <w:t>stránkách</w:t>
      </w:r>
      <w:proofErr w:type="gramEnd"/>
      <w:r w:rsidRPr="00CA326F">
        <w:rPr>
          <w:rFonts w:ascii="Verdana" w:hAnsi="Verdana"/>
          <w:i/>
          <w:color w:val="000000" w:themeColor="text1"/>
          <w:lang w:eastAsia="cs-CZ"/>
        </w:rPr>
        <w:t xml:space="preserve"> </w:t>
      </w:r>
      <w:hyperlink r:id="rId9" w:history="1">
        <w:r w:rsidRPr="00CA326F">
          <w:rPr>
            <w:rStyle w:val="Hyperlink"/>
            <w:rFonts w:ascii="Verdana" w:hAnsi="Verdana"/>
            <w:i/>
            <w:lang w:eastAsia="cs-CZ"/>
          </w:rPr>
          <w:t>www.catholica.cz</w:t>
        </w:r>
      </w:hyperlink>
      <w:r w:rsidRPr="00CA326F">
        <w:rPr>
          <w:rFonts w:ascii="Verdana" w:hAnsi="Verdana"/>
          <w:i/>
          <w:color w:val="C00000"/>
          <w:lang w:eastAsia="cs-CZ"/>
        </w:rPr>
        <w:t xml:space="preserve"> </w:t>
      </w:r>
      <w:r w:rsidRPr="00CA326F">
        <w:rPr>
          <w:rFonts w:ascii="Verdana" w:hAnsi="Verdana"/>
          <w:i/>
          <w:color w:val="000000" w:themeColor="text1"/>
          <w:lang w:eastAsia="cs-CZ"/>
        </w:rPr>
        <w:t xml:space="preserve">k tisku připravil </w:t>
      </w:r>
      <w:proofErr w:type="spellStart"/>
      <w:r w:rsidRPr="00CA326F">
        <w:rPr>
          <w:rFonts w:ascii="Verdana" w:hAnsi="Verdana"/>
          <w:i/>
          <w:color w:val="000000" w:themeColor="text1"/>
          <w:lang w:eastAsia="cs-CZ"/>
        </w:rPr>
        <w:t>Iosif</w:t>
      </w:r>
      <w:proofErr w:type="spellEnd"/>
      <w:r w:rsidRPr="00CA326F">
        <w:rPr>
          <w:rFonts w:ascii="Verdana" w:hAnsi="Verdana"/>
          <w:i/>
          <w:color w:val="000000" w:themeColor="text1"/>
          <w:lang w:eastAsia="cs-CZ"/>
        </w:rPr>
        <w:t xml:space="preserve"> </w:t>
      </w:r>
      <w:proofErr w:type="spellStart"/>
      <w:r w:rsidRPr="00CA326F">
        <w:rPr>
          <w:rFonts w:ascii="Verdana" w:hAnsi="Verdana"/>
          <w:i/>
          <w:color w:val="000000" w:themeColor="text1"/>
          <w:lang w:eastAsia="cs-CZ"/>
        </w:rPr>
        <w:t>Fickl</w:t>
      </w:r>
      <w:proofErr w:type="spellEnd"/>
      <w:r w:rsidRPr="00CA326F">
        <w:rPr>
          <w:rFonts w:ascii="Verdana" w:hAnsi="Verdana"/>
          <w:i/>
          <w:color w:val="000000" w:themeColor="text1"/>
          <w:lang w:eastAsia="cs-CZ"/>
        </w:rPr>
        <w:t xml:space="preserve"> </w:t>
      </w:r>
    </w:p>
    <w:p w14:paraId="454F992B" w14:textId="77777777" w:rsidR="00283B66" w:rsidRPr="00283B66" w:rsidRDefault="00283B66" w:rsidP="00283B66">
      <w:pPr>
        <w:pStyle w:val="odstavec"/>
        <w:spacing w:before="105" w:beforeAutospacing="0" w:after="0" w:afterAutospacing="0" w:line="273" w:lineRule="atLeast"/>
        <w:jc w:val="both"/>
        <w:rPr>
          <w:rFonts w:ascii="Verdana" w:hAnsi="Verdana" w:cs="Arial"/>
          <w:color w:val="000000"/>
          <w:sz w:val="22"/>
          <w:szCs w:val="22"/>
        </w:rPr>
      </w:pPr>
    </w:p>
    <w:p w14:paraId="580EBF27" w14:textId="77777777" w:rsidR="00283B66" w:rsidRPr="00283B66" w:rsidRDefault="00283B66" w:rsidP="00283B66">
      <w:pPr>
        <w:spacing w:before="105" w:after="0" w:line="273" w:lineRule="atLeast"/>
        <w:jc w:val="both"/>
        <w:rPr>
          <w:rFonts w:ascii="Verdana" w:eastAsia="Times New Roman" w:hAnsi="Verdana" w:cs="Arial"/>
          <w:color w:val="000000"/>
          <w:lang w:eastAsia="cs-CZ"/>
        </w:rPr>
      </w:pPr>
    </w:p>
    <w:p w14:paraId="499B28FE" w14:textId="77777777" w:rsidR="00283B66" w:rsidRPr="00283B66" w:rsidRDefault="00283B66" w:rsidP="00283B66">
      <w:pPr>
        <w:jc w:val="both"/>
        <w:rPr>
          <w:rFonts w:ascii="Verdana" w:hAnsi="Verdana"/>
        </w:rPr>
      </w:pPr>
    </w:p>
    <w:sectPr w:rsidR="00283B66" w:rsidRPr="00283B66" w:rsidSect="002B61AF">
      <w:footerReference w:type="default" r:id="rId10"/>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239F8" w14:textId="77777777" w:rsidR="008C6D98" w:rsidRDefault="008C6D98" w:rsidP="008710B0">
      <w:pPr>
        <w:spacing w:after="0" w:line="240" w:lineRule="auto"/>
      </w:pPr>
      <w:r>
        <w:separator/>
      </w:r>
    </w:p>
  </w:endnote>
  <w:endnote w:type="continuationSeparator" w:id="0">
    <w:p w14:paraId="74AEDAF0" w14:textId="77777777" w:rsidR="008C6D98" w:rsidRDefault="008C6D98" w:rsidP="00871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417790"/>
      <w:docPartObj>
        <w:docPartGallery w:val="Page Numbers (Bottom of Page)"/>
        <w:docPartUnique/>
      </w:docPartObj>
    </w:sdtPr>
    <w:sdtEndPr>
      <w:rPr>
        <w:noProof/>
      </w:rPr>
    </w:sdtEndPr>
    <w:sdtContent>
      <w:p w14:paraId="024905C7" w14:textId="3710445F" w:rsidR="00546E26" w:rsidRDefault="00546E26">
        <w:pPr>
          <w:pStyle w:val="Footer"/>
          <w:jc w:val="center"/>
        </w:pPr>
        <w:r>
          <w:fldChar w:fldCharType="begin"/>
        </w:r>
        <w:r>
          <w:instrText xml:space="preserve"> PAGE   \* MERGEFORMAT </w:instrText>
        </w:r>
        <w:r>
          <w:fldChar w:fldCharType="separate"/>
        </w:r>
        <w:r w:rsidR="002B61AF">
          <w:rPr>
            <w:noProof/>
          </w:rPr>
          <w:t>3</w:t>
        </w:r>
        <w:r>
          <w:rPr>
            <w:noProof/>
          </w:rPr>
          <w:fldChar w:fldCharType="end"/>
        </w:r>
      </w:p>
    </w:sdtContent>
  </w:sdt>
  <w:p w14:paraId="1273792F" w14:textId="77777777" w:rsidR="008710B0" w:rsidRDefault="00871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324BD" w14:textId="77777777" w:rsidR="008C6D98" w:rsidRDefault="008C6D98" w:rsidP="008710B0">
      <w:pPr>
        <w:spacing w:after="0" w:line="240" w:lineRule="auto"/>
      </w:pPr>
      <w:r>
        <w:separator/>
      </w:r>
    </w:p>
  </w:footnote>
  <w:footnote w:type="continuationSeparator" w:id="0">
    <w:p w14:paraId="46126BA0" w14:textId="77777777" w:rsidR="008C6D98" w:rsidRDefault="008C6D98" w:rsidP="008710B0">
      <w:pPr>
        <w:spacing w:after="0" w:line="240" w:lineRule="auto"/>
      </w:pPr>
      <w:r>
        <w:continuationSeparator/>
      </w:r>
    </w:p>
  </w:footnote>
  <w:footnote w:id="1">
    <w:p w14:paraId="6F4D2D29" w14:textId="77777777" w:rsidR="008710B0" w:rsidRPr="000B00D9" w:rsidRDefault="008710B0" w:rsidP="008710B0">
      <w:pPr>
        <w:pStyle w:val="FootnoteText"/>
        <w:rPr>
          <w:rFonts w:ascii="Arial" w:hAnsi="Arial" w:cs="Arial"/>
          <w:color w:val="000000" w:themeColor="text1"/>
          <w:sz w:val="18"/>
          <w:szCs w:val="18"/>
          <w:lang w:val="ro-RO"/>
        </w:rPr>
      </w:pPr>
      <w:r>
        <w:rPr>
          <w:rStyle w:val="FootnoteReference"/>
        </w:rPr>
        <w:footnoteRef/>
      </w:r>
      <w:r>
        <w:t xml:space="preserve"> </w:t>
      </w:r>
      <w:r w:rsidRPr="000B00D9">
        <w:rPr>
          <w:rFonts w:ascii="Arial" w:hAnsi="Arial" w:cs="Arial"/>
          <w:bCs/>
          <w:color w:val="000000" w:themeColor="text1"/>
          <w:sz w:val="18"/>
          <w:szCs w:val="18"/>
        </w:rPr>
        <w:t>Breviář</w:t>
      </w:r>
      <w:r w:rsidRPr="000B00D9">
        <w:rPr>
          <w:rFonts w:ascii="Arial" w:hAnsi="Arial" w:cs="Arial"/>
          <w:color w:val="000000" w:themeColor="text1"/>
          <w:sz w:val="18"/>
          <w:szCs w:val="18"/>
          <w:shd w:val="clear" w:color="auto" w:fill="FFFFFF"/>
        </w:rPr>
        <w:t xml:space="preserve"> (</w:t>
      </w:r>
      <w:hyperlink r:id="rId1" w:tooltip="Latina" w:history="1">
        <w:r w:rsidRPr="000B00D9">
          <w:rPr>
            <w:rStyle w:val="Hyperlink"/>
            <w:rFonts w:ascii="Arial" w:hAnsi="Arial" w:cs="Arial"/>
            <w:color w:val="000000" w:themeColor="text1"/>
            <w:sz w:val="18"/>
            <w:szCs w:val="18"/>
          </w:rPr>
          <w:t>latinsky</w:t>
        </w:r>
      </w:hyperlink>
      <w:r w:rsidRPr="000B00D9">
        <w:rPr>
          <w:rFonts w:ascii="Arial" w:hAnsi="Arial" w:cs="Arial"/>
          <w:color w:val="000000" w:themeColor="text1"/>
          <w:sz w:val="18"/>
          <w:szCs w:val="18"/>
          <w:shd w:val="clear" w:color="auto" w:fill="FFFFFF"/>
        </w:rPr>
        <w:t xml:space="preserve"> </w:t>
      </w:r>
      <w:proofErr w:type="spellStart"/>
      <w:r w:rsidRPr="000B00D9">
        <w:rPr>
          <w:rFonts w:ascii="Arial" w:hAnsi="Arial" w:cs="Arial"/>
          <w:i/>
          <w:iCs/>
          <w:color w:val="000000" w:themeColor="text1"/>
          <w:sz w:val="18"/>
          <w:szCs w:val="18"/>
        </w:rPr>
        <w:t>breviarium</w:t>
      </w:r>
      <w:proofErr w:type="spellEnd"/>
      <w:r w:rsidRPr="000B00D9">
        <w:rPr>
          <w:rFonts w:ascii="Arial" w:hAnsi="Arial" w:cs="Arial"/>
          <w:color w:val="000000" w:themeColor="text1"/>
          <w:sz w:val="18"/>
          <w:szCs w:val="18"/>
          <w:shd w:val="clear" w:color="auto" w:fill="FFFFFF"/>
        </w:rPr>
        <w:t xml:space="preserve">) je </w:t>
      </w:r>
      <w:hyperlink r:id="rId2" w:tooltip="Liturgická kniha" w:history="1">
        <w:r w:rsidRPr="000B00D9">
          <w:rPr>
            <w:rStyle w:val="Hyperlink"/>
            <w:rFonts w:ascii="Arial" w:hAnsi="Arial" w:cs="Arial"/>
            <w:color w:val="000000" w:themeColor="text1"/>
            <w:sz w:val="18"/>
            <w:szCs w:val="18"/>
          </w:rPr>
          <w:t>liturgická kniha</w:t>
        </w:r>
      </w:hyperlink>
      <w:r w:rsidRPr="000B00D9">
        <w:rPr>
          <w:rFonts w:ascii="Arial" w:hAnsi="Arial" w:cs="Arial"/>
          <w:color w:val="000000" w:themeColor="text1"/>
          <w:sz w:val="18"/>
          <w:szCs w:val="18"/>
          <w:shd w:val="clear" w:color="auto" w:fill="FFFFFF"/>
        </w:rPr>
        <w:t xml:space="preserve"> užívaná v </w:t>
      </w:r>
      <w:hyperlink r:id="rId3" w:tooltip="Západní církev" w:history="1">
        <w:r w:rsidRPr="000B00D9">
          <w:rPr>
            <w:rStyle w:val="Hyperlink"/>
            <w:rFonts w:ascii="Arial" w:hAnsi="Arial" w:cs="Arial"/>
            <w:color w:val="000000" w:themeColor="text1"/>
            <w:sz w:val="18"/>
            <w:szCs w:val="18"/>
          </w:rPr>
          <w:t>západní církvi</w:t>
        </w:r>
      </w:hyperlink>
      <w:r w:rsidRPr="000B00D9">
        <w:rPr>
          <w:rFonts w:ascii="Arial" w:hAnsi="Arial" w:cs="Arial"/>
          <w:color w:val="000000" w:themeColor="text1"/>
          <w:sz w:val="18"/>
          <w:szCs w:val="18"/>
          <w:shd w:val="clear" w:color="auto" w:fill="FFFFFF"/>
        </w:rPr>
        <w:t xml:space="preserve">, která obsahuje veškeré </w:t>
      </w:r>
      <w:hyperlink r:id="rId4" w:tooltip="Liturgický text" w:history="1">
        <w:r w:rsidRPr="000B00D9">
          <w:rPr>
            <w:rStyle w:val="Hyperlink"/>
            <w:rFonts w:ascii="Arial" w:hAnsi="Arial" w:cs="Arial"/>
            <w:color w:val="000000" w:themeColor="text1"/>
            <w:sz w:val="18"/>
            <w:szCs w:val="18"/>
          </w:rPr>
          <w:t>texty</w:t>
        </w:r>
      </w:hyperlink>
      <w:r w:rsidRPr="000B00D9">
        <w:rPr>
          <w:rFonts w:ascii="Arial" w:hAnsi="Arial" w:cs="Arial"/>
          <w:color w:val="000000" w:themeColor="text1"/>
          <w:sz w:val="18"/>
          <w:szCs w:val="18"/>
          <w:shd w:val="clear" w:color="auto" w:fill="FFFFFF"/>
        </w:rPr>
        <w:t xml:space="preserve"> potřebné k soukromé (individuální) modlitbě </w:t>
      </w:r>
      <w:hyperlink r:id="rId5" w:tooltip="Denní modlitba církve" w:history="1">
        <w:r w:rsidRPr="000B00D9">
          <w:rPr>
            <w:rStyle w:val="Hyperlink"/>
            <w:rFonts w:ascii="Arial" w:hAnsi="Arial" w:cs="Arial"/>
            <w:color w:val="000000" w:themeColor="text1"/>
            <w:sz w:val="18"/>
            <w:szCs w:val="18"/>
          </w:rPr>
          <w:t>denní modlitby církve</w:t>
        </w:r>
      </w:hyperlink>
      <w:r w:rsidRPr="000B00D9">
        <w:rPr>
          <w:rFonts w:ascii="Arial" w:hAnsi="Arial" w:cs="Arial"/>
          <w:color w:val="000000" w:themeColor="text1"/>
          <w:sz w:val="18"/>
          <w:szCs w:val="18"/>
          <w:shd w:val="clear" w:color="auto" w:fill="FFFFFF"/>
        </w:rPr>
        <w:t>. Bývá vydáván ve více svazcích. Kniha se skládá z žalmů, úryvků biblických knih, vybraných textů svatých, hymnů a křesťanských modliteb</w:t>
      </w:r>
    </w:p>
    <w:p w14:paraId="7ECA6D76" w14:textId="77777777" w:rsidR="008710B0" w:rsidRDefault="008710B0" w:rsidP="008710B0">
      <w:pPr>
        <w:pStyle w:val="FootnoteText"/>
      </w:pPr>
    </w:p>
    <w:p w14:paraId="790DE0F3" w14:textId="3AE01032" w:rsidR="008710B0" w:rsidRPr="008710B0" w:rsidRDefault="008710B0">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B66"/>
    <w:rsid w:val="001B2C75"/>
    <w:rsid w:val="00283B66"/>
    <w:rsid w:val="002B61AF"/>
    <w:rsid w:val="002B7F17"/>
    <w:rsid w:val="00381CF2"/>
    <w:rsid w:val="00546E26"/>
    <w:rsid w:val="008710B0"/>
    <w:rsid w:val="008C6D98"/>
    <w:rsid w:val="00A260CC"/>
    <w:rsid w:val="00A91612"/>
    <w:rsid w:val="00B73C27"/>
    <w:rsid w:val="00BD2122"/>
    <w:rsid w:val="00F51B91"/>
    <w:rsid w:val="00FF43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83B6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
    <w:name w:val="nadpis"/>
    <w:basedOn w:val="DefaultParagraphFont"/>
    <w:rsid w:val="00283B66"/>
  </w:style>
  <w:style w:type="character" w:customStyle="1" w:styleId="nadpisdatum">
    <w:name w:val="nadpisdatum"/>
    <w:basedOn w:val="DefaultParagraphFont"/>
    <w:rsid w:val="00283B66"/>
  </w:style>
  <w:style w:type="paragraph" w:customStyle="1" w:styleId="podnadpis">
    <w:name w:val="podnadpis"/>
    <w:basedOn w:val="Normal"/>
    <w:rsid w:val="00283B6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eading2Char">
    <w:name w:val="Heading 2 Char"/>
    <w:basedOn w:val="DefaultParagraphFont"/>
    <w:link w:val="Heading2"/>
    <w:uiPriority w:val="9"/>
    <w:rsid w:val="00283B66"/>
    <w:rPr>
      <w:rFonts w:ascii="Times New Roman" w:eastAsia="Times New Roman" w:hAnsi="Times New Roman" w:cs="Times New Roman"/>
      <w:b/>
      <w:bCs/>
      <w:sz w:val="36"/>
      <w:szCs w:val="36"/>
      <w:lang w:eastAsia="cs-CZ"/>
    </w:rPr>
  </w:style>
  <w:style w:type="paragraph" w:customStyle="1" w:styleId="odstavec">
    <w:name w:val="odstavec"/>
    <w:basedOn w:val="Normal"/>
    <w:rsid w:val="00283B6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Spacing">
    <w:name w:val="No Spacing"/>
    <w:uiPriority w:val="1"/>
    <w:qFormat/>
    <w:rsid w:val="00381CF2"/>
    <w:pPr>
      <w:spacing w:after="0" w:line="240" w:lineRule="auto"/>
    </w:pPr>
  </w:style>
  <w:style w:type="character" w:styleId="Hyperlink">
    <w:name w:val="Hyperlink"/>
    <w:basedOn w:val="DefaultParagraphFont"/>
    <w:uiPriority w:val="99"/>
    <w:unhideWhenUsed/>
    <w:rsid w:val="00381CF2"/>
    <w:rPr>
      <w:color w:val="0563C1" w:themeColor="hyperlink"/>
      <w:u w:val="single"/>
    </w:rPr>
  </w:style>
  <w:style w:type="paragraph" w:styleId="Header">
    <w:name w:val="header"/>
    <w:basedOn w:val="Normal"/>
    <w:link w:val="HeaderChar"/>
    <w:uiPriority w:val="99"/>
    <w:unhideWhenUsed/>
    <w:rsid w:val="00871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0B0"/>
  </w:style>
  <w:style w:type="paragraph" w:styleId="Footer">
    <w:name w:val="footer"/>
    <w:basedOn w:val="Normal"/>
    <w:link w:val="FooterChar"/>
    <w:uiPriority w:val="99"/>
    <w:unhideWhenUsed/>
    <w:rsid w:val="00871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0B0"/>
  </w:style>
  <w:style w:type="paragraph" w:styleId="FootnoteText">
    <w:name w:val="footnote text"/>
    <w:basedOn w:val="Normal"/>
    <w:link w:val="FootnoteTextChar"/>
    <w:uiPriority w:val="99"/>
    <w:semiHidden/>
    <w:unhideWhenUsed/>
    <w:rsid w:val="008710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10B0"/>
    <w:rPr>
      <w:sz w:val="20"/>
      <w:szCs w:val="20"/>
    </w:rPr>
  </w:style>
  <w:style w:type="character" w:styleId="FootnoteReference">
    <w:name w:val="footnote reference"/>
    <w:basedOn w:val="DefaultParagraphFont"/>
    <w:uiPriority w:val="99"/>
    <w:semiHidden/>
    <w:unhideWhenUsed/>
    <w:rsid w:val="008710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83B6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
    <w:name w:val="nadpis"/>
    <w:basedOn w:val="DefaultParagraphFont"/>
    <w:rsid w:val="00283B66"/>
  </w:style>
  <w:style w:type="character" w:customStyle="1" w:styleId="nadpisdatum">
    <w:name w:val="nadpisdatum"/>
    <w:basedOn w:val="DefaultParagraphFont"/>
    <w:rsid w:val="00283B66"/>
  </w:style>
  <w:style w:type="paragraph" w:customStyle="1" w:styleId="podnadpis">
    <w:name w:val="podnadpis"/>
    <w:basedOn w:val="Normal"/>
    <w:rsid w:val="00283B6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eading2Char">
    <w:name w:val="Heading 2 Char"/>
    <w:basedOn w:val="DefaultParagraphFont"/>
    <w:link w:val="Heading2"/>
    <w:uiPriority w:val="9"/>
    <w:rsid w:val="00283B66"/>
    <w:rPr>
      <w:rFonts w:ascii="Times New Roman" w:eastAsia="Times New Roman" w:hAnsi="Times New Roman" w:cs="Times New Roman"/>
      <w:b/>
      <w:bCs/>
      <w:sz w:val="36"/>
      <w:szCs w:val="36"/>
      <w:lang w:eastAsia="cs-CZ"/>
    </w:rPr>
  </w:style>
  <w:style w:type="paragraph" w:customStyle="1" w:styleId="odstavec">
    <w:name w:val="odstavec"/>
    <w:basedOn w:val="Normal"/>
    <w:rsid w:val="00283B6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Spacing">
    <w:name w:val="No Spacing"/>
    <w:uiPriority w:val="1"/>
    <w:qFormat/>
    <w:rsid w:val="00381CF2"/>
    <w:pPr>
      <w:spacing w:after="0" w:line="240" w:lineRule="auto"/>
    </w:pPr>
  </w:style>
  <w:style w:type="character" w:styleId="Hyperlink">
    <w:name w:val="Hyperlink"/>
    <w:basedOn w:val="DefaultParagraphFont"/>
    <w:uiPriority w:val="99"/>
    <w:unhideWhenUsed/>
    <w:rsid w:val="00381CF2"/>
    <w:rPr>
      <w:color w:val="0563C1" w:themeColor="hyperlink"/>
      <w:u w:val="single"/>
    </w:rPr>
  </w:style>
  <w:style w:type="paragraph" w:styleId="Header">
    <w:name w:val="header"/>
    <w:basedOn w:val="Normal"/>
    <w:link w:val="HeaderChar"/>
    <w:uiPriority w:val="99"/>
    <w:unhideWhenUsed/>
    <w:rsid w:val="00871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0B0"/>
  </w:style>
  <w:style w:type="paragraph" w:styleId="Footer">
    <w:name w:val="footer"/>
    <w:basedOn w:val="Normal"/>
    <w:link w:val="FooterChar"/>
    <w:uiPriority w:val="99"/>
    <w:unhideWhenUsed/>
    <w:rsid w:val="00871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0B0"/>
  </w:style>
  <w:style w:type="paragraph" w:styleId="FootnoteText">
    <w:name w:val="footnote text"/>
    <w:basedOn w:val="Normal"/>
    <w:link w:val="FootnoteTextChar"/>
    <w:uiPriority w:val="99"/>
    <w:semiHidden/>
    <w:unhideWhenUsed/>
    <w:rsid w:val="008710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10B0"/>
    <w:rPr>
      <w:sz w:val="20"/>
      <w:szCs w:val="20"/>
    </w:rPr>
  </w:style>
  <w:style w:type="character" w:styleId="FootnoteReference">
    <w:name w:val="footnote reference"/>
    <w:basedOn w:val="DefaultParagraphFont"/>
    <w:uiPriority w:val="99"/>
    <w:semiHidden/>
    <w:unhideWhenUsed/>
    <w:rsid w:val="008710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84336">
      <w:bodyDiv w:val="1"/>
      <w:marLeft w:val="0"/>
      <w:marRight w:val="0"/>
      <w:marTop w:val="0"/>
      <w:marBottom w:val="0"/>
      <w:divBdr>
        <w:top w:val="none" w:sz="0" w:space="0" w:color="auto"/>
        <w:left w:val="none" w:sz="0" w:space="0" w:color="auto"/>
        <w:bottom w:val="none" w:sz="0" w:space="0" w:color="auto"/>
        <w:right w:val="none" w:sz="0" w:space="0" w:color="auto"/>
      </w:divBdr>
    </w:div>
    <w:div w:id="1171608128">
      <w:bodyDiv w:val="1"/>
      <w:marLeft w:val="0"/>
      <w:marRight w:val="0"/>
      <w:marTop w:val="0"/>
      <w:marBottom w:val="0"/>
      <w:divBdr>
        <w:top w:val="none" w:sz="0" w:space="0" w:color="auto"/>
        <w:left w:val="none" w:sz="0" w:space="0" w:color="auto"/>
        <w:bottom w:val="none" w:sz="0" w:space="0" w:color="auto"/>
        <w:right w:val="none" w:sz="0" w:space="0" w:color="auto"/>
      </w:divBdr>
    </w:div>
    <w:div w:id="1221405605">
      <w:bodyDiv w:val="1"/>
      <w:marLeft w:val="0"/>
      <w:marRight w:val="0"/>
      <w:marTop w:val="0"/>
      <w:marBottom w:val="0"/>
      <w:divBdr>
        <w:top w:val="none" w:sz="0" w:space="0" w:color="auto"/>
        <w:left w:val="none" w:sz="0" w:space="0" w:color="auto"/>
        <w:bottom w:val="none" w:sz="0" w:space="0" w:color="auto"/>
        <w:right w:val="none" w:sz="0" w:space="0" w:color="auto"/>
      </w:divBdr>
    </w:div>
    <w:div w:id="1261331951">
      <w:bodyDiv w:val="1"/>
      <w:marLeft w:val="0"/>
      <w:marRight w:val="0"/>
      <w:marTop w:val="0"/>
      <w:marBottom w:val="0"/>
      <w:divBdr>
        <w:top w:val="none" w:sz="0" w:space="0" w:color="auto"/>
        <w:left w:val="none" w:sz="0" w:space="0" w:color="auto"/>
        <w:bottom w:val="none" w:sz="0" w:space="0" w:color="auto"/>
        <w:right w:val="none" w:sz="0" w:space="0" w:color="auto"/>
      </w:divBdr>
    </w:div>
    <w:div w:id="18499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s.wikipedia.org/wiki/Z%C3%A1padn%C3%AD_c%C3%ADrkev" TargetMode="External"/><Relationship Id="rId2" Type="http://schemas.openxmlformats.org/officeDocument/2006/relationships/hyperlink" Target="https://cs.wikipedia.org/wiki/Liturgick%C3%A1_kniha" TargetMode="External"/><Relationship Id="rId1" Type="http://schemas.openxmlformats.org/officeDocument/2006/relationships/hyperlink" Target="https://cs.wikipedia.org/wiki/Latina" TargetMode="External"/><Relationship Id="rId5" Type="http://schemas.openxmlformats.org/officeDocument/2006/relationships/hyperlink" Target="https://cs.wikipedia.org/wiki/Denn%C3%AD_modlitba_c%C3%ADrkve" TargetMode="External"/><Relationship Id="rId4" Type="http://schemas.openxmlformats.org/officeDocument/2006/relationships/hyperlink" Target="https://cs.wikipedia.org/wiki/Liturgick%C3%BD_tex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E79C1-ABF6-4BEE-86EB-9D7765CCD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918</Words>
  <Characters>5233</Characters>
  <Application>Microsoft Office Word</Application>
  <DocSecurity>0</DocSecurity>
  <Lines>43</Lines>
  <Paragraphs>12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5</cp:revision>
  <dcterms:created xsi:type="dcterms:W3CDTF">2021-08-31T09:22:00Z</dcterms:created>
  <dcterms:modified xsi:type="dcterms:W3CDTF">2021-09-20T15:13:00Z</dcterms:modified>
</cp:coreProperties>
</file>