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62" w:rsidRPr="005242EF" w:rsidRDefault="00207D62" w:rsidP="00207D62">
      <w:pPr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bookmarkStart w:id="0" w:name="_Hlk70347979"/>
      <w:bookmarkStart w:id="1" w:name="_Hlk70616077"/>
      <w:bookmarkStart w:id="2" w:name="_Hlk70565121"/>
      <w:r w:rsidRPr="005242EF">
        <w:rPr>
          <w:rFonts w:ascii="Arial" w:hAnsi="Arial" w:cs="Arial"/>
          <w:b/>
          <w:bCs/>
          <w:color w:val="632423" w:themeColor="accent2" w:themeShade="80"/>
          <w:sz w:val="40"/>
          <w:szCs w:val="40"/>
        </w:rPr>
        <w:t>GESTA, SLOVA A SYMBOLY VE MŠI SVATÉ</w:t>
      </w:r>
    </w:p>
    <w:p w:rsidR="00207D62" w:rsidRDefault="00207D62" w:rsidP="00207D6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</w:t>
      </w:r>
    </w:p>
    <w:p w:rsidR="00207D62" w:rsidRPr="005242EF" w:rsidRDefault="00207D62" w:rsidP="00207D62">
      <w:pPr>
        <w:jc w:val="center"/>
        <w:rPr>
          <w:rFonts w:ascii="Verdana" w:eastAsia="Times New Roman" w:hAnsi="Verdana" w:cs="Times New Roman"/>
          <w:b/>
          <w:color w:val="943634" w:themeColor="accent2" w:themeShade="BF"/>
          <w:sz w:val="26"/>
          <w:szCs w:val="26"/>
          <w:lang w:eastAsia="cs-CZ"/>
        </w:rPr>
      </w:pPr>
      <w:r w:rsidRPr="005242EF">
        <w:rPr>
          <w:rFonts w:ascii="Verdana" w:eastAsia="Times New Roman" w:hAnsi="Verdana" w:cs="Times New Roman"/>
          <w:b/>
          <w:color w:val="943634" w:themeColor="accent2" w:themeShade="BF"/>
          <w:sz w:val="26"/>
          <w:szCs w:val="26"/>
          <w:lang w:eastAsia="cs-CZ"/>
        </w:rPr>
        <w:t xml:space="preserve"> ThDr. Jozef </w:t>
      </w:r>
      <w:proofErr w:type="spellStart"/>
      <w:r w:rsidRPr="005242EF">
        <w:rPr>
          <w:rFonts w:ascii="Verdana" w:eastAsia="Times New Roman" w:hAnsi="Verdana" w:cs="Times New Roman"/>
          <w:b/>
          <w:color w:val="943634" w:themeColor="accent2" w:themeShade="BF"/>
          <w:sz w:val="26"/>
          <w:szCs w:val="26"/>
          <w:lang w:eastAsia="cs-CZ"/>
        </w:rPr>
        <w:t>Haľko</w:t>
      </w:r>
      <w:proofErr w:type="spellEnd"/>
      <w:r w:rsidRPr="005242EF">
        <w:rPr>
          <w:rFonts w:ascii="Verdana" w:eastAsia="Times New Roman" w:hAnsi="Verdana" w:cs="Times New Roman"/>
          <w:b/>
          <w:color w:val="943634" w:themeColor="accent2" w:themeShade="BF"/>
          <w:sz w:val="26"/>
          <w:szCs w:val="26"/>
          <w:lang w:eastAsia="cs-CZ"/>
        </w:rPr>
        <w:t xml:space="preserve">, PhD    </w:t>
      </w:r>
    </w:p>
    <w:bookmarkEnd w:id="0"/>
    <w:p w:rsidR="00207D62" w:rsidRDefault="00207D62" w:rsidP="00207D62">
      <w:pPr>
        <w:rPr>
          <w:sz w:val="16"/>
          <w:szCs w:val="16"/>
        </w:rPr>
      </w:pPr>
      <w:r>
        <w:t xml:space="preserve">                 </w:t>
      </w:r>
    </w:p>
    <w:p w:rsidR="00207D62" w:rsidRPr="005242EF" w:rsidRDefault="00207D62" w:rsidP="00207D62">
      <w:pPr>
        <w:jc w:val="center"/>
        <w:rPr>
          <w:rFonts w:ascii="Arial" w:hAnsi="Arial" w:cs="Arial"/>
          <w:b/>
          <w:bCs/>
          <w:color w:val="943634" w:themeColor="accent2" w:themeShade="BF"/>
          <w:sz w:val="36"/>
          <w:szCs w:val="36"/>
          <w:shd w:val="clear" w:color="auto" w:fill="FFFFFF"/>
        </w:rPr>
      </w:pPr>
      <w:r w:rsidRPr="005242EF">
        <w:rPr>
          <w:rFonts w:ascii="Arial" w:hAnsi="Arial" w:cs="Arial"/>
          <w:b/>
          <w:bCs/>
          <w:color w:val="943634" w:themeColor="accent2" w:themeShade="BF"/>
          <w:sz w:val="36"/>
          <w:szCs w:val="36"/>
          <w:shd w:val="clear" w:color="auto" w:fill="FFFFFF"/>
        </w:rPr>
        <w:t xml:space="preserve">MŠE </w:t>
      </w:r>
      <w:proofErr w:type="gramStart"/>
      <w:r w:rsidRPr="005242EF">
        <w:rPr>
          <w:rFonts w:ascii="Arial" w:hAnsi="Arial" w:cs="Arial"/>
          <w:b/>
          <w:bCs/>
          <w:color w:val="943634" w:themeColor="accent2" w:themeShade="BF"/>
          <w:sz w:val="36"/>
          <w:szCs w:val="36"/>
          <w:shd w:val="clear" w:color="auto" w:fill="FFFFFF"/>
        </w:rPr>
        <w:t>SVATÁ   5.</w:t>
      </w:r>
      <w:proofErr w:type="gramEnd"/>
      <w:r w:rsidRPr="005242EF">
        <w:rPr>
          <w:rFonts w:ascii="Arial" w:hAnsi="Arial" w:cs="Arial"/>
          <w:b/>
          <w:bCs/>
          <w:color w:val="943634" w:themeColor="accent2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5242EF">
        <w:rPr>
          <w:rFonts w:ascii="Arial" w:hAnsi="Arial" w:cs="Arial"/>
          <w:b/>
          <w:bCs/>
          <w:color w:val="943634" w:themeColor="accent2" w:themeShade="BF"/>
          <w:sz w:val="36"/>
          <w:szCs w:val="36"/>
          <w:shd w:val="clear" w:color="auto" w:fill="FFFFFF"/>
          <w:lang w:val="en-US"/>
        </w:rPr>
        <w:t>Kadidlo</w:t>
      </w:r>
      <w:proofErr w:type="spellEnd"/>
      <w:r w:rsidRPr="005242EF">
        <w:rPr>
          <w:rFonts w:ascii="Arial" w:hAnsi="Arial" w:cs="Arial"/>
          <w:b/>
          <w:bCs/>
          <w:color w:val="943634" w:themeColor="accent2" w:themeShade="BF"/>
          <w:sz w:val="36"/>
          <w:szCs w:val="36"/>
          <w:shd w:val="clear" w:color="auto" w:fill="FFFFFF"/>
          <w:lang w:val="en-US"/>
        </w:rPr>
        <w:t xml:space="preserve"> </w:t>
      </w:r>
      <w:bookmarkStart w:id="3" w:name="_GoBack"/>
      <w:r w:rsidR="006400A0" w:rsidRPr="0071210C">
        <w:rPr>
          <w:rFonts w:ascii="Verdana" w:hAnsi="Verdan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10A4B99D" wp14:editId="1A7183D2">
            <wp:simplePos x="0" y="0"/>
            <wp:positionH relativeFrom="column">
              <wp:posOffset>5335905</wp:posOffset>
            </wp:positionH>
            <wp:positionV relativeFrom="paragraph">
              <wp:posOffset>-640715</wp:posOffset>
            </wp:positionV>
            <wp:extent cx="1099820" cy="12954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0" r="20975" b="3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207D62" w:rsidRDefault="00207D62" w:rsidP="00207D62">
      <w:pPr>
        <w:pStyle w:val="ListParagraph"/>
        <w:spacing w:before="120" w:after="120" w:line="240" w:lineRule="atLeast"/>
        <w:ind w:left="902"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Drazí bratři a sestry, </w:t>
      </w:r>
    </w:p>
    <w:bookmarkEnd w:id="1"/>
    <w:bookmarkEnd w:id="2"/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v právě v přečteném evangeliu jsme slyšeli i o přinášení obětního daru na oltář. Je to gesto, které se zachovalo až dodnes v naší liturgii. Při slavnostní mši svaté se obětní dary přinášejí v průvodu a jejich součástí je i nesení kadidla. Kadidlo přináší ministrant už na začátku mše svaté a první gesto s kadidlem je po políbení oltáře knězem. Ten potom vezme </w:t>
      </w:r>
      <w:proofErr w:type="spellStart"/>
      <w:r w:rsidRPr="005242EF">
        <w:rPr>
          <w:rFonts w:ascii="Verdana" w:hAnsi="Verdana"/>
          <w:lang w:eastAsia="cs-CZ"/>
        </w:rPr>
        <w:t>incens</w:t>
      </w:r>
      <w:proofErr w:type="spellEnd"/>
      <w:r w:rsidRPr="005242EF">
        <w:rPr>
          <w:rFonts w:ascii="Verdana" w:hAnsi="Verdana"/>
          <w:lang w:eastAsia="cs-CZ"/>
        </w:rPr>
        <w:t xml:space="preserve">, kadidlo, vloží zrnka tymiánu do samotného kadidla a obchází oltář a ho okuřuje. 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FA27565" wp14:editId="067E7238">
            <wp:simplePos x="0" y="0"/>
            <wp:positionH relativeFrom="column">
              <wp:posOffset>38100</wp:posOffset>
            </wp:positionH>
            <wp:positionV relativeFrom="paragraph">
              <wp:posOffset>-635</wp:posOffset>
            </wp:positionV>
            <wp:extent cx="2105025" cy="1381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2EF">
        <w:rPr>
          <w:rFonts w:ascii="Verdana" w:hAnsi="Verdana"/>
          <w:lang w:eastAsia="cs-CZ"/>
        </w:rPr>
        <w:t xml:space="preserve"> </w:t>
      </w:r>
    </w:p>
    <w:p w:rsidR="00207D62" w:rsidRPr="005242EF" w:rsidRDefault="00207D62" w:rsidP="005242EF">
      <w:pPr>
        <w:pStyle w:val="NoSpacing"/>
        <w:jc w:val="both"/>
        <w:rPr>
          <w:rFonts w:ascii="Verdana" w:hAnsi="Verdana" w:cs="Arial"/>
          <w:b/>
          <w:bCs/>
        </w:rPr>
      </w:pPr>
      <w:r w:rsidRPr="005242EF">
        <w:rPr>
          <w:rFonts w:ascii="Verdana" w:hAnsi="Verdana"/>
          <w:b/>
          <w:bCs/>
          <w:lang w:eastAsia="cs-CZ"/>
        </w:rPr>
        <w:t>Co</w:t>
      </w:r>
      <w:r w:rsidRPr="005242EF">
        <w:rPr>
          <w:rFonts w:ascii="Verdana" w:hAnsi="Verdana" w:cs="Arial"/>
          <w:b/>
          <w:bCs/>
        </w:rPr>
        <w:t xml:space="preserve"> </w:t>
      </w:r>
      <w:r w:rsidRPr="005242EF">
        <w:rPr>
          <w:rFonts w:ascii="Verdana" w:hAnsi="Verdana"/>
          <w:b/>
          <w:bCs/>
          <w:lang w:eastAsia="cs-CZ"/>
        </w:rPr>
        <w:t>znamená toto gesto, co znamená kadidlo, co symbolizuje a co vyjadřuje?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 w:cs="Arial"/>
        </w:rPr>
        <w:t xml:space="preserve"> </w:t>
      </w:r>
      <w:r w:rsidRPr="005242EF">
        <w:rPr>
          <w:rFonts w:ascii="Verdana" w:hAnsi="Verdana"/>
          <w:lang w:eastAsia="cs-CZ"/>
        </w:rPr>
        <w:t>První křesťané měli v prvních stoletích od tohoto úkonu či gesta jistý distanc, protože ještě měli v živé paměti to, že když je nutili, ke zřeknutí se Ježíše Krista chtěl se po nich úkon obětování božstvu, který se vykonával vložením zrnka kadidla do ohně a tím se vyjadřovala afinita (vztah, přináležitost) k pohanským božstvům. Ale biblické starozákonní i novozákonní výroky o kadidlu jsou natolik silné, že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 pak když tento pocit z toho že by to mohlo souviset s </w:t>
      </w:r>
      <w:proofErr w:type="gramStart"/>
      <w:r w:rsidRPr="005242EF">
        <w:rPr>
          <w:rFonts w:ascii="Verdana" w:hAnsi="Verdana"/>
          <w:lang w:eastAsia="cs-CZ"/>
        </w:rPr>
        <w:t>něčím co</w:t>
      </w:r>
      <w:proofErr w:type="gramEnd"/>
      <w:r w:rsidRPr="005242EF">
        <w:rPr>
          <w:rFonts w:ascii="Verdana" w:hAnsi="Verdana"/>
          <w:lang w:eastAsia="cs-CZ"/>
        </w:rPr>
        <w:t xml:space="preserve"> souvisí s pronásledováním křesťanů, Samozřejmě že kadidlo opět vstoupilo do liturgie mše lámání chleba.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Které jsou to ty biblické úryvky nejprve si je přečtěme a potom si </w:t>
      </w:r>
      <w:proofErr w:type="gramStart"/>
      <w:r w:rsidRPr="005242EF">
        <w:rPr>
          <w:rFonts w:ascii="Verdana" w:hAnsi="Verdana"/>
          <w:lang w:eastAsia="cs-CZ"/>
        </w:rPr>
        <w:t>vyložíme co</w:t>
      </w:r>
      <w:proofErr w:type="gramEnd"/>
      <w:r w:rsidRPr="005242EF">
        <w:rPr>
          <w:rFonts w:ascii="Verdana" w:hAnsi="Verdana"/>
          <w:lang w:eastAsia="cs-CZ"/>
        </w:rPr>
        <w:t xml:space="preserve"> z nejrůznějších hledisek znamenají. V poslední knize nového zákona v zjevení svatého Evangelisty Jana čteme: „Dým kadidla s modlitbami svatých vystoupil z ruky anděla před Boha.“ V Žalmu 141 čteme: "Moje modlitba ať se vznáší k tobě jako kadidlo.“ Svatý Pavel píše nejméně dvakrát o kadidlu: „Jsme líbeznou vůní pro Boha.“ A v listě </w:t>
      </w:r>
      <w:proofErr w:type="spellStart"/>
      <w:r w:rsidRPr="005242EF">
        <w:rPr>
          <w:rFonts w:ascii="Verdana" w:hAnsi="Verdana"/>
          <w:lang w:eastAsia="cs-CZ"/>
        </w:rPr>
        <w:t>Filipanům</w:t>
      </w:r>
      <w:proofErr w:type="spellEnd"/>
      <w:r w:rsidRPr="005242EF">
        <w:rPr>
          <w:rFonts w:ascii="Verdana" w:hAnsi="Verdana"/>
          <w:lang w:eastAsia="cs-CZ"/>
        </w:rPr>
        <w:t xml:space="preserve"> píše: „Vaše dary jsou líbeznou vůní, příjemnou obětí, milou Bohu.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Kadidlo vlastně znamená tři věci: </w:t>
      </w:r>
      <w:proofErr w:type="gramStart"/>
      <w:r w:rsidRPr="005242EF">
        <w:rPr>
          <w:rFonts w:ascii="Verdana" w:hAnsi="Verdana"/>
          <w:lang w:eastAsia="cs-CZ"/>
        </w:rPr>
        <w:t>První, že</w:t>
      </w:r>
      <w:proofErr w:type="gramEnd"/>
      <w:r w:rsidRPr="005242EF">
        <w:rPr>
          <w:rFonts w:ascii="Verdana" w:hAnsi="Verdana"/>
          <w:lang w:eastAsia="cs-CZ"/>
        </w:rPr>
        <w:t xml:space="preserve"> v samotné kadidlo v určité nádobce spaluje </w:t>
      </w:r>
      <w:proofErr w:type="gramStart"/>
      <w:r w:rsidRPr="005242EF">
        <w:rPr>
          <w:rFonts w:ascii="Verdana" w:hAnsi="Verdana"/>
          <w:lang w:eastAsia="cs-CZ"/>
        </w:rPr>
        <w:t>tymián a tím</w:t>
      </w:r>
      <w:proofErr w:type="gramEnd"/>
      <w:r w:rsidRPr="005242EF">
        <w:rPr>
          <w:rFonts w:ascii="Verdana" w:hAnsi="Verdana"/>
          <w:lang w:eastAsia="cs-CZ"/>
        </w:rPr>
        <w:t xml:space="preserve"> vytváří kouř, který viditelně stoupá k nebi, a proto je symbolem modlitby. Zároveň do okolního prostoru se šíří jeho vůně. Co znamená toto spalování tymiánu? 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>Jako první znamená spalování tymiánu naše aktuální, živě přednášené modlitby. Něco se spaluje, něco zaniká a mění se to na symbol modlitby, který se ukazuje v dýmu stoupajícím vzhůru.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 Zejména pro starozákonního, ale i pro novozákonního člověka, ten stoupající dým vytváří jakousi prostorovou vertikálu, svislici, která mluví o tom, že my jsme dole, Bůh je nahoře a ten kouř je to naše pozemské lidské, které ale chceme zvednout k Bohu. Někdy říkáme, že se modlíme vroucně nebo že se modlíme horlivě s hořícím srdcem. </w:t>
      </w:r>
    </w:p>
    <w:p w:rsidR="00207D62" w:rsidRPr="005242EF" w:rsidRDefault="00A33A1E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6928FFCC" wp14:editId="64EA2F64">
            <wp:simplePos x="0" y="0"/>
            <wp:positionH relativeFrom="column">
              <wp:posOffset>-81915</wp:posOffset>
            </wp:positionH>
            <wp:positionV relativeFrom="paragraph">
              <wp:posOffset>1133475</wp:posOffset>
            </wp:positionV>
            <wp:extent cx="3500755" cy="30861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D62" w:rsidRPr="005242EF">
        <w:rPr>
          <w:rFonts w:ascii="Verdana" w:hAnsi="Verdana"/>
          <w:lang w:eastAsia="cs-CZ"/>
        </w:rPr>
        <w:t xml:space="preserve">Co evokuje (vyvolává představu) spalující se zrnko tymiánu, které se mění na symbol modlitby? Kromě modlitby chvály Bohu je to i modlitba prosby vůči Bohu, je to i modlitba, která vyjadřuje úctu vůči Bohu i adoraci. Samozřejmě nemůžeme zapomenout na to, že když přišli tři mudrci od východu, tak Božímu dítěti, novorozenému Ježíši Kristu v Betlémě, vedle ostatních darů – zlata a myrhy, před něj položili i kadidlo. V tomto smyslu slova ve velmi významném novozákonním textu vidíme kadidlo i jako symbol adorace. Kadidlo se ve mši používá po políbení oltáře, potom před čtením evangelia, které evokuje to, že to evangelium má být přečteno s vírou, úctou, prosbou, jednoduše s vnitřním zanícením. Dále při přinášení darů a při proměnění chleba a vína. Při tomto eucharistickém přepodstatnění vidíme kadidlo, jak stoupá k nebi. 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Pokud jde o tu vůni, která se v některých textech </w:t>
      </w:r>
      <w:proofErr w:type="gramStart"/>
      <w:r w:rsidRPr="005242EF">
        <w:rPr>
          <w:rFonts w:ascii="Verdana" w:hAnsi="Verdana"/>
          <w:lang w:eastAsia="cs-CZ"/>
        </w:rPr>
        <w:t>objevila je</w:t>
      </w:r>
      <w:proofErr w:type="gramEnd"/>
      <w:r w:rsidRPr="005242EF">
        <w:rPr>
          <w:rFonts w:ascii="Verdana" w:hAnsi="Verdana"/>
          <w:lang w:eastAsia="cs-CZ"/>
        </w:rPr>
        <w:t xml:space="preserve"> to o Boží přítomnosti, kterou vůně kadidla evokovala. 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>Na jedné straně je to co člověk říká Bohu, to je ten stoupající kouř, ale i to co Bůh říká člověku. Ta líbezná vůně je symbolem naší lásky k Bohu a Boží přítomnosti mezi námi. Měně zvýrazněným symbolismem je, že ta vůně, zejména v starších dobách, překonávala případný pach, který se ve společenství věřících vyskytl. Můžeme říci přímo lidsky, že i hygiena se tehdy chápala jiným způsobem a kadidlo překonávalo svou vůní i určitý pach. Také to mělo určitý symbolismus, že tak jako vůně kadidla překonává určitý pach, tak kadidlo odhání zlého ducha a má tedy očistnou funkci i v duchovním smyslu.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Je to mimo jiné vyjádřením toho, že se rozhodujeme pro Boha a zříkáme zlého ducha, který nás od Boha chce odradit a vytrhnout nám ho ze srdce. To znamená, když kněz na úvod mše svaté </w:t>
      </w:r>
      <w:proofErr w:type="gramStart"/>
      <w:r w:rsidRPr="005242EF">
        <w:rPr>
          <w:rFonts w:ascii="Verdana" w:hAnsi="Verdana"/>
          <w:lang w:eastAsia="cs-CZ"/>
        </w:rPr>
        <w:t>obchází</w:t>
      </w:r>
      <w:proofErr w:type="gramEnd"/>
      <w:r w:rsidRPr="005242EF">
        <w:rPr>
          <w:rFonts w:ascii="Verdana" w:hAnsi="Verdana"/>
          <w:lang w:eastAsia="cs-CZ"/>
        </w:rPr>
        <w:t xml:space="preserve"> oltář s kadidlem </w:t>
      </w:r>
      <w:proofErr w:type="gramStart"/>
      <w:r w:rsidRPr="005242EF">
        <w:rPr>
          <w:rFonts w:ascii="Verdana" w:hAnsi="Verdana"/>
          <w:lang w:eastAsia="cs-CZ"/>
        </w:rPr>
        <w:t>vyjadřuje</w:t>
      </w:r>
      <w:proofErr w:type="gramEnd"/>
      <w:r w:rsidRPr="005242EF">
        <w:rPr>
          <w:rFonts w:ascii="Verdana" w:hAnsi="Verdana"/>
          <w:lang w:eastAsia="cs-CZ"/>
        </w:rPr>
        <w:t xml:space="preserve"> úctu, vyjadřuje chválu, vyjadřuje prosbu a vyjadřuje úctu k oltáři, který symbolizuje Ježíše Krista. V tomto jistém smyslu slova je kadidlo přítomné před čtením evangelia, při přinášení darů a při proměňování chleba a vína na Ježíšovo tělo a Ježíšovu krev. Když kněz odloží kadidlo, tak přejde k </w:t>
      </w:r>
      <w:proofErr w:type="spellStart"/>
      <w:r w:rsidRPr="005242EF">
        <w:rPr>
          <w:rFonts w:ascii="Verdana" w:hAnsi="Verdana"/>
          <w:lang w:eastAsia="cs-CZ"/>
        </w:rPr>
        <w:t>sedesu</w:t>
      </w:r>
      <w:proofErr w:type="spellEnd"/>
      <w:r w:rsidRPr="005242EF">
        <w:rPr>
          <w:rFonts w:ascii="Verdana" w:hAnsi="Verdana"/>
          <w:lang w:eastAsia="cs-CZ"/>
        </w:rPr>
        <w:t xml:space="preserve"> a pozdraví věřící. Předtím se přežehná ve jménu Otce i Syna i Ducha svatého. 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Co znamená to, že na začátku mše svaté jako první jsou slova: „Ve jménu Otce i Syna i Ducha svatého“, o tom budeme mluvit příště. 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 xml:space="preserve">Nyní se ponořme do </w:t>
      </w:r>
      <w:proofErr w:type="gramStart"/>
      <w:r w:rsidRPr="005242EF">
        <w:rPr>
          <w:rFonts w:ascii="Verdana" w:hAnsi="Verdana"/>
          <w:lang w:eastAsia="cs-CZ"/>
        </w:rPr>
        <w:t>liturgie i když</w:t>
      </w:r>
      <w:proofErr w:type="gramEnd"/>
      <w:r w:rsidRPr="005242EF">
        <w:rPr>
          <w:rFonts w:ascii="Verdana" w:hAnsi="Verdana"/>
          <w:lang w:eastAsia="cs-CZ"/>
        </w:rPr>
        <w:t xml:space="preserve"> při ní nebudeme přinášet kadidlo, ale zrnko duchovního tymiánu v našem srdci, které se zvedá k nebesům, to samozřejmě můžeme udělat všichni protože také řekneme: „Vzhůru srdce. Máme je u Pána, a to je vlastně vyjádření toho nejpodstatnějšího, co má symbolizovat i samotné kadidlo </w:t>
      </w:r>
    </w:p>
    <w:p w:rsidR="00207D62" w:rsidRPr="005242EF" w:rsidRDefault="00207D62" w:rsidP="005242EF">
      <w:pPr>
        <w:pStyle w:val="NoSpacing"/>
        <w:jc w:val="both"/>
        <w:rPr>
          <w:rFonts w:ascii="Verdana" w:hAnsi="Verdana"/>
          <w:lang w:eastAsia="cs-CZ"/>
        </w:rPr>
      </w:pPr>
      <w:r w:rsidRPr="005242EF">
        <w:rPr>
          <w:rFonts w:ascii="Verdana" w:hAnsi="Verdana"/>
          <w:lang w:eastAsia="cs-CZ"/>
        </w:rPr>
        <w:t>Ať je pochválen Pán Ježíš Kristus.</w:t>
      </w:r>
    </w:p>
    <w:p w:rsidR="00207D62" w:rsidRPr="00A33A1E" w:rsidRDefault="00207D62" w:rsidP="005242EF">
      <w:pPr>
        <w:pStyle w:val="NoSpacing"/>
        <w:jc w:val="both"/>
        <w:rPr>
          <w:rFonts w:ascii="Verdana" w:hAnsi="Verdana"/>
          <w:b/>
          <w:color w:val="632423" w:themeColor="accent2" w:themeShade="80"/>
        </w:rPr>
      </w:pPr>
      <w:r w:rsidRPr="00A33A1E">
        <w:rPr>
          <w:rFonts w:ascii="Verdana" w:hAnsi="Verdana"/>
          <w:b/>
          <w:color w:val="632423" w:themeColor="accent2" w:themeShade="80"/>
        </w:rPr>
        <w:t xml:space="preserve">Z pramene 06. 03. 2020 </w:t>
      </w:r>
    </w:p>
    <w:p w:rsidR="00207D62" w:rsidRPr="00A33A1E" w:rsidRDefault="00A33A1E" w:rsidP="005242EF">
      <w:pPr>
        <w:pStyle w:val="NoSpacing"/>
        <w:jc w:val="both"/>
        <w:rPr>
          <w:rFonts w:ascii="Verdana" w:hAnsi="Verdana"/>
          <w:b/>
        </w:rPr>
      </w:pPr>
      <w:hyperlink r:id="rId10" w:history="1">
        <w:r w:rsidRPr="00A33A1E">
          <w:rPr>
            <w:rStyle w:val="Hyperlink"/>
            <w:rFonts w:ascii="Verdana" w:hAnsi="Verdana"/>
            <w:b/>
          </w:rPr>
          <w:t>https://www.tvlux.sk/archiv/play/kadidlo</w:t>
        </w:r>
      </w:hyperlink>
      <w:r w:rsidRPr="00A33A1E">
        <w:rPr>
          <w:rFonts w:ascii="Verdana" w:hAnsi="Verdana"/>
          <w:b/>
        </w:rPr>
        <w:t xml:space="preserve"> </w:t>
      </w:r>
    </w:p>
    <w:p w:rsidR="00A33A1E" w:rsidRPr="005242EF" w:rsidRDefault="00A33A1E" w:rsidP="005242EF">
      <w:pPr>
        <w:pStyle w:val="NoSpacing"/>
        <w:jc w:val="both"/>
        <w:rPr>
          <w:rFonts w:ascii="Verdana" w:hAnsi="Verdana"/>
        </w:rPr>
      </w:pPr>
    </w:p>
    <w:p w:rsidR="00207D62" w:rsidRPr="00A33A1E" w:rsidRDefault="00207D62" w:rsidP="005242EF">
      <w:pPr>
        <w:pStyle w:val="NoSpacing"/>
        <w:jc w:val="both"/>
        <w:rPr>
          <w:rFonts w:ascii="Verdana" w:hAnsi="Verdana"/>
          <w:b/>
          <w:color w:val="C00000"/>
          <w:sz w:val="24"/>
          <w:szCs w:val="24"/>
        </w:rPr>
      </w:pPr>
      <w:r w:rsidRPr="00A33A1E">
        <w:rPr>
          <w:rFonts w:ascii="Verdana" w:hAnsi="Verdana"/>
          <w:b/>
          <w:color w:val="C00000"/>
          <w:sz w:val="24"/>
          <w:szCs w:val="24"/>
        </w:rPr>
        <w:t xml:space="preserve">Se souhlasem a požehnáním kazatele </w:t>
      </w:r>
      <w:proofErr w:type="spellStart"/>
      <w:r w:rsidRPr="00A33A1E">
        <w:rPr>
          <w:rFonts w:ascii="Verdana" w:hAnsi="Verdana"/>
          <w:b/>
          <w:color w:val="C00000"/>
          <w:sz w:val="24"/>
          <w:szCs w:val="24"/>
        </w:rPr>
        <w:t>Mons</w:t>
      </w:r>
      <w:proofErr w:type="spellEnd"/>
      <w:r w:rsidRPr="00A33A1E">
        <w:rPr>
          <w:rFonts w:ascii="Verdana" w:hAnsi="Verdana"/>
          <w:b/>
          <w:color w:val="C00000"/>
          <w:sz w:val="24"/>
          <w:szCs w:val="24"/>
        </w:rPr>
        <w:t xml:space="preserve">. Jozefa </w:t>
      </w:r>
      <w:proofErr w:type="spellStart"/>
      <w:r w:rsidRPr="00A33A1E">
        <w:rPr>
          <w:rFonts w:ascii="Verdana" w:hAnsi="Verdana"/>
          <w:b/>
          <w:color w:val="C00000"/>
          <w:sz w:val="24"/>
          <w:szCs w:val="24"/>
        </w:rPr>
        <w:t>Haľko</w:t>
      </w:r>
      <w:proofErr w:type="spellEnd"/>
    </w:p>
    <w:p w:rsidR="00145DF8" w:rsidRPr="005242EF" w:rsidRDefault="00145DF8" w:rsidP="005242EF">
      <w:pPr>
        <w:pStyle w:val="NoSpacing"/>
        <w:jc w:val="both"/>
        <w:rPr>
          <w:rFonts w:ascii="Verdana" w:hAnsi="Verdana"/>
        </w:rPr>
      </w:pPr>
    </w:p>
    <w:sectPr w:rsidR="00145DF8" w:rsidRPr="005242EF" w:rsidSect="00A33A1E">
      <w:footerReference w:type="default" r:id="rId11"/>
      <w:pgSz w:w="12240" w:h="15840"/>
      <w:pgMar w:top="1440" w:right="90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7F" w:rsidRDefault="00DA567F" w:rsidP="00A33A1E">
      <w:pPr>
        <w:spacing w:after="0" w:line="240" w:lineRule="auto"/>
      </w:pPr>
      <w:r>
        <w:separator/>
      </w:r>
    </w:p>
  </w:endnote>
  <w:endnote w:type="continuationSeparator" w:id="0">
    <w:p w:rsidR="00DA567F" w:rsidRDefault="00DA567F" w:rsidP="00A3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741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A1E" w:rsidRDefault="00A33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A1E" w:rsidRDefault="00A33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7F" w:rsidRDefault="00DA567F" w:rsidP="00A33A1E">
      <w:pPr>
        <w:spacing w:after="0" w:line="240" w:lineRule="auto"/>
      </w:pPr>
      <w:r>
        <w:separator/>
      </w:r>
    </w:p>
  </w:footnote>
  <w:footnote w:type="continuationSeparator" w:id="0">
    <w:p w:rsidR="00DA567F" w:rsidRDefault="00DA567F" w:rsidP="00A33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62"/>
    <w:rsid w:val="00145DF8"/>
    <w:rsid w:val="00207D62"/>
    <w:rsid w:val="005242EF"/>
    <w:rsid w:val="006400A0"/>
    <w:rsid w:val="009925F4"/>
    <w:rsid w:val="00A33A1E"/>
    <w:rsid w:val="00A6497C"/>
    <w:rsid w:val="00D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62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62"/>
    <w:rPr>
      <w:rFonts w:ascii="Tahoma" w:hAnsi="Tahoma" w:cs="Tahoma"/>
      <w:sz w:val="16"/>
      <w:szCs w:val="16"/>
      <w:lang w:val="cs-CZ"/>
    </w:rPr>
  </w:style>
  <w:style w:type="paragraph" w:styleId="NoSpacing">
    <w:name w:val="No Spacing"/>
    <w:uiPriority w:val="1"/>
    <w:qFormat/>
    <w:rsid w:val="005242EF"/>
    <w:pPr>
      <w:spacing w:after="0" w:line="240" w:lineRule="auto"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A33A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A1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A1E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62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62"/>
    <w:rPr>
      <w:rFonts w:ascii="Tahoma" w:hAnsi="Tahoma" w:cs="Tahoma"/>
      <w:sz w:val="16"/>
      <w:szCs w:val="16"/>
      <w:lang w:val="cs-CZ"/>
    </w:rPr>
  </w:style>
  <w:style w:type="paragraph" w:styleId="NoSpacing">
    <w:name w:val="No Spacing"/>
    <w:uiPriority w:val="1"/>
    <w:qFormat/>
    <w:rsid w:val="005242EF"/>
    <w:pPr>
      <w:spacing w:after="0" w:line="240" w:lineRule="auto"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A33A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A1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A1E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vlux.sk/archiv/play/kadidl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2021-06-01T15:58:00Z</cp:lastPrinted>
  <dcterms:created xsi:type="dcterms:W3CDTF">2021-06-01T15:59:00Z</dcterms:created>
  <dcterms:modified xsi:type="dcterms:W3CDTF">2021-06-01T15:59:00Z</dcterms:modified>
</cp:coreProperties>
</file>