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F91" w:rsidRPr="000E39D8" w:rsidRDefault="00534F91" w:rsidP="00524510">
      <w:pPr>
        <w:pStyle w:val="NoSpacing"/>
        <w:rPr>
          <w:b/>
          <w:color w:val="6A0028"/>
          <w:sz w:val="41"/>
          <w:szCs w:val="41"/>
          <w:lang w:val="ro-RO"/>
        </w:rPr>
      </w:pPr>
      <w:r w:rsidRPr="000E39D8">
        <w:rPr>
          <w:b/>
          <w:color w:val="6A0028"/>
          <w:sz w:val="41"/>
          <w:szCs w:val="41"/>
          <w:lang w:val="ro-RO"/>
        </w:rPr>
        <w:t>Trupul și sângele Domnului</w:t>
      </w:r>
    </w:p>
    <w:p w:rsidR="00534F91" w:rsidRPr="00003724" w:rsidRDefault="00534F91" w:rsidP="00524510">
      <w:pPr>
        <w:pStyle w:val="NoSpacing"/>
        <w:rPr>
          <w:rFonts w:ascii="Verdana" w:hAnsi="Verdana"/>
          <w:color w:val="6A0028"/>
          <w:lang w:val="cs-CZ"/>
        </w:rPr>
      </w:pPr>
      <w:r>
        <w:rPr>
          <w:rFonts w:ascii="Verdana" w:hAnsi="Verdana"/>
          <w:color w:val="6A0028"/>
          <w:lang w:val="ro-RO"/>
        </w:rPr>
        <w:t xml:space="preserve">SS. </w:t>
      </w:r>
      <w:proofErr w:type="spellStart"/>
      <w:r>
        <w:rPr>
          <w:rFonts w:ascii="Verdana" w:hAnsi="Verdana"/>
          <w:color w:val="6A0028"/>
          <w:lang w:val="ro-RO"/>
        </w:rPr>
        <w:t>Corporis</w:t>
      </w:r>
      <w:proofErr w:type="spellEnd"/>
      <w:r>
        <w:rPr>
          <w:rFonts w:ascii="Verdana" w:hAnsi="Verdana"/>
          <w:color w:val="6A0028"/>
          <w:lang w:val="ro-RO"/>
        </w:rPr>
        <w:t xml:space="preserve"> et </w:t>
      </w:r>
      <w:proofErr w:type="spellStart"/>
      <w:r>
        <w:rPr>
          <w:rFonts w:ascii="Verdana" w:hAnsi="Verdana"/>
          <w:color w:val="6A0028"/>
          <w:lang w:val="ro-RO"/>
        </w:rPr>
        <w:t>Sanguinis</w:t>
      </w:r>
      <w:proofErr w:type="spellEnd"/>
      <w:r>
        <w:rPr>
          <w:rFonts w:ascii="Verdana" w:hAnsi="Verdana"/>
          <w:color w:val="6A0028"/>
          <w:lang w:val="ro-RO"/>
        </w:rPr>
        <w:t xml:space="preserve"> Christi </w:t>
      </w:r>
      <w:proofErr w:type="spellStart"/>
      <w:r>
        <w:rPr>
          <w:rFonts w:ascii="Verdana" w:hAnsi="Verdana"/>
          <w:color w:val="6A0028"/>
          <w:lang w:val="ro-RO"/>
        </w:rPr>
        <w:t>Sollemnitas</w:t>
      </w:r>
      <w:bookmarkStart w:id="0" w:name="_GoBack"/>
      <w:bookmarkEnd w:id="0"/>
      <w:proofErr w:type="spellEnd"/>
    </w:p>
    <w:p w:rsidR="00534F91" w:rsidRDefault="00534F91" w:rsidP="00524510">
      <w:pPr>
        <w:pStyle w:val="NoSpacing"/>
        <w:rPr>
          <w:rFonts w:ascii="Verdana" w:hAnsi="Verdana"/>
          <w:color w:val="6A0028"/>
          <w:lang w:val="ro-RO"/>
        </w:rPr>
      </w:pPr>
    </w:p>
    <w:p w:rsidR="00534F91" w:rsidRDefault="00534F91" w:rsidP="00524510">
      <w:pPr>
        <w:pStyle w:val="NoSpacing"/>
        <w:rPr>
          <w:rFonts w:ascii="Verdana" w:hAnsi="Verdana"/>
          <w:color w:val="FF0000"/>
          <w:sz w:val="24"/>
          <w:szCs w:val="24"/>
          <w:lang w:val="cs-CZ"/>
        </w:rPr>
      </w:pPr>
      <w:r>
        <w:rPr>
          <w:rFonts w:ascii="Verdana" w:hAnsi="Verdana"/>
          <w:color w:val="FF0000"/>
          <w:sz w:val="24"/>
          <w:szCs w:val="24"/>
          <w:lang w:val="ro-RO"/>
        </w:rPr>
        <w:t xml:space="preserve">Elaborat:  </w:t>
      </w:r>
      <w:r>
        <w:rPr>
          <w:rFonts w:ascii="Verdana" w:hAnsi="Verdana"/>
          <w:color w:val="FF0000"/>
          <w:sz w:val="24"/>
          <w:szCs w:val="24"/>
          <w:lang w:val="cs-CZ"/>
        </w:rPr>
        <w:t>Jan Chlumský</w:t>
      </w:r>
    </w:p>
    <w:p w:rsidR="00534F91" w:rsidRDefault="00534F91" w:rsidP="00524510">
      <w:pPr>
        <w:pStyle w:val="NoSpacing"/>
        <w:rPr>
          <w:rFonts w:ascii="Verdana" w:hAnsi="Verdana"/>
          <w:color w:val="FF0000"/>
          <w:sz w:val="24"/>
          <w:szCs w:val="24"/>
          <w:lang w:val="cs-CZ"/>
        </w:rPr>
      </w:pPr>
    </w:p>
    <w:p w:rsidR="00534F91" w:rsidRPr="00534F91" w:rsidRDefault="00534F91" w:rsidP="00524510">
      <w:pPr>
        <w:pStyle w:val="NoSpacing"/>
        <w:rPr>
          <w:rFonts w:ascii="Verdana" w:hAnsi="Verdana"/>
          <w:b/>
          <w:color w:val="632423" w:themeColor="accent2" w:themeShade="80"/>
          <w:sz w:val="24"/>
          <w:szCs w:val="24"/>
          <w:lang w:val="cs-CZ"/>
        </w:rPr>
      </w:pPr>
      <w:r>
        <w:rPr>
          <w:rFonts w:ascii="Verdana" w:hAnsi="Verdana"/>
          <w:color w:val="632423" w:themeColor="accent2" w:themeShade="80"/>
          <w:sz w:val="24"/>
          <w:szCs w:val="24"/>
          <w:lang w:val="cs-CZ"/>
        </w:rPr>
        <w:t xml:space="preserve">3 </w:t>
      </w:r>
      <w:proofErr w:type="spellStart"/>
      <w:r>
        <w:rPr>
          <w:rFonts w:ascii="Verdana" w:hAnsi="Verdana"/>
          <w:color w:val="632423" w:themeColor="accent2" w:themeShade="80"/>
          <w:sz w:val="24"/>
          <w:szCs w:val="24"/>
          <w:lang w:val="cs-CZ"/>
        </w:rPr>
        <w:t>iunie</w:t>
      </w:r>
      <w:proofErr w:type="spellEnd"/>
      <w:r>
        <w:rPr>
          <w:rFonts w:ascii="Verdana" w:hAnsi="Verdana"/>
          <w:color w:val="632423" w:themeColor="accent2" w:themeShade="80"/>
          <w:sz w:val="24"/>
          <w:szCs w:val="24"/>
          <w:lang w:val="cs-CZ"/>
        </w:rPr>
        <w:t xml:space="preserve">:  </w:t>
      </w:r>
      <w:proofErr w:type="spellStart"/>
      <w:r>
        <w:rPr>
          <w:rFonts w:ascii="Verdana" w:hAnsi="Verdana"/>
          <w:b/>
          <w:color w:val="632423" w:themeColor="accent2" w:themeShade="80"/>
          <w:sz w:val="24"/>
          <w:szCs w:val="24"/>
          <w:lang w:val="cs-CZ"/>
        </w:rPr>
        <w:t>solemnitate</w:t>
      </w:r>
      <w:proofErr w:type="spellEnd"/>
    </w:p>
    <w:p w:rsidR="00534F91" w:rsidRDefault="00534F91" w:rsidP="00524510">
      <w:pPr>
        <w:pStyle w:val="NoSpacing"/>
        <w:rPr>
          <w:rFonts w:ascii="Verdana" w:hAnsi="Verdana"/>
          <w:color w:val="632423" w:themeColor="accent2" w:themeShade="80"/>
          <w:sz w:val="36"/>
          <w:szCs w:val="36"/>
        </w:rPr>
      </w:pPr>
      <w:r>
        <w:rPr>
          <w:noProof/>
        </w:rPr>
        <w:drawing>
          <wp:anchor distT="0" distB="0" distL="114300" distR="114300" simplePos="0" relativeHeight="251662336" behindDoc="0" locked="0" layoutInCell="1" allowOverlap="1" wp14:anchorId="4C5174E3" wp14:editId="6BFE0B98">
            <wp:simplePos x="0" y="0"/>
            <wp:positionH relativeFrom="column">
              <wp:posOffset>-65405</wp:posOffset>
            </wp:positionH>
            <wp:positionV relativeFrom="paragraph">
              <wp:posOffset>129540</wp:posOffset>
            </wp:positionV>
            <wp:extent cx="5763242" cy="4464000"/>
            <wp:effectExtent l="0" t="0" r="0" b="0"/>
            <wp:wrapSquare wrapText="bothSides"/>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3242" cy="446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F91" w:rsidRDefault="00534F91" w:rsidP="00524510">
      <w:pPr>
        <w:pStyle w:val="NoSpacing"/>
        <w:rPr>
          <w:rFonts w:ascii="Verdana" w:hAnsi="Verdana"/>
          <w:color w:val="632423" w:themeColor="accent2" w:themeShade="80"/>
          <w:sz w:val="36"/>
          <w:szCs w:val="36"/>
        </w:rPr>
      </w:pPr>
    </w:p>
    <w:p w:rsidR="00534F91" w:rsidRDefault="00534F91" w:rsidP="00524510">
      <w:pPr>
        <w:pStyle w:val="NoSpacing"/>
        <w:rPr>
          <w:rFonts w:ascii="Verdana" w:hAnsi="Verdana"/>
          <w:b/>
          <w:color w:val="632423" w:themeColor="accent2" w:themeShade="80"/>
          <w:sz w:val="32"/>
          <w:szCs w:val="32"/>
          <w:lang w:val="ro-RO"/>
        </w:rPr>
      </w:pPr>
      <w:r>
        <w:rPr>
          <w:rFonts w:ascii="Verdana" w:hAnsi="Verdana"/>
          <w:b/>
          <w:color w:val="632423" w:themeColor="accent2" w:themeShade="80"/>
          <w:sz w:val="32"/>
          <w:szCs w:val="32"/>
          <w:lang w:val="ro-RO"/>
        </w:rPr>
        <w:t xml:space="preserve">Din istorie: </w:t>
      </w:r>
    </w:p>
    <w:p w:rsidR="00534F91" w:rsidRDefault="00534F91" w:rsidP="00CA7771">
      <w:pPr>
        <w:pStyle w:val="NoSpacing"/>
        <w:ind w:firstLine="284"/>
        <w:jc w:val="both"/>
        <w:rPr>
          <w:rFonts w:ascii="Verdana" w:hAnsi="Verdana"/>
          <w:color w:val="000000" w:themeColor="text1"/>
          <w:lang w:val="ro-RO"/>
        </w:rPr>
      </w:pPr>
      <w:r>
        <w:rPr>
          <w:rFonts w:ascii="Verdana" w:hAnsi="Verdana"/>
          <w:color w:val="000000" w:themeColor="text1"/>
          <w:lang w:val="ro-RO"/>
        </w:rPr>
        <w:t xml:space="preserve">Solemnitatea Trupului și Sângelui Domnului  sau în unele părți se mai numește sărbătoarea Trupului Domnului a început să fie celebrată odată ca manifestarea respectului și a sărbătoririi amintirii instituirii Euharistiei și pe de altă parte pentru accentuarea a prezenței reale a lui Isus Cristos (dumnezeirea și umanitatea) în Preasfântul Sacrament al Altarului. </w:t>
      </w:r>
    </w:p>
    <w:p w:rsidR="00CA7771" w:rsidRDefault="00534F91" w:rsidP="00CA7771">
      <w:pPr>
        <w:pStyle w:val="NoSpacing"/>
        <w:ind w:firstLine="284"/>
        <w:jc w:val="both"/>
        <w:rPr>
          <w:rFonts w:ascii="Verdana" w:hAnsi="Verdana"/>
          <w:color w:val="000000" w:themeColor="text1"/>
          <w:lang w:val="ro-RO"/>
        </w:rPr>
      </w:pPr>
      <w:r>
        <w:rPr>
          <w:rFonts w:ascii="Verdana" w:hAnsi="Verdana"/>
          <w:color w:val="000000" w:themeColor="text1"/>
          <w:lang w:val="ro-RO"/>
        </w:rPr>
        <w:t xml:space="preserve">La fel ca și mai târziu după introducerea solemnității Preasfintei Inimi și aici sugestia vine de la două persoane. Ca pregătitoare a sărbătorii Trupului Domnului este desemnată sf. Iuliana din </w:t>
      </w:r>
      <w:proofErr w:type="spellStart"/>
      <w:r>
        <w:rPr>
          <w:rFonts w:ascii="Verdana" w:hAnsi="Verdana"/>
          <w:color w:val="000000" w:themeColor="text1"/>
          <w:lang w:val="ro-RO"/>
        </w:rPr>
        <w:t>Cornillon</w:t>
      </w:r>
      <w:proofErr w:type="spellEnd"/>
      <w:r>
        <w:rPr>
          <w:rFonts w:ascii="Verdana" w:hAnsi="Verdana"/>
          <w:color w:val="000000" w:themeColor="text1"/>
          <w:lang w:val="ro-RO"/>
        </w:rPr>
        <w:t xml:space="preserve"> (ziua comemorării 5 aprilie), de proveniență din </w:t>
      </w:r>
      <w:proofErr w:type="spellStart"/>
      <w:r>
        <w:rPr>
          <w:rFonts w:ascii="Verdana" w:hAnsi="Verdana"/>
          <w:color w:val="000000" w:themeColor="text1"/>
          <w:lang w:val="ro-RO"/>
        </w:rPr>
        <w:t>Lutych</w:t>
      </w:r>
      <w:proofErr w:type="spellEnd"/>
      <w:r>
        <w:rPr>
          <w:rFonts w:ascii="Verdana" w:hAnsi="Verdana"/>
          <w:color w:val="000000" w:themeColor="text1"/>
          <w:lang w:val="ro-RO"/>
        </w:rPr>
        <w:t xml:space="preserve"> în Belgia</w:t>
      </w:r>
      <w:r w:rsidR="00CB053A">
        <w:rPr>
          <w:rFonts w:ascii="Verdana" w:hAnsi="Verdana"/>
          <w:color w:val="000000" w:themeColor="text1"/>
          <w:lang w:val="ro-RO"/>
        </w:rPr>
        <w:t xml:space="preserve">.  Aceasta în timpul adorațiilor în fața Preasfântului </w:t>
      </w:r>
      <w:r w:rsidR="008E2524">
        <w:rPr>
          <w:noProof/>
        </w:rPr>
        <w:lastRenderedPageBreak/>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655445" cy="1433830"/>
            <wp:effectExtent l="0" t="0" r="1905" b="0"/>
            <wp:wrapSquare wrapText="bothSides"/>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5445" cy="1433830"/>
                    </a:xfrm>
                    <a:prstGeom prst="rect">
                      <a:avLst/>
                    </a:prstGeom>
                    <a:noFill/>
                    <a:ln>
                      <a:noFill/>
                    </a:ln>
                  </pic:spPr>
                </pic:pic>
              </a:graphicData>
            </a:graphic>
            <wp14:sizeRelH relativeFrom="page">
              <wp14:pctWidth>0</wp14:pctWidth>
            </wp14:sizeRelH>
            <wp14:sizeRelV relativeFrom="page">
              <wp14:pctHeight>0</wp14:pctHeight>
            </wp14:sizeRelV>
          </wp:anchor>
        </w:drawing>
      </w:r>
      <w:r w:rsidR="00CB053A">
        <w:rPr>
          <w:rFonts w:ascii="Verdana" w:hAnsi="Verdana"/>
          <w:color w:val="000000" w:themeColor="text1"/>
          <w:lang w:val="ro-RO"/>
        </w:rPr>
        <w:t xml:space="preserve">Sacrament al Altarului a avut vedenie mistică a lunii și a lunii pline, care pe o parte parțial întunecat, ca și cum ar avea o fisură. I-a fost revelat, că luna simbolizează Biserica catolică și partea întunecată atenționează, că în ea lipsește sărbătoarea în cinstea Preasfântului Sacrament și pentru satisfacția pentru </w:t>
      </w:r>
      <w:r w:rsidR="00CA7771">
        <w:rPr>
          <w:rFonts w:ascii="Verdana" w:hAnsi="Verdana"/>
          <w:color w:val="000000" w:themeColor="text1"/>
          <w:lang w:val="ro-RO"/>
        </w:rPr>
        <w:t xml:space="preserve">profanarea din partea multor oameni. Abia ca stareță în anul 1230 a vorbit despre viziunile sale la </w:t>
      </w:r>
      <w:proofErr w:type="spellStart"/>
      <w:r w:rsidR="00CA7771">
        <w:rPr>
          <w:rFonts w:ascii="Verdana" w:hAnsi="Verdana"/>
          <w:color w:val="000000" w:themeColor="text1"/>
          <w:lang w:val="ro-RO"/>
        </w:rPr>
        <w:t>Lutych</w:t>
      </w:r>
      <w:proofErr w:type="spellEnd"/>
      <w:r w:rsidR="00CA7771">
        <w:rPr>
          <w:rFonts w:ascii="Verdana" w:hAnsi="Verdana"/>
          <w:color w:val="000000" w:themeColor="text1"/>
          <w:lang w:val="ro-RO"/>
        </w:rPr>
        <w:t xml:space="preserve"> cu provincialul Hugo (OP) și cu arhidiaconul Iacob din </w:t>
      </w:r>
      <w:proofErr w:type="spellStart"/>
      <w:r w:rsidR="00CA7771">
        <w:rPr>
          <w:rFonts w:ascii="Verdana" w:hAnsi="Verdana"/>
          <w:color w:val="000000" w:themeColor="text1"/>
          <w:lang w:val="ro-RO"/>
        </w:rPr>
        <w:t>Troyes</w:t>
      </w:r>
      <w:proofErr w:type="spellEnd"/>
      <w:r w:rsidR="00CA7771">
        <w:rPr>
          <w:rFonts w:ascii="Verdana" w:hAnsi="Verdana"/>
          <w:color w:val="000000" w:themeColor="text1"/>
          <w:lang w:val="ro-RO"/>
        </w:rPr>
        <w:t xml:space="preserve"> (mai târziu papa Urban al IV.-lea). Acesta deja ca episcop de Verdun a introdus în dieceza s sărbătoarea Trupului Domnului. Și Hugo, care a devenit cardinal și legat al papei în Germania, a susținut sărbătorirea Trupului Domnului și în anul 1252 a ordonat celebrarea solemnității în bisericile subordonate lui.</w:t>
      </w:r>
    </w:p>
    <w:p w:rsidR="00CA7771" w:rsidRDefault="008A4409" w:rsidP="00CA7771">
      <w:pPr>
        <w:pStyle w:val="NoSpacing"/>
        <w:ind w:firstLine="284"/>
        <w:jc w:val="both"/>
        <w:rPr>
          <w:rFonts w:ascii="Verdana" w:hAnsi="Verdana"/>
          <w:color w:val="000000" w:themeColor="text1"/>
          <w:lang w:val="ro-RO"/>
        </w:rPr>
      </w:pPr>
      <w:r>
        <w:rPr>
          <w:noProof/>
        </w:rPr>
        <w:drawing>
          <wp:anchor distT="0" distB="0" distL="114300" distR="114300" simplePos="0" relativeHeight="251665408" behindDoc="0" locked="0" layoutInCell="1" allowOverlap="1" wp14:anchorId="2CBEE922" wp14:editId="3302891B">
            <wp:simplePos x="0" y="0"/>
            <wp:positionH relativeFrom="column">
              <wp:posOffset>4752975</wp:posOffset>
            </wp:positionH>
            <wp:positionV relativeFrom="paragraph">
              <wp:posOffset>240665</wp:posOffset>
            </wp:positionV>
            <wp:extent cx="1330960" cy="2359660"/>
            <wp:effectExtent l="0" t="0" r="2540" b="2540"/>
            <wp:wrapSquare wrapText="bothSides"/>
            <wp:docPr id="10" name="Picture 10" descr="http://catholica.cz/images/51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tholica.cz/images/513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0960" cy="235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771">
        <w:rPr>
          <w:rFonts w:ascii="Verdana" w:hAnsi="Verdana"/>
          <w:color w:val="000000" w:themeColor="text1"/>
          <w:lang w:val="ro-RO"/>
        </w:rPr>
        <w:t xml:space="preserve">Episcopul de </w:t>
      </w:r>
      <w:proofErr w:type="spellStart"/>
      <w:r w:rsidR="00CA7771">
        <w:rPr>
          <w:rFonts w:ascii="Verdana" w:hAnsi="Verdana"/>
          <w:color w:val="000000" w:themeColor="text1"/>
          <w:lang w:val="ro-RO"/>
        </w:rPr>
        <w:t>Lutych</w:t>
      </w:r>
      <w:proofErr w:type="spellEnd"/>
      <w:r w:rsidR="00CA7771">
        <w:rPr>
          <w:rFonts w:ascii="Verdana" w:hAnsi="Verdana"/>
          <w:color w:val="000000" w:themeColor="text1"/>
          <w:lang w:val="ro-RO"/>
        </w:rPr>
        <w:t xml:space="preserve">, Robert pe baza informațiilor de la Hugo și Iacob s-a hotărât pentru introducerea solemnității și în anul 1246 a emis scrisoarea pastorală, prin care a hotărât, numai că în același an a murit și solemnitatea nu s-a mai ținut. </w:t>
      </w:r>
    </w:p>
    <w:p w:rsidR="00CA7771" w:rsidRDefault="00CA7771" w:rsidP="00CA7771">
      <w:pPr>
        <w:pStyle w:val="NoSpacing"/>
        <w:ind w:firstLine="284"/>
        <w:jc w:val="both"/>
        <w:rPr>
          <w:rFonts w:ascii="Verdana" w:hAnsi="Verdana"/>
          <w:color w:val="000000" w:themeColor="text1"/>
          <w:lang w:val="ro-RO"/>
        </w:rPr>
      </w:pPr>
      <w:r>
        <w:rPr>
          <w:rFonts w:ascii="Verdana" w:hAnsi="Verdana"/>
          <w:color w:val="000000" w:themeColor="text1"/>
          <w:lang w:val="ro-RO"/>
        </w:rPr>
        <w:t xml:space="preserve">Iacob din </w:t>
      </w:r>
      <w:proofErr w:type="spellStart"/>
      <w:r>
        <w:rPr>
          <w:rFonts w:ascii="Verdana" w:hAnsi="Verdana"/>
          <w:color w:val="000000" w:themeColor="text1"/>
          <w:lang w:val="ro-RO"/>
        </w:rPr>
        <w:t>Troy</w:t>
      </w:r>
      <w:proofErr w:type="spellEnd"/>
      <w:r>
        <w:rPr>
          <w:rFonts w:ascii="Verdana" w:hAnsi="Verdana"/>
          <w:color w:val="000000" w:themeColor="text1"/>
          <w:lang w:val="ro-RO"/>
        </w:rPr>
        <w:t xml:space="preserve">, </w:t>
      </w:r>
      <w:r w:rsidR="006E04D2">
        <w:rPr>
          <w:rFonts w:ascii="Verdana" w:hAnsi="Verdana"/>
          <w:color w:val="000000" w:themeColor="text1"/>
          <w:lang w:val="ro-RO"/>
        </w:rPr>
        <w:t xml:space="preserve">care ulterior a devenit în anul 1261 papa Urban al IV.-lea, </w:t>
      </w:r>
      <w:r w:rsidR="00C60C6A">
        <w:rPr>
          <w:rFonts w:ascii="Verdana" w:hAnsi="Verdana"/>
          <w:color w:val="000000" w:themeColor="text1"/>
          <w:lang w:val="ro-RO"/>
        </w:rPr>
        <w:t xml:space="preserve">nu era hotărât să introducă solemnitatea în întreaga Biserică. Sf. Toma de Aquino i-a refuzat să primească numirea de episcop și pălăria de cardinal cu mențiunea, ca mai bine să introducă solemnitatea Trupului Domnului în toată Biserica. Aceasta s-a întâmplat printr-o bulă emisă cu două luni înaintea morții papei Urban în anul 1264, după miracolul euharistic de la </w:t>
      </w:r>
      <w:proofErr w:type="spellStart"/>
      <w:r w:rsidR="00C60C6A">
        <w:rPr>
          <w:rFonts w:ascii="Verdana" w:hAnsi="Verdana"/>
          <w:color w:val="000000" w:themeColor="text1"/>
          <w:lang w:val="ro-RO"/>
        </w:rPr>
        <w:t>Bolsenne</w:t>
      </w:r>
      <w:proofErr w:type="spellEnd"/>
      <w:r w:rsidR="00C60C6A">
        <w:rPr>
          <w:rFonts w:ascii="Verdana" w:hAnsi="Verdana"/>
          <w:color w:val="000000" w:themeColor="text1"/>
          <w:lang w:val="ro-RO"/>
        </w:rPr>
        <w:t>.</w:t>
      </w:r>
      <w:r w:rsidR="00AE5AEC">
        <w:rPr>
          <w:rStyle w:val="FootnoteReference"/>
          <w:rFonts w:ascii="Verdana" w:hAnsi="Verdana"/>
          <w:color w:val="000000" w:themeColor="text1"/>
          <w:lang w:val="ro-RO"/>
        </w:rPr>
        <w:footnoteReference w:id="1"/>
      </w:r>
      <w:r w:rsidR="00C60C6A">
        <w:rPr>
          <w:rFonts w:ascii="Verdana" w:hAnsi="Verdana"/>
          <w:color w:val="000000" w:themeColor="text1"/>
          <w:lang w:val="ro-RO"/>
        </w:rPr>
        <w:t xml:space="preserve"> Sfântul </w:t>
      </w:r>
      <w:r w:rsidR="004258B2">
        <w:rPr>
          <w:rFonts w:ascii="Verdana" w:hAnsi="Verdana"/>
          <w:color w:val="000000" w:themeColor="text1"/>
          <w:lang w:val="ro-RO"/>
        </w:rPr>
        <w:t>Toma de Aquino</w:t>
      </w:r>
      <w:r w:rsidR="004258B2">
        <w:rPr>
          <w:rStyle w:val="FootnoteReference"/>
          <w:rFonts w:ascii="Verdana" w:hAnsi="Verdana"/>
          <w:color w:val="000000" w:themeColor="text1"/>
          <w:lang w:val="ro-RO"/>
        </w:rPr>
        <w:footnoteReference w:id="2"/>
      </w:r>
      <w:r w:rsidR="004258B2">
        <w:rPr>
          <w:rFonts w:ascii="Verdana" w:hAnsi="Verdana"/>
          <w:color w:val="000000" w:themeColor="text1"/>
          <w:lang w:val="ro-RO"/>
        </w:rPr>
        <w:t xml:space="preserve"> apoi la îndemnul papei pentru această sărbătoare a conceput  rugăciunea breviarului și textele liturgice pentru această solemnitate. </w:t>
      </w:r>
    </w:p>
    <w:p w:rsidR="004258B2" w:rsidRDefault="004258B2" w:rsidP="004258B2">
      <w:pPr>
        <w:pStyle w:val="NoSpacing"/>
        <w:ind w:firstLine="284"/>
        <w:jc w:val="both"/>
        <w:rPr>
          <w:rFonts w:ascii="Verdana" w:hAnsi="Verdana"/>
          <w:color w:val="000000" w:themeColor="text1"/>
          <w:lang w:val="ro-RO"/>
        </w:rPr>
      </w:pPr>
      <w:r>
        <w:rPr>
          <w:rFonts w:ascii="Verdana" w:hAnsi="Verdana"/>
          <w:color w:val="000000" w:themeColor="text1"/>
          <w:lang w:val="ro-RO"/>
        </w:rPr>
        <w:t>La o extindere desăvârșită a solemnității s-a ajuns abia în anul 1311. În același secol pentru această solemnitate se construiau patru altare, toate orientate cele patru puncte cardinale, care trebuie astfel să exprime, că toți oamenii sunt chemați la mântuire în Cristos. Prima monstranță, în care a fost sfânta hostie transferată către aceste altare, a avut forma unui turnuleț decorat cu</w:t>
      </w:r>
      <w:r w:rsidR="00F73D58">
        <w:rPr>
          <w:rFonts w:ascii="Verdana" w:hAnsi="Verdana"/>
          <w:color w:val="000000" w:themeColor="text1"/>
          <w:lang w:val="ro-RO"/>
        </w:rPr>
        <w:t xml:space="preserve"> </w:t>
      </w:r>
      <w:r w:rsidR="006D63EF">
        <w:rPr>
          <w:rFonts w:ascii="Verdana" w:hAnsi="Verdana"/>
          <w:color w:val="000000" w:themeColor="text1"/>
          <w:lang w:val="ro-RO"/>
        </w:rPr>
        <w:t xml:space="preserve">ferestre de cristal. Monstranța de mai târziu în forma soarelui, trebuia să-l exprime pe Cristos ca soare al vieții, harului și al iubirii. </w:t>
      </w:r>
    </w:p>
    <w:p w:rsidR="006D63EF" w:rsidRDefault="006D63EF" w:rsidP="004258B2">
      <w:pPr>
        <w:pStyle w:val="NoSpacing"/>
        <w:ind w:firstLine="284"/>
        <w:jc w:val="both"/>
        <w:rPr>
          <w:rFonts w:ascii="Verdana" w:hAnsi="Verdana"/>
          <w:color w:val="000000" w:themeColor="text1"/>
          <w:lang w:val="ro-RO"/>
        </w:rPr>
      </w:pPr>
      <w:r>
        <w:rPr>
          <w:rFonts w:ascii="Verdana" w:hAnsi="Verdana"/>
          <w:color w:val="000000" w:themeColor="text1"/>
          <w:lang w:val="ro-RO"/>
        </w:rPr>
        <w:t xml:space="preserve">Un miracol influent s-a petrecut în anul 1263 în mâinile preotului călugăr Petru din Praga, când celebra sfânta liturghie în Bolsena italiană, care se află al cca. 20 km de </w:t>
      </w:r>
      <w:proofErr w:type="spellStart"/>
      <w:r>
        <w:rPr>
          <w:rFonts w:ascii="Verdana" w:hAnsi="Verdana"/>
          <w:color w:val="000000" w:themeColor="text1"/>
          <w:lang w:val="ro-RO"/>
        </w:rPr>
        <w:t>Orvieto</w:t>
      </w:r>
      <w:proofErr w:type="spellEnd"/>
      <w:r>
        <w:rPr>
          <w:rFonts w:ascii="Verdana" w:hAnsi="Verdana"/>
          <w:color w:val="000000" w:themeColor="text1"/>
          <w:lang w:val="ro-RO"/>
        </w:rPr>
        <w:t xml:space="preserve">, localitate în care la vremea aceia, se afla papa, spre care Petru a călătorit. De la papa Urban al IV.-lea se aștepta, ca prin ajutorul papei să îndepărteze dubiile privind prezența lui Cristos în euharistie. Însă în timp ce rostea cuvintele transformării întreaga hostie din mâna lui s-a însângerat și a pătat </w:t>
      </w:r>
      <w:proofErr w:type="spellStart"/>
      <w:r>
        <w:rPr>
          <w:rFonts w:ascii="Verdana" w:hAnsi="Verdana"/>
          <w:color w:val="000000" w:themeColor="text1"/>
          <w:lang w:val="ro-RO"/>
        </w:rPr>
        <w:t>purificatoriumul</w:t>
      </w:r>
      <w:proofErr w:type="spellEnd"/>
      <w:r>
        <w:rPr>
          <w:rStyle w:val="FootnoteReference"/>
          <w:rFonts w:ascii="Verdana" w:hAnsi="Verdana"/>
          <w:color w:val="000000" w:themeColor="text1"/>
          <w:lang w:val="ro-RO"/>
        </w:rPr>
        <w:footnoteReference w:id="3"/>
      </w:r>
      <w:r>
        <w:rPr>
          <w:rFonts w:ascii="Verdana" w:hAnsi="Verdana"/>
          <w:color w:val="000000" w:themeColor="text1"/>
          <w:lang w:val="ro-RO"/>
        </w:rPr>
        <w:t xml:space="preserve"> și corporalul</w:t>
      </w:r>
      <w:r>
        <w:rPr>
          <w:rStyle w:val="FootnoteReference"/>
          <w:rFonts w:ascii="Verdana" w:hAnsi="Verdana"/>
          <w:color w:val="000000" w:themeColor="text1"/>
          <w:lang w:val="ro-RO"/>
        </w:rPr>
        <w:footnoteReference w:id="4"/>
      </w:r>
      <w:r>
        <w:rPr>
          <w:rFonts w:ascii="Verdana" w:hAnsi="Verdana"/>
          <w:color w:val="000000" w:themeColor="text1"/>
          <w:lang w:val="ro-RO"/>
        </w:rPr>
        <w:t xml:space="preserve">, care este păstrat în catedrala din </w:t>
      </w:r>
      <w:proofErr w:type="spellStart"/>
      <w:r>
        <w:rPr>
          <w:rFonts w:ascii="Verdana" w:hAnsi="Verdana"/>
          <w:color w:val="000000" w:themeColor="text1"/>
          <w:lang w:val="ro-RO"/>
        </w:rPr>
        <w:t>Orvieto</w:t>
      </w:r>
      <w:proofErr w:type="spellEnd"/>
      <w:r>
        <w:rPr>
          <w:rFonts w:ascii="Verdana" w:hAnsi="Verdana"/>
          <w:color w:val="000000" w:themeColor="text1"/>
          <w:lang w:val="ro-RO"/>
        </w:rPr>
        <w:t xml:space="preserve">. </w:t>
      </w:r>
    </w:p>
    <w:p w:rsidR="006D63EF" w:rsidRPr="00F73D58" w:rsidRDefault="006D63EF" w:rsidP="004258B2">
      <w:pPr>
        <w:pStyle w:val="NoSpacing"/>
        <w:ind w:firstLine="284"/>
        <w:jc w:val="both"/>
        <w:rPr>
          <w:rFonts w:ascii="Verdana" w:hAnsi="Verdana"/>
          <w:color w:val="000000" w:themeColor="text1"/>
          <w:lang w:val="ro-RO"/>
        </w:rPr>
      </w:pPr>
      <w:r>
        <w:rPr>
          <w:rFonts w:ascii="Verdana" w:hAnsi="Verdana"/>
          <w:color w:val="000000" w:themeColor="text1"/>
          <w:lang w:val="ro-RO"/>
        </w:rPr>
        <w:lastRenderedPageBreak/>
        <w:t xml:space="preserve">În toată istoria Bisericii se menționează o sută șaizeci de miracole euharistice recunoscute. </w:t>
      </w:r>
    </w:p>
    <w:p w:rsidR="00CA7771" w:rsidRDefault="00CA7771" w:rsidP="00534F91">
      <w:pPr>
        <w:pStyle w:val="NoSpacing"/>
        <w:jc w:val="both"/>
        <w:rPr>
          <w:rFonts w:ascii="Verdana" w:hAnsi="Verdana"/>
          <w:color w:val="000000" w:themeColor="text1"/>
          <w:lang w:val="ro-RO"/>
        </w:rPr>
      </w:pPr>
    </w:p>
    <w:p w:rsidR="006D63EF" w:rsidRPr="00222EB3" w:rsidRDefault="006D63EF" w:rsidP="00534F91">
      <w:pPr>
        <w:pStyle w:val="NoSpacing"/>
        <w:jc w:val="both"/>
        <w:rPr>
          <w:rFonts w:ascii="Verdana" w:hAnsi="Verdana"/>
          <w:b/>
          <w:color w:val="632423" w:themeColor="accent2" w:themeShade="80"/>
          <w:sz w:val="28"/>
          <w:szCs w:val="28"/>
          <w:lang w:val="ro-RO"/>
        </w:rPr>
      </w:pPr>
      <w:r w:rsidRPr="00222EB3">
        <w:rPr>
          <w:rFonts w:ascii="Verdana" w:hAnsi="Verdana"/>
          <w:b/>
          <w:color w:val="632423" w:themeColor="accent2" w:themeShade="80"/>
          <w:sz w:val="28"/>
          <w:szCs w:val="28"/>
          <w:lang w:val="ro-RO"/>
        </w:rPr>
        <w:t xml:space="preserve">Reflecții pentru meditație </w:t>
      </w:r>
    </w:p>
    <w:p w:rsidR="00524510" w:rsidRDefault="00222EB3" w:rsidP="00524510">
      <w:pPr>
        <w:pStyle w:val="NoSpacing"/>
        <w:rPr>
          <w:rFonts w:ascii="Verdana" w:hAnsi="Verdana"/>
          <w:color w:val="632423" w:themeColor="accent2" w:themeShade="80"/>
          <w:lang w:val="ro-RO"/>
        </w:rPr>
      </w:pPr>
      <w:r>
        <w:rPr>
          <w:rFonts w:ascii="Verdana" w:hAnsi="Verdana"/>
          <w:color w:val="632423" w:themeColor="accent2" w:themeShade="80"/>
          <w:lang w:val="ro-RO"/>
        </w:rPr>
        <w:t xml:space="preserve">„ASTĂZI MĂ VOI PURTA CU DRAGOSTE, </w:t>
      </w:r>
    </w:p>
    <w:p w:rsidR="00222EB3" w:rsidRDefault="00222EB3" w:rsidP="00524510">
      <w:pPr>
        <w:pStyle w:val="NoSpacing"/>
        <w:rPr>
          <w:rFonts w:ascii="Verdana" w:hAnsi="Verdana"/>
          <w:color w:val="632423" w:themeColor="accent2" w:themeShade="80"/>
          <w:lang w:val="ro-RO"/>
        </w:rPr>
      </w:pPr>
      <w:r>
        <w:rPr>
          <w:rFonts w:ascii="Verdana" w:hAnsi="Verdana"/>
          <w:color w:val="632423" w:themeColor="accent2" w:themeShade="80"/>
          <w:lang w:val="ro-RO"/>
        </w:rPr>
        <w:t>AȘA CUM A FOST DAT DE PRIMA DATĂ –</w:t>
      </w:r>
    </w:p>
    <w:p w:rsidR="00222EB3" w:rsidRPr="00222EB3" w:rsidRDefault="00222EB3" w:rsidP="00524510">
      <w:pPr>
        <w:pStyle w:val="NoSpacing"/>
        <w:rPr>
          <w:rFonts w:ascii="Verdana" w:hAnsi="Verdana"/>
          <w:color w:val="632423" w:themeColor="accent2" w:themeShade="80"/>
          <w:lang w:val="ro-RO"/>
        </w:rPr>
      </w:pPr>
      <w:r>
        <w:rPr>
          <w:rFonts w:ascii="Verdana" w:hAnsi="Verdana"/>
          <w:color w:val="632423" w:themeColor="accent2" w:themeShade="80"/>
          <w:lang w:val="ro-RO"/>
        </w:rPr>
        <w:t>INVITAȚIE LA SĂRBĂTOAREA IUBIRII</w:t>
      </w:r>
    </w:p>
    <w:p w:rsidR="00222EB3" w:rsidRDefault="00222EB3" w:rsidP="00524510">
      <w:pPr>
        <w:pStyle w:val="NoSpacing"/>
        <w:rPr>
          <w:rFonts w:ascii="Verdana" w:hAnsi="Verdana"/>
          <w:i/>
          <w:color w:val="000000" w:themeColor="text1"/>
          <w:lang w:val="ro-RO"/>
        </w:rPr>
      </w:pPr>
      <w:r>
        <w:rPr>
          <w:rFonts w:ascii="Verdana" w:hAnsi="Verdana"/>
          <w:i/>
          <w:color w:val="000000" w:themeColor="text1"/>
        </w:rPr>
        <w:t>(</w:t>
      </w:r>
      <w:proofErr w:type="gramStart"/>
      <w:r>
        <w:rPr>
          <w:rFonts w:ascii="Verdana" w:hAnsi="Verdana"/>
          <w:i/>
          <w:color w:val="000000" w:themeColor="text1"/>
          <w:lang w:val="ro-RO"/>
        </w:rPr>
        <w:t>secvență</w:t>
      </w:r>
      <w:proofErr w:type="gramEnd"/>
      <w:r>
        <w:rPr>
          <w:rFonts w:ascii="Verdana" w:hAnsi="Verdana"/>
          <w:i/>
          <w:color w:val="000000" w:themeColor="text1"/>
          <w:lang w:val="ro-RO"/>
        </w:rPr>
        <w:t xml:space="preserve"> din această solemnitate)</w:t>
      </w:r>
    </w:p>
    <w:p w:rsidR="00222EB3" w:rsidRDefault="00CC3825" w:rsidP="009600F9">
      <w:pPr>
        <w:pStyle w:val="NoSpacing"/>
        <w:ind w:firstLine="284"/>
        <w:jc w:val="both"/>
        <w:rPr>
          <w:rFonts w:ascii="Verdana" w:hAnsi="Verdana"/>
          <w:color w:val="000000" w:themeColor="text1"/>
          <w:lang w:val="ro-RO"/>
        </w:rPr>
      </w:pPr>
      <w:r>
        <w:rPr>
          <w:noProof/>
        </w:rPr>
        <w:drawing>
          <wp:anchor distT="0" distB="0" distL="114300" distR="114300" simplePos="0" relativeHeight="251666432" behindDoc="0" locked="0" layoutInCell="1" allowOverlap="1" wp14:anchorId="40951DB2" wp14:editId="33A10F94">
            <wp:simplePos x="0" y="0"/>
            <wp:positionH relativeFrom="column">
              <wp:posOffset>-38100</wp:posOffset>
            </wp:positionH>
            <wp:positionV relativeFrom="paragraph">
              <wp:posOffset>97790</wp:posOffset>
            </wp:positionV>
            <wp:extent cx="1904365" cy="2856865"/>
            <wp:effectExtent l="0" t="0" r="635" b="635"/>
            <wp:wrapSquare wrapText="bothSides"/>
            <wp:docPr id="1" name="Picture 1" descr="https://www.doctrinalhomilyoutlines.com/wp-content/uploads/2016/05/monstrance-2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ctrinalhomilyoutlines.com/wp-content/uploads/2016/05/monstrance-200x3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4365" cy="285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EB3">
        <w:rPr>
          <w:rFonts w:ascii="Verdana" w:hAnsi="Verdana"/>
          <w:color w:val="000000" w:themeColor="text1"/>
          <w:lang w:val="ro-RO"/>
        </w:rPr>
        <w:t xml:space="preserve">S-a întâmplat în timpul Ultimei Cine, în timpul căreia Isus înaintea patimii sale a luat în mâinile sale pâine, a ridicat ochii spre cer, a mulțumit Tatălui și a binecuvântat, a rupt-o și a dat-o ucenicilor săi cu cuvintele: </w:t>
      </w:r>
      <w:r w:rsidR="00222EB3">
        <w:rPr>
          <w:rFonts w:ascii="Verdana" w:hAnsi="Verdana"/>
          <w:i/>
          <w:color w:val="000000" w:themeColor="text1"/>
          <w:lang w:val="ro-RO"/>
        </w:rPr>
        <w:t xml:space="preserve">„Luați și mâncați din </w:t>
      </w:r>
      <w:proofErr w:type="spellStart"/>
      <w:r w:rsidR="00222EB3">
        <w:rPr>
          <w:rFonts w:ascii="Verdana" w:hAnsi="Verdana"/>
          <w:i/>
          <w:color w:val="000000" w:themeColor="text1"/>
          <w:lang w:val="ro-RO"/>
        </w:rPr>
        <w:t>aceast</w:t>
      </w:r>
      <w:proofErr w:type="spellEnd"/>
      <w:r w:rsidR="00222EB3">
        <w:rPr>
          <w:rFonts w:ascii="Verdana" w:hAnsi="Verdana"/>
          <w:i/>
          <w:color w:val="000000" w:themeColor="text1"/>
          <w:lang w:val="ro-RO"/>
        </w:rPr>
        <w:t xml:space="preserve"> toți; acesta este trupul meu, care se jertfește pentru voi.”</w:t>
      </w:r>
      <w:r w:rsidR="00222EB3">
        <w:rPr>
          <w:rFonts w:ascii="Verdana" w:hAnsi="Verdana"/>
          <w:color w:val="000000" w:themeColor="text1"/>
          <w:lang w:val="ro-RO"/>
        </w:rPr>
        <w:t xml:space="preserve"> La fel a luat potirul, din nou a mulțumit Tatălui și a binecuvântat, a dat ucenicilor săi cu cuvintele: „</w:t>
      </w:r>
      <w:r w:rsidR="00222EB3">
        <w:rPr>
          <w:rFonts w:ascii="Verdana" w:hAnsi="Verdana"/>
          <w:i/>
          <w:color w:val="000000" w:themeColor="text1"/>
          <w:lang w:val="ro-RO"/>
        </w:rPr>
        <w:t>Luați și beți din acesta toți; acesta este potirul sângelui meu, care se varsă pentru voi și pentru toți pentru iertarea păcatelor. Acesta este legământul nou și veșnic. Faceți aceasta în amintirea mea.”</w:t>
      </w:r>
    </w:p>
    <w:p w:rsidR="00222EB3" w:rsidRDefault="00222EB3" w:rsidP="009600F9">
      <w:pPr>
        <w:pStyle w:val="NoSpacing"/>
        <w:ind w:firstLine="284"/>
        <w:jc w:val="both"/>
        <w:rPr>
          <w:rFonts w:ascii="Verdana" w:hAnsi="Verdana"/>
          <w:color w:val="000000" w:themeColor="text1"/>
          <w:lang w:val="ro-RO"/>
        </w:rPr>
      </w:pPr>
      <w:r>
        <w:rPr>
          <w:rFonts w:ascii="Verdana" w:hAnsi="Verdana"/>
          <w:color w:val="000000" w:themeColor="text1"/>
          <w:lang w:val="ro-RO"/>
        </w:rPr>
        <w:t xml:space="preserve">Fondarea Preasfântului Sacrament al altarului se sărbătorea în Biserică inițial numai de Joia Verde sau Joia Mare. În această zi această celebrare trece în doliu pentru patima lui Cristos care urmează, se termină prin moartea mântuitoare pe cruce. Însuși Dumnezeu a dezvăluit necesitatea sărbătoririi ca sărbătoare de sine stătătoare a celui mai mare dar, în care rămâne el cu noi. Este sărbătorit joi după solemnitatea Preasfintei Treimi, </w:t>
      </w:r>
      <w:r w:rsidR="009600F9">
        <w:rPr>
          <w:rFonts w:ascii="Verdana" w:hAnsi="Verdana"/>
          <w:color w:val="000000" w:themeColor="text1"/>
          <w:lang w:val="ro-RO"/>
        </w:rPr>
        <w:t xml:space="preserve">doar în unele regiuni, părți solemnitatea se sărbătorește cu procesiune, din cauza zilelor de lucru, în duminica următoare. </w:t>
      </w:r>
    </w:p>
    <w:p w:rsidR="009600F9" w:rsidRDefault="009600F9" w:rsidP="009600F9">
      <w:pPr>
        <w:pStyle w:val="NoSpacing"/>
        <w:ind w:firstLine="284"/>
        <w:jc w:val="both"/>
        <w:rPr>
          <w:rFonts w:ascii="Verdana" w:hAnsi="Verdana"/>
          <w:color w:val="000000" w:themeColor="text1"/>
          <w:lang w:val="ro-RO"/>
        </w:rPr>
      </w:pPr>
      <w:r>
        <w:rPr>
          <w:rFonts w:ascii="Verdana" w:hAnsi="Verdana"/>
          <w:color w:val="000000" w:themeColor="text1"/>
          <w:lang w:val="ro-RO"/>
        </w:rPr>
        <w:t xml:space="preserve">În fondarea Euharistiei, Isus a investit totul </w:t>
      </w:r>
      <w:r w:rsidR="00AC60E0">
        <w:rPr>
          <w:rFonts w:ascii="Verdana" w:hAnsi="Verdana"/>
          <w:color w:val="000000" w:themeColor="text1"/>
          <w:lang w:val="ro-RO"/>
        </w:rPr>
        <w:t>–</w:t>
      </w:r>
      <w:r>
        <w:rPr>
          <w:rFonts w:ascii="Verdana" w:hAnsi="Verdana"/>
          <w:color w:val="000000" w:themeColor="text1"/>
          <w:lang w:val="ro-RO"/>
        </w:rPr>
        <w:t xml:space="preserve"> </w:t>
      </w:r>
      <w:r w:rsidR="00AC60E0">
        <w:rPr>
          <w:rFonts w:ascii="Verdana" w:hAnsi="Verdana"/>
          <w:color w:val="000000" w:themeColor="text1"/>
          <w:lang w:val="ro-RO"/>
        </w:rPr>
        <w:t>pe sine însuși. În timpul jertfei euharistice se face prezentă jertfa sa pe cruce cu vărsare de sânge și sângele său pentru dragostea de nemăsurat față de noi. În sfânta hostie este prezent ca și Dumnezeu și om, cu trupul și sângele său, cu puterea și dragoste lui. Privind sfânta hostie privirea mea se intersectează cu privirea atotputernicului Dumnezeu, doar cu diferența, că eu văd forma sacramentală a Aceluia, în care Tatăl ceresc este slăvit. Motivul acestei slăviri este în moartea răscumpărătoare și în înviere, în realizarea voinței fără limite a Tatălui. La și eu și fiecare dintre noi  avem</w:t>
      </w:r>
      <w:r w:rsidR="00B11693">
        <w:rPr>
          <w:rFonts w:ascii="Verdana" w:hAnsi="Verdana"/>
          <w:color w:val="000000" w:themeColor="text1"/>
          <w:lang w:val="ro-RO"/>
        </w:rPr>
        <w:t xml:space="preserve"> trebuie să serbăm această solemnitate în unire cu Isus prin unirea voinței cu voința lui, pentru ca Dumnezeu să fie glorificat. </w:t>
      </w:r>
    </w:p>
    <w:p w:rsidR="00B11693" w:rsidRDefault="00B11693" w:rsidP="009600F9">
      <w:pPr>
        <w:pStyle w:val="NoSpacing"/>
        <w:ind w:firstLine="284"/>
        <w:jc w:val="both"/>
        <w:rPr>
          <w:rFonts w:ascii="Verdana" w:hAnsi="Verdana"/>
          <w:i/>
          <w:color w:val="000000" w:themeColor="text1"/>
          <w:lang w:val="ro-RO"/>
        </w:rPr>
      </w:pPr>
      <w:r>
        <w:rPr>
          <w:rFonts w:ascii="Verdana" w:hAnsi="Verdana"/>
          <w:color w:val="000000" w:themeColor="text1"/>
          <w:lang w:val="ro-RO"/>
        </w:rPr>
        <w:t>„</w:t>
      </w:r>
      <w:r>
        <w:rPr>
          <w:rFonts w:ascii="Verdana" w:hAnsi="Verdana"/>
          <w:i/>
          <w:color w:val="000000" w:themeColor="text1"/>
          <w:lang w:val="ro-RO"/>
        </w:rPr>
        <w:t xml:space="preserve">Participarea la Trupul și Sângele lui Cristos servește doar pentru aceea, ca să devenim acei oameni, așa cum suntem. (Leon cel Mare). </w:t>
      </w:r>
    </w:p>
    <w:p w:rsidR="00B11693" w:rsidRDefault="00B11693" w:rsidP="009600F9">
      <w:pPr>
        <w:pStyle w:val="NoSpacing"/>
        <w:ind w:firstLine="284"/>
        <w:jc w:val="both"/>
        <w:rPr>
          <w:rFonts w:ascii="Verdana" w:hAnsi="Verdana"/>
          <w:i/>
          <w:color w:val="000000" w:themeColor="text1"/>
          <w:lang w:val="ro-RO"/>
        </w:rPr>
      </w:pPr>
      <w:r>
        <w:rPr>
          <w:rFonts w:ascii="Verdana" w:hAnsi="Verdana"/>
          <w:color w:val="000000" w:themeColor="text1"/>
          <w:lang w:val="ro-RO"/>
        </w:rPr>
        <w:t xml:space="preserve">Euharistia este apogeul întregi vieți creștine (Catehismul </w:t>
      </w:r>
      <w:proofErr w:type="spellStart"/>
      <w:r>
        <w:rPr>
          <w:rFonts w:ascii="Verdana" w:hAnsi="Verdana"/>
          <w:color w:val="000000" w:themeColor="text1"/>
          <w:lang w:val="ro-RO"/>
        </w:rPr>
        <w:t>Bis.Cat</w:t>
      </w:r>
      <w:proofErr w:type="spellEnd"/>
      <w:r>
        <w:rPr>
          <w:rFonts w:ascii="Verdana" w:hAnsi="Verdana"/>
          <w:color w:val="000000" w:themeColor="text1"/>
          <w:lang w:val="ro-RO"/>
        </w:rPr>
        <w:t>. 1324)</w:t>
      </w:r>
      <w:r w:rsidR="00987CAE">
        <w:rPr>
          <w:rFonts w:ascii="Verdana" w:hAnsi="Verdana"/>
          <w:color w:val="000000" w:themeColor="text1"/>
          <w:lang w:val="ro-RO"/>
        </w:rPr>
        <w:t xml:space="preserve"> „</w:t>
      </w:r>
      <w:r w:rsidR="00987CAE">
        <w:rPr>
          <w:rFonts w:ascii="Verdana" w:hAnsi="Verdana"/>
          <w:i/>
          <w:color w:val="000000" w:themeColor="text1"/>
          <w:lang w:val="ro-RO"/>
        </w:rPr>
        <w:t>A primi trupul Domnului în sfânta împărtășanie aduce ca rod principal o încrezătoare unire cu Isus Cristos…</w:t>
      </w:r>
    </w:p>
    <w:p w:rsidR="00987CAE" w:rsidRDefault="00987CAE" w:rsidP="009600F9">
      <w:pPr>
        <w:pStyle w:val="NoSpacing"/>
        <w:ind w:firstLine="284"/>
        <w:jc w:val="both"/>
        <w:rPr>
          <w:rFonts w:ascii="Verdana" w:hAnsi="Verdana"/>
          <w:i/>
          <w:color w:val="000000" w:themeColor="text1"/>
          <w:lang w:val="ro-RO"/>
        </w:rPr>
      </w:pPr>
      <w:r>
        <w:rPr>
          <w:rFonts w:ascii="Verdana" w:hAnsi="Verdana"/>
          <w:i/>
          <w:color w:val="000000" w:themeColor="text1"/>
          <w:lang w:val="ro-RO"/>
        </w:rPr>
        <w:lastRenderedPageBreak/>
        <w:t>Viața în Cristos are baza ei în agapa</w:t>
      </w:r>
      <w:r>
        <w:rPr>
          <w:rStyle w:val="FootnoteReference"/>
          <w:rFonts w:ascii="Verdana" w:hAnsi="Verdana"/>
          <w:i/>
          <w:color w:val="000000" w:themeColor="text1"/>
          <w:lang w:val="ro-RO"/>
        </w:rPr>
        <w:footnoteReference w:id="5"/>
      </w:r>
      <w:r>
        <w:rPr>
          <w:rFonts w:ascii="Verdana" w:hAnsi="Verdana"/>
          <w:i/>
          <w:color w:val="000000" w:themeColor="text1"/>
          <w:lang w:val="ro-RO"/>
        </w:rPr>
        <w:t xml:space="preserve"> euharistică.” – „La fel cum pe mine m-a trimis Tatăl viu și eu trăiesc din Tatăl, la fel și acela, mă mănâncă pe mine, va trăi în mine. (In 5,57 CBC 1391)</w:t>
      </w:r>
    </w:p>
    <w:p w:rsidR="00987CAE" w:rsidRDefault="00987CAE" w:rsidP="00987CAE">
      <w:pPr>
        <w:pStyle w:val="NoSpacing"/>
        <w:rPr>
          <w:rFonts w:ascii="Verdana" w:hAnsi="Verdana"/>
          <w:color w:val="000000"/>
        </w:rPr>
      </w:pPr>
      <w:r>
        <w:rPr>
          <w:rFonts w:ascii="Verdana" w:hAnsi="Verdana"/>
          <w:i/>
          <w:color w:val="000000" w:themeColor="text1"/>
          <w:lang w:val="ro-RO"/>
        </w:rPr>
        <w:t xml:space="preserve">(Mai multe despre Euharistie în opera autorului pe paginile: </w:t>
      </w:r>
      <w:hyperlink r:id="rId12" w:history="1">
        <w:r w:rsidRPr="002A1674">
          <w:rPr>
            <w:rStyle w:val="Hyperlink"/>
            <w:rFonts w:ascii="Verdana" w:hAnsi="Verdana"/>
          </w:rPr>
          <w:t>http://sancti.catholica.cz/svatosti-03.pdf /</w:t>
        </w:r>
      </w:hyperlink>
      <w:r>
        <w:rPr>
          <w:rFonts w:ascii="Verdana" w:hAnsi="Verdana"/>
          <w:color w:val="000000"/>
        </w:rPr>
        <w:t xml:space="preserve"> </w:t>
      </w:r>
    </w:p>
    <w:p w:rsidR="00987CAE" w:rsidRPr="00524510" w:rsidRDefault="00987CAE" w:rsidP="00987CAE">
      <w:pPr>
        <w:pStyle w:val="NoSpacing"/>
        <w:rPr>
          <w:rFonts w:ascii="Verdana" w:hAnsi="Verdana"/>
          <w:color w:val="000000"/>
        </w:rPr>
      </w:pPr>
    </w:p>
    <w:p w:rsidR="00987CAE" w:rsidRDefault="00987CAE" w:rsidP="009600F9">
      <w:pPr>
        <w:pStyle w:val="NoSpacing"/>
        <w:ind w:firstLine="284"/>
        <w:jc w:val="both"/>
        <w:rPr>
          <w:rFonts w:ascii="Verdana" w:hAnsi="Verdana"/>
          <w:color w:val="632423" w:themeColor="accent2" w:themeShade="80"/>
          <w:lang w:val="ro-RO"/>
        </w:rPr>
      </w:pPr>
      <w:r>
        <w:rPr>
          <w:rFonts w:ascii="Verdana" w:hAnsi="Verdana"/>
          <w:color w:val="632423" w:themeColor="accent2" w:themeShade="80"/>
          <w:lang w:val="ro-RO"/>
        </w:rPr>
        <w:t>HOTĂRÂREA, RUGĂCIUNEA</w:t>
      </w:r>
    </w:p>
    <w:p w:rsidR="00820DFB" w:rsidRDefault="00987CAE" w:rsidP="009600F9">
      <w:pPr>
        <w:pStyle w:val="NoSpacing"/>
        <w:ind w:firstLine="284"/>
        <w:jc w:val="both"/>
        <w:rPr>
          <w:rFonts w:ascii="Verdana" w:hAnsi="Verdana"/>
          <w:color w:val="000000" w:themeColor="text1"/>
          <w:lang w:val="ro-RO"/>
        </w:rPr>
      </w:pPr>
      <w:r>
        <w:rPr>
          <w:rFonts w:ascii="Verdana" w:hAnsi="Verdana"/>
          <w:color w:val="000000" w:themeColor="text1"/>
          <w:lang w:val="ro-RO"/>
        </w:rPr>
        <w:t>Dacă nu am posibilitatea unei adorații dese în fața Preasfântului Sacrament, cel puțin în mod spiritual</w:t>
      </w:r>
      <w:r w:rsidR="00820DFB">
        <w:rPr>
          <w:rFonts w:ascii="Verdana" w:hAnsi="Verdana"/>
          <w:color w:val="000000" w:themeColor="text1"/>
          <w:lang w:val="ro-RO"/>
        </w:rPr>
        <w:t xml:space="preserve"> cu privirea îndreptată spre sfânta hostie, cu rugăciunea mea meditativă terminată prin împărtășania spirituală.</w:t>
      </w:r>
    </w:p>
    <w:p w:rsidR="00820DFB" w:rsidRDefault="00820DFB" w:rsidP="009600F9">
      <w:pPr>
        <w:pStyle w:val="NoSpacing"/>
        <w:ind w:firstLine="284"/>
        <w:jc w:val="both"/>
        <w:rPr>
          <w:rFonts w:ascii="Verdana" w:hAnsi="Verdana"/>
          <w:color w:val="000000" w:themeColor="text1"/>
          <w:lang w:val="ro-RO"/>
        </w:rPr>
      </w:pPr>
      <w:r>
        <w:rPr>
          <w:rFonts w:ascii="Verdana" w:hAnsi="Verdana"/>
          <w:color w:val="000000" w:themeColor="text1"/>
          <w:lang w:val="ro-RO"/>
        </w:rPr>
        <w:t xml:space="preserve">Doamne Isus </w:t>
      </w:r>
      <w:proofErr w:type="spellStart"/>
      <w:r>
        <w:rPr>
          <w:rFonts w:ascii="Verdana" w:hAnsi="Verdana"/>
          <w:color w:val="000000" w:themeColor="text1"/>
          <w:lang w:val="ro-RO"/>
        </w:rPr>
        <w:t>Cristoase</w:t>
      </w:r>
      <w:proofErr w:type="spellEnd"/>
      <w:r>
        <w:rPr>
          <w:rFonts w:ascii="Verdana" w:hAnsi="Verdana"/>
          <w:color w:val="000000" w:themeColor="text1"/>
          <w:lang w:val="ro-RO"/>
        </w:rPr>
        <w:t>, Tu ți-ai jertfit pentru noi trupul și sângele tău în sacramentul altarului i rămâi printre noi; dă, ca să sărbătorim amintirea patimii tale cu un asemenea respect, ca participarea la jertfa Ta să ne aducă mereu roadele răscumpărării. Căci Tu trăiești și împărățești cu Dumnezeul Tatăl în unire cu Duhul Sfânt în toți vecii vecilor. Amin.</w:t>
      </w:r>
    </w:p>
    <w:p w:rsidR="00987CAE" w:rsidRDefault="00820DFB" w:rsidP="009600F9">
      <w:pPr>
        <w:pStyle w:val="NoSpacing"/>
        <w:ind w:firstLine="284"/>
        <w:jc w:val="both"/>
        <w:rPr>
          <w:rFonts w:ascii="Verdana" w:hAnsi="Verdana"/>
          <w:i/>
          <w:color w:val="000000" w:themeColor="text1"/>
          <w:lang w:val="ro-RO"/>
        </w:rPr>
      </w:pPr>
      <w:r>
        <w:rPr>
          <w:rFonts w:ascii="Verdana" w:hAnsi="Verdana"/>
          <w:i/>
          <w:color w:val="000000" w:themeColor="text1"/>
          <w:lang w:val="ro-RO"/>
        </w:rPr>
        <w:t>(rugăciunea de încheiere din Breviar</w:t>
      </w:r>
      <w:r>
        <w:rPr>
          <w:rStyle w:val="FootnoteReference"/>
          <w:rFonts w:ascii="Verdana" w:hAnsi="Verdana"/>
          <w:i/>
          <w:color w:val="000000" w:themeColor="text1"/>
          <w:lang w:val="ro-RO"/>
        </w:rPr>
        <w:footnoteReference w:id="6"/>
      </w:r>
      <w:r>
        <w:rPr>
          <w:rFonts w:ascii="Verdana" w:hAnsi="Verdana"/>
          <w:i/>
          <w:color w:val="000000" w:themeColor="text1"/>
          <w:lang w:val="ro-RO"/>
        </w:rPr>
        <w:t>)</w:t>
      </w:r>
      <w:r w:rsidR="00987CAE">
        <w:rPr>
          <w:rFonts w:ascii="Verdana" w:hAnsi="Verdana"/>
          <w:i/>
          <w:color w:val="000000" w:themeColor="text1"/>
          <w:lang w:val="ro-RO"/>
        </w:rPr>
        <w:t xml:space="preserve">  </w:t>
      </w:r>
    </w:p>
    <w:p w:rsidR="00987CAE" w:rsidRPr="00987CAE" w:rsidRDefault="00987CAE" w:rsidP="009600F9">
      <w:pPr>
        <w:pStyle w:val="NoSpacing"/>
        <w:ind w:firstLine="284"/>
        <w:jc w:val="both"/>
        <w:rPr>
          <w:rFonts w:ascii="Verdana" w:hAnsi="Verdana"/>
          <w:i/>
          <w:color w:val="000000" w:themeColor="text1"/>
          <w:lang w:val="ro-RO"/>
        </w:rPr>
      </w:pPr>
    </w:p>
    <w:p w:rsidR="00F55961" w:rsidRDefault="00F55961" w:rsidP="00524510">
      <w:pPr>
        <w:pStyle w:val="NoSpacing"/>
        <w:rPr>
          <w:rFonts w:ascii="Verdana" w:hAnsi="Verdana"/>
        </w:rPr>
      </w:pPr>
    </w:p>
    <w:p w:rsidR="00820DFB" w:rsidRDefault="00820DFB" w:rsidP="00820DFB">
      <w:pPr>
        <w:pStyle w:val="NoSpacing"/>
        <w:ind w:firstLine="284"/>
        <w:jc w:val="both"/>
        <w:rPr>
          <w:rFonts w:ascii="Verdana" w:hAnsi="Verdana"/>
          <w:b/>
          <w:color w:val="632423" w:themeColor="accent2" w:themeShade="80"/>
          <w:lang w:val="ro-RO" w:eastAsia="cs-CZ"/>
        </w:rPr>
      </w:pPr>
      <w:r>
        <w:rPr>
          <w:rFonts w:ascii="Verdana" w:hAnsi="Verdana"/>
          <w:b/>
          <w:color w:val="632423" w:themeColor="accent2" w:themeShade="80"/>
          <w:lang w:val="ro-RO" w:eastAsia="cs-CZ"/>
        </w:rPr>
        <w:t xml:space="preserve">Cu aprobarea autorului, de pe paginile </w:t>
      </w:r>
      <w:hyperlink r:id="rId13" w:history="1">
        <w:r w:rsidRPr="00C41193">
          <w:rPr>
            <w:rStyle w:val="Hyperlink"/>
            <w:rFonts w:ascii="Verdana" w:hAnsi="Verdana"/>
            <w:b/>
            <w:color w:val="000080" w:themeColor="hyperlink" w:themeShade="80"/>
            <w:lang w:val="ro-RO" w:eastAsia="cs-CZ"/>
          </w:rPr>
          <w:t>www.catholica.cz</w:t>
        </w:r>
      </w:hyperlink>
      <w:r>
        <w:rPr>
          <w:rFonts w:ascii="Verdana" w:hAnsi="Verdana"/>
          <w:b/>
          <w:color w:val="632423" w:themeColor="accent2" w:themeShade="80"/>
          <w:lang w:val="ro-RO" w:eastAsia="cs-CZ"/>
        </w:rPr>
        <w:t xml:space="preserve"> pentru tipar a pregătit Iosif </w:t>
      </w:r>
      <w:proofErr w:type="spellStart"/>
      <w:r>
        <w:rPr>
          <w:rFonts w:ascii="Verdana" w:hAnsi="Verdana"/>
          <w:b/>
          <w:color w:val="632423" w:themeColor="accent2" w:themeShade="80"/>
          <w:lang w:val="ro-RO" w:eastAsia="cs-CZ"/>
        </w:rPr>
        <w:t>Fickl</w:t>
      </w:r>
      <w:proofErr w:type="spellEnd"/>
      <w:r>
        <w:rPr>
          <w:rFonts w:ascii="Verdana" w:hAnsi="Verdana"/>
          <w:b/>
          <w:color w:val="632423" w:themeColor="accent2" w:themeShade="80"/>
          <w:lang w:val="ro-RO" w:eastAsia="cs-CZ"/>
        </w:rPr>
        <w:t xml:space="preserve"> </w:t>
      </w:r>
    </w:p>
    <w:p w:rsidR="00820DFB" w:rsidRDefault="00820DFB" w:rsidP="00820DFB">
      <w:pPr>
        <w:pStyle w:val="NoSpacing"/>
        <w:ind w:firstLine="284"/>
        <w:jc w:val="both"/>
        <w:rPr>
          <w:rFonts w:ascii="Verdana" w:hAnsi="Verdana"/>
          <w:b/>
          <w:color w:val="632423" w:themeColor="accent2" w:themeShade="80"/>
          <w:lang w:val="ro-RO" w:eastAsia="cs-CZ"/>
        </w:rPr>
      </w:pPr>
      <w:r>
        <w:rPr>
          <w:rFonts w:ascii="Verdana" w:hAnsi="Verdana"/>
          <w:b/>
          <w:color w:val="632423" w:themeColor="accent2" w:themeShade="80"/>
          <w:lang w:val="ro-RO" w:eastAsia="cs-CZ"/>
        </w:rPr>
        <w:t xml:space="preserve">Corectura: Maria </w:t>
      </w:r>
      <w:proofErr w:type="spellStart"/>
      <w:r>
        <w:rPr>
          <w:rFonts w:ascii="Verdana" w:hAnsi="Verdana"/>
          <w:b/>
          <w:color w:val="632423" w:themeColor="accent2" w:themeShade="80"/>
          <w:lang w:val="ro-RO" w:eastAsia="cs-CZ"/>
        </w:rPr>
        <w:t>Fickl</w:t>
      </w:r>
      <w:proofErr w:type="spellEnd"/>
      <w:r>
        <w:rPr>
          <w:rFonts w:ascii="Verdana" w:hAnsi="Verdana"/>
          <w:b/>
          <w:color w:val="632423" w:themeColor="accent2" w:themeShade="80"/>
          <w:lang w:val="ro-RO" w:eastAsia="cs-CZ"/>
        </w:rPr>
        <w:t xml:space="preserve"> </w:t>
      </w:r>
    </w:p>
    <w:p w:rsidR="00820DFB" w:rsidRDefault="00820DFB" w:rsidP="00820DFB">
      <w:pPr>
        <w:pStyle w:val="NoSpacing"/>
        <w:ind w:firstLine="284"/>
        <w:jc w:val="both"/>
        <w:rPr>
          <w:rFonts w:ascii="Verdana" w:hAnsi="Verdana"/>
          <w:b/>
          <w:color w:val="632423" w:themeColor="accent2" w:themeShade="80"/>
          <w:lang w:val="ro-RO" w:eastAsia="cs-CZ"/>
        </w:rPr>
      </w:pPr>
    </w:p>
    <w:p w:rsidR="00820DFB" w:rsidRDefault="00820DFB" w:rsidP="00820DFB">
      <w:pPr>
        <w:pStyle w:val="NoSpacing"/>
        <w:ind w:firstLine="284"/>
        <w:jc w:val="both"/>
        <w:rPr>
          <w:rFonts w:ascii="Verdana" w:hAnsi="Verdana"/>
          <w:b/>
          <w:color w:val="632423" w:themeColor="accent2" w:themeShade="80"/>
          <w:lang w:val="ro-RO" w:eastAsia="cs-CZ"/>
        </w:rPr>
      </w:pPr>
      <w:r>
        <w:rPr>
          <w:rFonts w:ascii="Verdana" w:hAnsi="Verdana"/>
          <w:b/>
          <w:color w:val="632423" w:themeColor="accent2" w:themeShade="80"/>
          <w:lang w:val="ro-RO" w:eastAsia="cs-CZ"/>
        </w:rPr>
        <w:t xml:space="preserve">Eventualele reclamații, sesizări, sfaturi, cereri le puteți trimite pe adresa de e-mail: </w:t>
      </w:r>
      <w:hyperlink r:id="rId14" w:history="1">
        <w:r w:rsidRPr="00362980">
          <w:rPr>
            <w:rStyle w:val="Hyperlink"/>
            <w:rFonts w:ascii="Verdana" w:hAnsi="Verdana"/>
            <w:b/>
            <w:color w:val="000080" w:themeColor="hyperlink" w:themeShade="80"/>
            <w:u w:val="none"/>
            <w:lang w:val="ro-RO" w:eastAsia="cs-CZ"/>
          </w:rPr>
          <w:t>monimex_f@yahoo.com</w:t>
        </w:r>
      </w:hyperlink>
      <w:r>
        <w:rPr>
          <w:rFonts w:ascii="Verdana" w:hAnsi="Verdana"/>
          <w:b/>
          <w:color w:val="632423" w:themeColor="accent2" w:themeShade="80"/>
          <w:lang w:val="ro-RO" w:eastAsia="cs-CZ"/>
        </w:rPr>
        <w:t xml:space="preserve"> sau la numerele de telefon: 0722490485 sau 0742 519 115.</w:t>
      </w:r>
    </w:p>
    <w:p w:rsidR="00820DFB" w:rsidRPr="000254A6" w:rsidRDefault="00820DFB" w:rsidP="00820DFB">
      <w:pPr>
        <w:pStyle w:val="NoSpacing"/>
        <w:ind w:firstLine="284"/>
        <w:jc w:val="both"/>
        <w:rPr>
          <w:rFonts w:ascii="Verdana" w:hAnsi="Verdana"/>
          <w:b/>
          <w:color w:val="632423" w:themeColor="accent2" w:themeShade="80"/>
          <w:lang w:val="ro-RO" w:eastAsia="cs-CZ"/>
        </w:rPr>
      </w:pPr>
      <w:r>
        <w:rPr>
          <w:rFonts w:ascii="Verdana" w:hAnsi="Verdana"/>
          <w:b/>
          <w:color w:val="632423" w:themeColor="accent2" w:themeShade="80"/>
          <w:lang w:val="ro-RO" w:eastAsia="cs-CZ"/>
        </w:rPr>
        <w:t>Vă mulțumim!</w:t>
      </w:r>
    </w:p>
    <w:p w:rsidR="00820DFB" w:rsidRPr="001D5D33" w:rsidRDefault="00820DFB" w:rsidP="00820DFB">
      <w:pPr>
        <w:pStyle w:val="NoSpacing"/>
        <w:rPr>
          <w:rFonts w:ascii="Verdana" w:eastAsia="Times New Roman" w:hAnsi="Verdana" w:cs="Arial"/>
          <w:iCs/>
          <w:color w:val="000000"/>
          <w:lang w:eastAsia="cs-CZ"/>
        </w:rPr>
      </w:pPr>
    </w:p>
    <w:p w:rsidR="00820DFB" w:rsidRPr="001D5D33" w:rsidRDefault="00820DFB" w:rsidP="00820DFB">
      <w:pPr>
        <w:pStyle w:val="NoSpacing"/>
        <w:rPr>
          <w:rFonts w:ascii="Verdana" w:hAnsi="Verdana"/>
        </w:rPr>
      </w:pPr>
    </w:p>
    <w:p w:rsidR="00820DFB" w:rsidRPr="00820DFB" w:rsidRDefault="00820DFB" w:rsidP="00524510">
      <w:pPr>
        <w:pStyle w:val="NoSpacing"/>
        <w:rPr>
          <w:rFonts w:ascii="Verdana" w:hAnsi="Verdana"/>
          <w:b/>
          <w:color w:val="FF0000"/>
          <w:sz w:val="24"/>
          <w:szCs w:val="24"/>
          <w:lang w:val="ro-RO"/>
        </w:rPr>
      </w:pPr>
      <w:r>
        <w:rPr>
          <w:rFonts w:ascii="Verdana" w:hAnsi="Verdana"/>
          <w:b/>
          <w:color w:val="FF0000"/>
          <w:sz w:val="24"/>
          <w:szCs w:val="24"/>
        </w:rPr>
        <w:t xml:space="preserve">Nu </w:t>
      </w:r>
      <w:r>
        <w:rPr>
          <w:rFonts w:ascii="Verdana" w:hAnsi="Verdana"/>
          <w:b/>
          <w:color w:val="FF0000"/>
          <w:sz w:val="24"/>
          <w:szCs w:val="24"/>
          <w:lang w:val="ro-RO"/>
        </w:rPr>
        <w:t xml:space="preserve">uitați de Dumnezeu! </w:t>
      </w:r>
    </w:p>
    <w:p w:rsidR="003E726D" w:rsidRPr="00524510" w:rsidRDefault="003E726D" w:rsidP="00524510">
      <w:pPr>
        <w:pStyle w:val="NoSpacing"/>
        <w:rPr>
          <w:rFonts w:ascii="Verdana" w:hAnsi="Verdana"/>
        </w:rPr>
      </w:pPr>
    </w:p>
    <w:sectPr w:rsidR="003E726D" w:rsidRPr="005245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C18" w:rsidRDefault="00C87C18" w:rsidP="00AE5AEC">
      <w:pPr>
        <w:spacing w:after="0" w:line="240" w:lineRule="auto"/>
      </w:pPr>
      <w:r>
        <w:separator/>
      </w:r>
    </w:p>
  </w:endnote>
  <w:endnote w:type="continuationSeparator" w:id="0">
    <w:p w:rsidR="00C87C18" w:rsidRDefault="00C87C18" w:rsidP="00A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C18" w:rsidRDefault="00C87C18" w:rsidP="00AE5AEC">
      <w:pPr>
        <w:spacing w:after="0" w:line="240" w:lineRule="auto"/>
      </w:pPr>
      <w:r>
        <w:separator/>
      </w:r>
    </w:p>
  </w:footnote>
  <w:footnote w:type="continuationSeparator" w:id="0">
    <w:p w:rsidR="00C87C18" w:rsidRDefault="00C87C18" w:rsidP="00AE5AEC">
      <w:pPr>
        <w:spacing w:after="0" w:line="240" w:lineRule="auto"/>
      </w:pPr>
      <w:r>
        <w:continuationSeparator/>
      </w:r>
    </w:p>
  </w:footnote>
  <w:footnote w:id="1">
    <w:p w:rsidR="00AE5AEC" w:rsidRPr="00820DFB" w:rsidRDefault="00AE5AEC">
      <w:pPr>
        <w:pStyle w:val="FootnoteText"/>
        <w:rPr>
          <w:rFonts w:cstheme="minorHAnsi"/>
          <w:lang w:val="ro-RO"/>
        </w:rPr>
      </w:pPr>
      <w:r>
        <w:rPr>
          <w:rStyle w:val="FootnoteReference"/>
        </w:rPr>
        <w:footnoteRef/>
      </w:r>
      <w:r>
        <w:t xml:space="preserve"> </w:t>
      </w:r>
      <w:proofErr w:type="spellStart"/>
      <w:r w:rsidRPr="00820DFB">
        <w:rPr>
          <w:rFonts w:cstheme="minorHAnsi"/>
          <w:color w:val="000000"/>
          <w:shd w:val="clear" w:color="auto" w:fill="FFFFFF"/>
        </w:rPr>
        <w:t>În</w:t>
      </w:r>
      <w:proofErr w:type="spellEnd"/>
      <w:r w:rsidRPr="00820DFB">
        <w:rPr>
          <w:rFonts w:cstheme="minorHAnsi"/>
          <w:color w:val="000000"/>
          <w:shd w:val="clear" w:color="auto" w:fill="FFFFFF"/>
        </w:rPr>
        <w:t xml:space="preserve"> </w:t>
      </w:r>
      <w:proofErr w:type="spellStart"/>
      <w:r w:rsidRPr="00820DFB">
        <w:rPr>
          <w:rFonts w:cstheme="minorHAnsi"/>
          <w:color w:val="000000"/>
          <w:shd w:val="clear" w:color="auto" w:fill="FFFFFF"/>
        </w:rPr>
        <w:t>biserica</w:t>
      </w:r>
      <w:proofErr w:type="spellEnd"/>
      <w:r w:rsidRPr="00820DFB">
        <w:rPr>
          <w:rFonts w:cstheme="minorHAnsi"/>
          <w:color w:val="000000"/>
          <w:shd w:val="clear" w:color="auto" w:fill="FFFFFF"/>
        </w:rPr>
        <w:t xml:space="preserve"> “</w:t>
      </w:r>
      <w:proofErr w:type="spellStart"/>
      <w:r w:rsidRPr="00820DFB">
        <w:rPr>
          <w:rFonts w:cstheme="minorHAnsi"/>
          <w:color w:val="000000"/>
          <w:shd w:val="clear" w:color="auto" w:fill="FFFFFF"/>
        </w:rPr>
        <w:t>Sfânta</w:t>
      </w:r>
      <w:proofErr w:type="spellEnd"/>
      <w:r w:rsidRPr="00820DFB">
        <w:rPr>
          <w:rFonts w:cstheme="minorHAnsi"/>
          <w:color w:val="000000"/>
          <w:shd w:val="clear" w:color="auto" w:fill="FFFFFF"/>
        </w:rPr>
        <w:t xml:space="preserve"> Cristina” din </w:t>
      </w:r>
      <w:proofErr w:type="spellStart"/>
      <w:r w:rsidRPr="00820DFB">
        <w:rPr>
          <w:rFonts w:cstheme="minorHAnsi"/>
          <w:color w:val="000000"/>
          <w:shd w:val="clear" w:color="auto" w:fill="FFFFFF"/>
        </w:rPr>
        <w:t>Bolsena</w:t>
      </w:r>
      <w:proofErr w:type="spellEnd"/>
      <w:r w:rsidRPr="00820DFB">
        <w:rPr>
          <w:rFonts w:cstheme="minorHAnsi"/>
          <w:color w:val="000000"/>
          <w:shd w:val="clear" w:color="auto" w:fill="FFFFFF"/>
        </w:rPr>
        <w:t xml:space="preserve"> </w:t>
      </w:r>
      <w:proofErr w:type="gramStart"/>
      <w:r w:rsidRPr="00820DFB">
        <w:rPr>
          <w:rFonts w:cstheme="minorHAnsi"/>
          <w:color w:val="000000"/>
          <w:shd w:val="clear" w:color="auto" w:fill="FFFFFF"/>
        </w:rPr>
        <w:t>a</w:t>
      </w:r>
      <w:proofErr w:type="gramEnd"/>
      <w:r w:rsidRPr="00820DFB">
        <w:rPr>
          <w:rFonts w:cstheme="minorHAnsi"/>
          <w:color w:val="000000"/>
          <w:shd w:val="clear" w:color="auto" w:fill="FFFFFF"/>
        </w:rPr>
        <w:t xml:space="preserve"> </w:t>
      </w:r>
      <w:proofErr w:type="spellStart"/>
      <w:r w:rsidRPr="00820DFB">
        <w:rPr>
          <w:rFonts w:cstheme="minorHAnsi"/>
          <w:color w:val="000000"/>
          <w:shd w:val="clear" w:color="auto" w:fill="FFFFFF"/>
        </w:rPr>
        <w:t>avut</w:t>
      </w:r>
      <w:proofErr w:type="spellEnd"/>
      <w:r w:rsidRPr="00820DFB">
        <w:rPr>
          <w:rFonts w:cstheme="minorHAnsi"/>
          <w:color w:val="000000"/>
          <w:shd w:val="clear" w:color="auto" w:fill="FFFFFF"/>
        </w:rPr>
        <w:t xml:space="preserve"> </w:t>
      </w:r>
      <w:proofErr w:type="spellStart"/>
      <w:r w:rsidRPr="00820DFB">
        <w:rPr>
          <w:rFonts w:cstheme="minorHAnsi"/>
          <w:color w:val="000000"/>
          <w:shd w:val="clear" w:color="auto" w:fill="FFFFFF"/>
        </w:rPr>
        <w:t>loc</w:t>
      </w:r>
      <w:proofErr w:type="spellEnd"/>
      <w:r w:rsidRPr="00820DFB">
        <w:rPr>
          <w:rFonts w:cstheme="minorHAnsi"/>
          <w:color w:val="000000"/>
          <w:shd w:val="clear" w:color="auto" w:fill="FFFFFF"/>
        </w:rPr>
        <w:t xml:space="preserve"> </w:t>
      </w:r>
      <w:proofErr w:type="spellStart"/>
      <w:r w:rsidRPr="00820DFB">
        <w:rPr>
          <w:rFonts w:cstheme="minorHAnsi"/>
          <w:color w:val="000000"/>
          <w:shd w:val="clear" w:color="auto" w:fill="FFFFFF"/>
        </w:rPr>
        <w:t>în</w:t>
      </w:r>
      <w:proofErr w:type="spellEnd"/>
      <w:r w:rsidRPr="00820DFB">
        <w:rPr>
          <w:rFonts w:cstheme="minorHAnsi"/>
          <w:color w:val="000000"/>
          <w:shd w:val="clear" w:color="auto" w:fill="FFFFFF"/>
        </w:rPr>
        <w:t xml:space="preserve"> 1263 </w:t>
      </w:r>
      <w:proofErr w:type="spellStart"/>
      <w:r w:rsidRPr="00820DFB">
        <w:rPr>
          <w:rFonts w:cstheme="minorHAnsi"/>
          <w:color w:val="000000"/>
          <w:shd w:val="clear" w:color="auto" w:fill="FFFFFF"/>
        </w:rPr>
        <w:t>miracolul</w:t>
      </w:r>
      <w:proofErr w:type="spellEnd"/>
      <w:r w:rsidRPr="00820DFB">
        <w:rPr>
          <w:rFonts w:cstheme="minorHAnsi"/>
          <w:color w:val="000000"/>
          <w:shd w:val="clear" w:color="auto" w:fill="FFFFFF"/>
        </w:rPr>
        <w:t xml:space="preserve"> </w:t>
      </w:r>
      <w:proofErr w:type="spellStart"/>
      <w:r w:rsidRPr="00820DFB">
        <w:rPr>
          <w:rFonts w:cstheme="minorHAnsi"/>
          <w:color w:val="000000"/>
          <w:shd w:val="clear" w:color="auto" w:fill="FFFFFF"/>
        </w:rPr>
        <w:t>euharistic</w:t>
      </w:r>
      <w:proofErr w:type="spellEnd"/>
      <w:r w:rsidRPr="00820DFB">
        <w:rPr>
          <w:rFonts w:cstheme="minorHAnsi"/>
          <w:color w:val="000000"/>
          <w:shd w:val="clear" w:color="auto" w:fill="FFFFFF"/>
        </w:rPr>
        <w:t xml:space="preserve"> al </w:t>
      </w:r>
      <w:proofErr w:type="spellStart"/>
      <w:r w:rsidRPr="00820DFB">
        <w:rPr>
          <w:rFonts w:cstheme="minorHAnsi"/>
          <w:color w:val="000000"/>
          <w:shd w:val="clear" w:color="auto" w:fill="FFFFFF"/>
        </w:rPr>
        <w:t>corporalului</w:t>
      </w:r>
      <w:proofErr w:type="spellEnd"/>
      <w:r w:rsidRPr="00820DFB">
        <w:rPr>
          <w:rFonts w:cstheme="minorHAnsi"/>
          <w:color w:val="000000"/>
          <w:shd w:val="clear" w:color="auto" w:fill="FFFFFF"/>
        </w:rPr>
        <w:t xml:space="preserve"> </w:t>
      </w:r>
      <w:proofErr w:type="spellStart"/>
      <w:r w:rsidRPr="00820DFB">
        <w:rPr>
          <w:rFonts w:cstheme="minorHAnsi"/>
          <w:color w:val="000000"/>
          <w:shd w:val="clear" w:color="auto" w:fill="FFFFFF"/>
        </w:rPr>
        <w:t>însângerat</w:t>
      </w:r>
      <w:proofErr w:type="spellEnd"/>
      <w:r w:rsidRPr="00820DFB">
        <w:rPr>
          <w:rFonts w:cstheme="minorHAnsi"/>
          <w:color w:val="000000"/>
          <w:shd w:val="clear" w:color="auto" w:fill="FFFFFF"/>
        </w:rPr>
        <w:t xml:space="preserve">, care </w:t>
      </w:r>
      <w:proofErr w:type="spellStart"/>
      <w:r w:rsidRPr="00820DFB">
        <w:rPr>
          <w:rFonts w:cstheme="minorHAnsi"/>
          <w:color w:val="000000"/>
          <w:shd w:val="clear" w:color="auto" w:fill="FFFFFF"/>
        </w:rPr>
        <w:t>este</w:t>
      </w:r>
      <w:proofErr w:type="spellEnd"/>
      <w:r w:rsidRPr="00820DFB">
        <w:rPr>
          <w:rFonts w:cstheme="minorHAnsi"/>
          <w:color w:val="000000"/>
          <w:shd w:val="clear" w:color="auto" w:fill="FFFFFF"/>
        </w:rPr>
        <w:t xml:space="preserve"> </w:t>
      </w:r>
      <w:proofErr w:type="spellStart"/>
      <w:r w:rsidRPr="00820DFB">
        <w:rPr>
          <w:rFonts w:cstheme="minorHAnsi"/>
          <w:color w:val="000000"/>
          <w:shd w:val="clear" w:color="auto" w:fill="FFFFFF"/>
        </w:rPr>
        <w:t>păstrat</w:t>
      </w:r>
      <w:proofErr w:type="spellEnd"/>
      <w:r w:rsidRPr="00820DFB">
        <w:rPr>
          <w:rFonts w:cstheme="minorHAnsi"/>
          <w:color w:val="000000"/>
          <w:shd w:val="clear" w:color="auto" w:fill="FFFFFF"/>
        </w:rPr>
        <w:t xml:space="preserve"> </w:t>
      </w:r>
      <w:proofErr w:type="spellStart"/>
      <w:r w:rsidRPr="00820DFB">
        <w:rPr>
          <w:rFonts w:cstheme="minorHAnsi"/>
          <w:color w:val="000000"/>
          <w:shd w:val="clear" w:color="auto" w:fill="FFFFFF"/>
        </w:rPr>
        <w:t>în</w:t>
      </w:r>
      <w:proofErr w:type="spellEnd"/>
      <w:r w:rsidRPr="00820DFB">
        <w:rPr>
          <w:rFonts w:cstheme="minorHAnsi"/>
          <w:color w:val="000000"/>
          <w:shd w:val="clear" w:color="auto" w:fill="FFFFFF"/>
        </w:rPr>
        <w:t xml:space="preserve"> </w:t>
      </w:r>
      <w:proofErr w:type="spellStart"/>
      <w:r w:rsidRPr="00820DFB">
        <w:rPr>
          <w:rFonts w:cstheme="minorHAnsi"/>
          <w:color w:val="000000"/>
          <w:shd w:val="clear" w:color="auto" w:fill="FFFFFF"/>
        </w:rPr>
        <w:t>catedrala</w:t>
      </w:r>
      <w:proofErr w:type="spellEnd"/>
      <w:r w:rsidRPr="00820DFB">
        <w:rPr>
          <w:rFonts w:cstheme="minorHAnsi"/>
          <w:color w:val="000000"/>
          <w:shd w:val="clear" w:color="auto" w:fill="FFFFFF"/>
        </w:rPr>
        <w:t xml:space="preserve"> din </w:t>
      </w:r>
      <w:proofErr w:type="spellStart"/>
      <w:r w:rsidRPr="00820DFB">
        <w:rPr>
          <w:rFonts w:cstheme="minorHAnsi"/>
          <w:color w:val="000000"/>
          <w:shd w:val="clear" w:color="auto" w:fill="FFFFFF"/>
        </w:rPr>
        <w:t>Orvieto</w:t>
      </w:r>
      <w:proofErr w:type="spellEnd"/>
      <w:r w:rsidRPr="00820DFB">
        <w:rPr>
          <w:rFonts w:cstheme="minorHAnsi"/>
          <w:color w:val="000000"/>
          <w:shd w:val="clear" w:color="auto" w:fill="FFFFFF"/>
        </w:rPr>
        <w:t xml:space="preserve">. </w:t>
      </w:r>
      <w:proofErr w:type="spellStart"/>
      <w:proofErr w:type="gramStart"/>
      <w:r w:rsidRPr="00820DFB">
        <w:rPr>
          <w:rFonts w:cstheme="minorHAnsi"/>
          <w:color w:val="000000"/>
          <w:shd w:val="clear" w:color="auto" w:fill="FFFFFF"/>
        </w:rPr>
        <w:t>Bolsena</w:t>
      </w:r>
      <w:proofErr w:type="spellEnd"/>
      <w:r w:rsidRPr="00820DFB">
        <w:rPr>
          <w:rFonts w:cstheme="minorHAnsi"/>
          <w:color w:val="000000"/>
          <w:shd w:val="clear" w:color="auto" w:fill="FFFFFF"/>
        </w:rPr>
        <w:t xml:space="preserve"> </w:t>
      </w:r>
      <w:r w:rsidRPr="00820DFB">
        <w:rPr>
          <w:rFonts w:cstheme="minorHAnsi"/>
          <w:color w:val="000000"/>
          <w:shd w:val="clear" w:color="auto" w:fill="FFFFFF"/>
          <w:lang w:val="ro-RO"/>
        </w:rPr>
        <w:t xml:space="preserve">o localitate în provincia </w:t>
      </w:r>
      <w:proofErr w:type="spellStart"/>
      <w:r w:rsidRPr="00820DFB">
        <w:rPr>
          <w:rFonts w:cstheme="minorHAnsi"/>
          <w:color w:val="000000"/>
          <w:shd w:val="clear" w:color="auto" w:fill="FFFFFF"/>
          <w:lang w:val="ro-RO"/>
        </w:rPr>
        <w:t>Viterbo</w:t>
      </w:r>
      <w:proofErr w:type="spellEnd"/>
      <w:r w:rsidRPr="00820DFB">
        <w:rPr>
          <w:rFonts w:cstheme="minorHAnsi"/>
          <w:color w:val="000000"/>
          <w:shd w:val="clear" w:color="auto" w:fill="FFFFFF"/>
          <w:lang w:val="ro-RO"/>
        </w:rPr>
        <w:t>, Lazio, Italia.</w:t>
      </w:r>
      <w:proofErr w:type="gramEnd"/>
    </w:p>
  </w:footnote>
  <w:footnote w:id="2">
    <w:p w:rsidR="004258B2" w:rsidRPr="004258B2" w:rsidRDefault="004258B2">
      <w:pPr>
        <w:pStyle w:val="FootnoteText"/>
        <w:rPr>
          <w:lang w:val="ro-RO"/>
        </w:rPr>
      </w:pPr>
      <w:r>
        <w:rPr>
          <w:rStyle w:val="FootnoteReference"/>
        </w:rPr>
        <w:footnoteRef/>
      </w:r>
      <w:r>
        <w:t xml:space="preserve"> </w:t>
      </w:r>
      <w:r>
        <w:rPr>
          <w:lang w:val="ro-RO"/>
        </w:rPr>
        <w:t xml:space="preserve">Sfântul Toma de Aquino (1225-1274) călugăr dominican, teolog, filozof și doctor al  Bisericii. </w:t>
      </w:r>
    </w:p>
  </w:footnote>
  <w:footnote w:id="3">
    <w:p w:rsidR="006D63EF" w:rsidRPr="006D63EF" w:rsidRDefault="006D63EF">
      <w:pPr>
        <w:pStyle w:val="FootnoteText"/>
        <w:rPr>
          <w:lang w:val="ro-RO"/>
        </w:rPr>
      </w:pPr>
      <w:r>
        <w:rPr>
          <w:rStyle w:val="FootnoteReference"/>
        </w:rPr>
        <w:footnoteRef/>
      </w:r>
      <w:r>
        <w:t xml:space="preserve"> </w:t>
      </w:r>
      <w:proofErr w:type="spellStart"/>
      <w:r>
        <w:rPr>
          <w:lang w:val="ro-RO"/>
        </w:rPr>
        <w:t>Purificatoriul</w:t>
      </w:r>
      <w:proofErr w:type="spellEnd"/>
      <w:r>
        <w:rPr>
          <w:lang w:val="ro-RO"/>
        </w:rPr>
        <w:t xml:space="preserve"> este acea pânză albă cu care preotul șterge potirul</w:t>
      </w:r>
    </w:p>
  </w:footnote>
  <w:footnote w:id="4">
    <w:p w:rsidR="006D63EF" w:rsidRPr="006D63EF" w:rsidRDefault="006D63EF">
      <w:pPr>
        <w:pStyle w:val="FootnoteText"/>
        <w:rPr>
          <w:lang w:val="ro-RO"/>
        </w:rPr>
      </w:pPr>
      <w:r>
        <w:rPr>
          <w:rStyle w:val="FootnoteReference"/>
        </w:rPr>
        <w:footnoteRef/>
      </w:r>
      <w:r>
        <w:t xml:space="preserve"> </w:t>
      </w:r>
      <w:r>
        <w:rPr>
          <w:lang w:val="ro-RO"/>
        </w:rPr>
        <w:t xml:space="preserve">Corporalul este acea pânză albă pe care este așezat potirul. </w:t>
      </w:r>
    </w:p>
  </w:footnote>
  <w:footnote w:id="5">
    <w:p w:rsidR="00987CAE" w:rsidRPr="00987CAE" w:rsidRDefault="00987CAE">
      <w:pPr>
        <w:pStyle w:val="FootnoteText"/>
        <w:rPr>
          <w:lang w:val="ro-RO"/>
        </w:rPr>
      </w:pPr>
      <w:r>
        <w:rPr>
          <w:rStyle w:val="FootnoteReference"/>
        </w:rPr>
        <w:footnoteRef/>
      </w:r>
      <w:r>
        <w:t xml:space="preserve"> </w:t>
      </w:r>
      <w:r>
        <w:rPr>
          <w:lang w:val="ro-RO"/>
        </w:rPr>
        <w:t xml:space="preserve">Agapă – ospăț cu caracter intim, prietenesc, masă colegială. </w:t>
      </w:r>
    </w:p>
  </w:footnote>
  <w:footnote w:id="6">
    <w:p w:rsidR="00820DFB" w:rsidRPr="00B22FB2" w:rsidRDefault="00820DFB" w:rsidP="00820DFB">
      <w:pPr>
        <w:pStyle w:val="FootnoteText"/>
        <w:rPr>
          <w:lang w:val="ro-RO"/>
        </w:rPr>
      </w:pPr>
      <w:r>
        <w:rPr>
          <w:rStyle w:val="FootnoteReference"/>
        </w:rPr>
        <w:footnoteRef/>
      </w:r>
      <w:r>
        <w:t xml:space="preserve"> </w:t>
      </w:r>
      <w:proofErr w:type="spellStart"/>
      <w:r>
        <w:t>Breviar</w:t>
      </w:r>
      <w:proofErr w:type="spellEnd"/>
      <w:r>
        <w:t xml:space="preserve"> (</w:t>
      </w:r>
      <w:r>
        <w:rPr>
          <w:lang w:val="ro-RO"/>
        </w:rPr>
        <w:t xml:space="preserve">în limba </w:t>
      </w:r>
      <w:proofErr w:type="gramStart"/>
      <w:r>
        <w:rPr>
          <w:lang w:val="ro-RO"/>
        </w:rPr>
        <w:t>latină</w:t>
      </w:r>
      <w:proofErr w:type="gramEnd"/>
      <w:r>
        <w:rPr>
          <w:lang w:val="ro-RO"/>
        </w:rPr>
        <w:t xml:space="preserve">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rsidR="00820DFB" w:rsidRPr="00B02265" w:rsidRDefault="00820DFB" w:rsidP="00820DFB">
      <w:pPr>
        <w:pStyle w:val="FootnoteText"/>
        <w:rPr>
          <w:lang w:val="ro-RO"/>
        </w:rPr>
      </w:pPr>
    </w:p>
    <w:p w:rsidR="00820DFB" w:rsidRPr="005D7329" w:rsidRDefault="00820DFB" w:rsidP="00820DFB">
      <w:pPr>
        <w:pStyle w:val="FootnoteText"/>
        <w:rPr>
          <w:lang w:val="ro-RO"/>
        </w:rPr>
      </w:pPr>
    </w:p>
    <w:p w:rsidR="00820DFB" w:rsidRPr="00820DFB" w:rsidRDefault="00820DFB">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26D"/>
    <w:rsid w:val="00003724"/>
    <w:rsid w:val="000E39D8"/>
    <w:rsid w:val="00222EB3"/>
    <w:rsid w:val="00362980"/>
    <w:rsid w:val="003E726D"/>
    <w:rsid w:val="004258B2"/>
    <w:rsid w:val="004E03EE"/>
    <w:rsid w:val="00524510"/>
    <w:rsid w:val="00534F91"/>
    <w:rsid w:val="006D63EF"/>
    <w:rsid w:val="006E04D2"/>
    <w:rsid w:val="007578AD"/>
    <w:rsid w:val="00820DFB"/>
    <w:rsid w:val="008A4409"/>
    <w:rsid w:val="008A5C53"/>
    <w:rsid w:val="008E2524"/>
    <w:rsid w:val="009600F9"/>
    <w:rsid w:val="00987CAE"/>
    <w:rsid w:val="00AC60E0"/>
    <w:rsid w:val="00AE5AEC"/>
    <w:rsid w:val="00B11693"/>
    <w:rsid w:val="00C04864"/>
    <w:rsid w:val="00C60C6A"/>
    <w:rsid w:val="00C87C18"/>
    <w:rsid w:val="00CA7771"/>
    <w:rsid w:val="00CB053A"/>
    <w:rsid w:val="00CC3825"/>
    <w:rsid w:val="00DE0364"/>
    <w:rsid w:val="00F55961"/>
    <w:rsid w:val="00F73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E72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726D"/>
    <w:pPr>
      <w:spacing w:after="0" w:line="240" w:lineRule="auto"/>
    </w:pPr>
  </w:style>
  <w:style w:type="character" w:customStyle="1" w:styleId="Heading2Char">
    <w:name w:val="Heading 2 Char"/>
    <w:basedOn w:val="DefaultParagraphFont"/>
    <w:link w:val="Heading2"/>
    <w:uiPriority w:val="9"/>
    <w:rsid w:val="003E726D"/>
    <w:rPr>
      <w:rFonts w:ascii="Times New Roman" w:eastAsia="Times New Roman" w:hAnsi="Times New Roman" w:cs="Times New Roman"/>
      <w:b/>
      <w:bCs/>
      <w:sz w:val="36"/>
      <w:szCs w:val="36"/>
    </w:rPr>
  </w:style>
  <w:style w:type="character" w:customStyle="1" w:styleId="nadpis">
    <w:name w:val="nadpis"/>
    <w:basedOn w:val="DefaultParagraphFont"/>
    <w:rsid w:val="003E726D"/>
  </w:style>
  <w:style w:type="character" w:customStyle="1" w:styleId="nadpisdatum">
    <w:name w:val="nadpisdatum"/>
    <w:basedOn w:val="DefaultParagraphFont"/>
    <w:rsid w:val="003E726D"/>
  </w:style>
  <w:style w:type="paragraph" w:customStyle="1" w:styleId="podnadpis">
    <w:name w:val="podnadpis"/>
    <w:basedOn w:val="Normal"/>
    <w:rsid w:val="003E7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3E72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7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26D"/>
    <w:rPr>
      <w:rFonts w:ascii="Tahoma" w:hAnsi="Tahoma" w:cs="Tahoma"/>
      <w:sz w:val="16"/>
      <w:szCs w:val="16"/>
    </w:rPr>
  </w:style>
  <w:style w:type="character" w:styleId="Hyperlink">
    <w:name w:val="Hyperlink"/>
    <w:basedOn w:val="DefaultParagraphFont"/>
    <w:uiPriority w:val="99"/>
    <w:unhideWhenUsed/>
    <w:rsid w:val="00524510"/>
    <w:rPr>
      <w:color w:val="0000FF" w:themeColor="hyperlink"/>
      <w:u w:val="single"/>
    </w:rPr>
  </w:style>
  <w:style w:type="paragraph" w:styleId="FootnoteText">
    <w:name w:val="footnote text"/>
    <w:basedOn w:val="Normal"/>
    <w:link w:val="FootnoteTextChar"/>
    <w:uiPriority w:val="99"/>
    <w:semiHidden/>
    <w:unhideWhenUsed/>
    <w:rsid w:val="00AE5A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5AEC"/>
    <w:rPr>
      <w:sz w:val="20"/>
      <w:szCs w:val="20"/>
    </w:rPr>
  </w:style>
  <w:style w:type="character" w:styleId="FootnoteReference">
    <w:name w:val="footnote reference"/>
    <w:basedOn w:val="DefaultParagraphFont"/>
    <w:uiPriority w:val="99"/>
    <w:semiHidden/>
    <w:unhideWhenUsed/>
    <w:rsid w:val="00AE5A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E72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726D"/>
    <w:pPr>
      <w:spacing w:after="0" w:line="240" w:lineRule="auto"/>
    </w:pPr>
  </w:style>
  <w:style w:type="character" w:customStyle="1" w:styleId="Heading2Char">
    <w:name w:val="Heading 2 Char"/>
    <w:basedOn w:val="DefaultParagraphFont"/>
    <w:link w:val="Heading2"/>
    <w:uiPriority w:val="9"/>
    <w:rsid w:val="003E726D"/>
    <w:rPr>
      <w:rFonts w:ascii="Times New Roman" w:eastAsia="Times New Roman" w:hAnsi="Times New Roman" w:cs="Times New Roman"/>
      <w:b/>
      <w:bCs/>
      <w:sz w:val="36"/>
      <w:szCs w:val="36"/>
    </w:rPr>
  </w:style>
  <w:style w:type="character" w:customStyle="1" w:styleId="nadpis">
    <w:name w:val="nadpis"/>
    <w:basedOn w:val="DefaultParagraphFont"/>
    <w:rsid w:val="003E726D"/>
  </w:style>
  <w:style w:type="character" w:customStyle="1" w:styleId="nadpisdatum">
    <w:name w:val="nadpisdatum"/>
    <w:basedOn w:val="DefaultParagraphFont"/>
    <w:rsid w:val="003E726D"/>
  </w:style>
  <w:style w:type="paragraph" w:customStyle="1" w:styleId="podnadpis">
    <w:name w:val="podnadpis"/>
    <w:basedOn w:val="Normal"/>
    <w:rsid w:val="003E7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3E72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7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26D"/>
    <w:rPr>
      <w:rFonts w:ascii="Tahoma" w:hAnsi="Tahoma" w:cs="Tahoma"/>
      <w:sz w:val="16"/>
      <w:szCs w:val="16"/>
    </w:rPr>
  </w:style>
  <w:style w:type="character" w:styleId="Hyperlink">
    <w:name w:val="Hyperlink"/>
    <w:basedOn w:val="DefaultParagraphFont"/>
    <w:uiPriority w:val="99"/>
    <w:unhideWhenUsed/>
    <w:rsid w:val="00524510"/>
    <w:rPr>
      <w:color w:val="0000FF" w:themeColor="hyperlink"/>
      <w:u w:val="single"/>
    </w:rPr>
  </w:style>
  <w:style w:type="paragraph" w:styleId="FootnoteText">
    <w:name w:val="footnote text"/>
    <w:basedOn w:val="Normal"/>
    <w:link w:val="FootnoteTextChar"/>
    <w:uiPriority w:val="99"/>
    <w:semiHidden/>
    <w:unhideWhenUsed/>
    <w:rsid w:val="00AE5A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5AEC"/>
    <w:rPr>
      <w:sz w:val="20"/>
      <w:szCs w:val="20"/>
    </w:rPr>
  </w:style>
  <w:style w:type="character" w:styleId="FootnoteReference">
    <w:name w:val="footnote reference"/>
    <w:basedOn w:val="DefaultParagraphFont"/>
    <w:uiPriority w:val="99"/>
    <w:semiHidden/>
    <w:unhideWhenUsed/>
    <w:rsid w:val="00AE5A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8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tholic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ncti.catholica.cz/svatosti-03.pdf%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onimex_f@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E1D9F-7A29-4AAE-8C45-1BB960B7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9</cp:revision>
  <cp:lastPrinted>2021-05-31T09:17:00Z</cp:lastPrinted>
  <dcterms:created xsi:type="dcterms:W3CDTF">2021-05-27T14:52:00Z</dcterms:created>
  <dcterms:modified xsi:type="dcterms:W3CDTF">2021-05-31T10:34:00Z</dcterms:modified>
</cp:coreProperties>
</file>