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23" w:rsidRPr="00423323" w:rsidRDefault="00423323" w:rsidP="00423323">
      <w:pPr>
        <w:keepNext/>
        <w:widowControl w:val="0"/>
        <w:jc w:val="center"/>
        <w:rPr>
          <w:rFonts w:ascii="Arial" w:hAnsi="Arial"/>
          <w:b/>
          <w:bCs/>
          <w:sz w:val="36"/>
          <w:szCs w:val="36"/>
        </w:rPr>
      </w:pPr>
      <w:bookmarkStart w:id="0" w:name="_GoBack"/>
      <w:bookmarkEnd w:id="0"/>
      <w:r w:rsidRPr="00423323">
        <w:rPr>
          <w:rFonts w:ascii="Arial" w:hAnsi="Arial"/>
          <w:b/>
          <w:bCs/>
          <w:sz w:val="36"/>
          <w:szCs w:val="36"/>
        </w:rPr>
        <w:t>Boží Slovo – pro život člověka</w:t>
      </w:r>
    </w:p>
    <w:p w:rsidR="00423323" w:rsidRPr="00423323" w:rsidRDefault="00423323" w:rsidP="00423323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423323">
        <w:rPr>
          <w:rFonts w:ascii="Arial" w:hAnsi="Arial" w:cs="Arial"/>
          <w:b/>
          <w:sz w:val="24"/>
          <w:szCs w:val="24"/>
        </w:rPr>
        <w:t xml:space="preserve">Heslo: </w:t>
      </w:r>
      <w:r w:rsidRPr="00423323">
        <w:rPr>
          <w:rFonts w:ascii="Arial" w:hAnsi="Arial" w:cs="Arial"/>
          <w:sz w:val="24"/>
          <w:szCs w:val="24"/>
        </w:rPr>
        <w:t>Lidstvo hříchem rozdělené, ať je Kristem sjednocené.</w:t>
      </w:r>
    </w:p>
    <w:p w:rsidR="00423323" w:rsidRPr="00423323" w:rsidRDefault="00423323" w:rsidP="004233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23323">
        <w:rPr>
          <w:rFonts w:ascii="Arial" w:hAnsi="Arial" w:cs="Arial"/>
          <w:b/>
          <w:bCs/>
          <w:i/>
          <w:iCs/>
          <w:sz w:val="24"/>
          <w:szCs w:val="24"/>
        </w:rPr>
        <w:t>20. března 2022  –  3. neděle  postní</w:t>
      </w:r>
    </w:p>
    <w:p w:rsidR="00423323" w:rsidRPr="00423323" w:rsidRDefault="00423323" w:rsidP="004233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23323">
        <w:rPr>
          <w:rFonts w:ascii="Arial" w:hAnsi="Arial" w:cs="Arial"/>
          <w:b/>
          <w:sz w:val="24"/>
          <w:szCs w:val="24"/>
        </w:rPr>
        <w:t>Texty</w:t>
      </w:r>
      <w:r w:rsidRPr="00423323">
        <w:rPr>
          <w:rFonts w:ascii="Arial" w:hAnsi="Arial" w:cs="Arial"/>
          <w:sz w:val="24"/>
          <w:szCs w:val="24"/>
        </w:rPr>
        <w:t xml:space="preserve">:  Ex 3,1 - 15 / 1Kor 10,1 – 12 / </w:t>
      </w:r>
      <w:proofErr w:type="spellStart"/>
      <w:r w:rsidRPr="00423323">
        <w:rPr>
          <w:rFonts w:ascii="Arial" w:hAnsi="Arial" w:cs="Arial"/>
          <w:sz w:val="24"/>
          <w:szCs w:val="24"/>
        </w:rPr>
        <w:t>Lk</w:t>
      </w:r>
      <w:proofErr w:type="spellEnd"/>
      <w:r w:rsidRPr="00423323">
        <w:rPr>
          <w:rFonts w:ascii="Arial" w:hAnsi="Arial" w:cs="Arial"/>
          <w:sz w:val="24"/>
          <w:szCs w:val="24"/>
        </w:rPr>
        <w:t xml:space="preserve">  13,1– 9</w:t>
      </w:r>
    </w:p>
    <w:p w:rsidR="00423323" w:rsidRPr="00423323" w:rsidRDefault="00423323" w:rsidP="004233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23323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423323" w:rsidRPr="00423323" w:rsidRDefault="00423323" w:rsidP="00423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3323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23323">
        <w:rPr>
          <w:rFonts w:ascii="Arial" w:hAnsi="Arial" w:cs="Arial"/>
          <w:sz w:val="24"/>
          <w:szCs w:val="24"/>
        </w:rPr>
        <w:t xml:space="preserve">V té době přišli k Ježíšovi se zprávou o Galilejcích, jejichž krev smísil Pilát s krví obětních zvířat. Řekl jim na to: „Myslíte, že ti Galilejci byli větší hříšníci než ostatní Galilejci, když to museli vytrpět? Ne, říkám vám, když se však neobrátíte, všichni podobně zahynete. Anebo oněch osmnáct, na které padla věž v </w:t>
      </w:r>
      <w:proofErr w:type="spellStart"/>
      <w:r w:rsidRPr="00423323">
        <w:rPr>
          <w:rFonts w:ascii="Arial" w:hAnsi="Arial" w:cs="Arial"/>
          <w:sz w:val="24"/>
          <w:szCs w:val="24"/>
        </w:rPr>
        <w:t>Siloe</w:t>
      </w:r>
      <w:proofErr w:type="spellEnd"/>
      <w:r w:rsidRPr="00423323">
        <w:rPr>
          <w:rFonts w:ascii="Arial" w:hAnsi="Arial" w:cs="Arial"/>
          <w:sz w:val="24"/>
          <w:szCs w:val="24"/>
        </w:rPr>
        <w:t xml:space="preserve"> a usmrtila je: myslíte, že byli větší viníci než ostatní obyvatelé Jeruzaléma? Ne, říkám vám, když se však neobrátíte, všichni právě tak zahynete.“ Vypravoval pak toto podobenství: „Jeden člověk měl na své vinici zasazený fíkovník a přišel na něm hledat ovoce, ale nic nenašel. Proto řekl vinaři: 'Hle, už tři léta přicházím hledat ovoce na tomto fíkovníku, a nic nenacházím. </w:t>
      </w:r>
      <w:proofErr w:type="spellStart"/>
      <w:r w:rsidRPr="00423323">
        <w:rPr>
          <w:rFonts w:ascii="Arial" w:hAnsi="Arial" w:cs="Arial"/>
          <w:sz w:val="24"/>
          <w:szCs w:val="24"/>
        </w:rPr>
        <w:t>Poraž</w:t>
      </w:r>
      <w:proofErr w:type="spellEnd"/>
      <w:r w:rsidRPr="00423323">
        <w:rPr>
          <w:rFonts w:ascii="Arial" w:hAnsi="Arial" w:cs="Arial"/>
          <w:sz w:val="24"/>
          <w:szCs w:val="24"/>
        </w:rPr>
        <w:t xml:space="preserve"> ho! Proč má zabírat půdu?' On mu však odpověděl: 'Pane, nech ho tu ještě tento rok. Okopám ho a pohnojím, snad příště ovoce ponese. Jestliže ne, dáš ho pak porazit.'“                   Četli jsme Slovo Boží  - Sláva Tobě Kriste.</w:t>
      </w:r>
    </w:p>
    <w:p w:rsidR="00423323" w:rsidRPr="00423323" w:rsidRDefault="00423323" w:rsidP="004233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23323">
        <w:rPr>
          <w:rFonts w:ascii="Arial" w:hAnsi="Arial" w:cs="Arial"/>
          <w:b/>
          <w:bCs/>
          <w:sz w:val="24"/>
          <w:szCs w:val="24"/>
        </w:rPr>
        <w:t>Myšlenky  z  Božího slova:</w:t>
      </w:r>
    </w:p>
    <w:p w:rsidR="00423323" w:rsidRPr="00423323" w:rsidRDefault="00423323" w:rsidP="00423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3323">
        <w:rPr>
          <w:rFonts w:ascii="Arial" w:hAnsi="Arial" w:cs="Arial"/>
          <w:b/>
          <w:bCs/>
          <w:sz w:val="24"/>
          <w:szCs w:val="24"/>
        </w:rPr>
        <w:t>1.čtení</w:t>
      </w:r>
      <w:r w:rsidRPr="00423323">
        <w:rPr>
          <w:rFonts w:ascii="Arial" w:hAnsi="Arial" w:cs="Arial"/>
          <w:sz w:val="24"/>
          <w:szCs w:val="24"/>
        </w:rPr>
        <w:t xml:space="preserve"> – Já jsem, který jsem, viděl jsem bídu svého lidu.</w:t>
      </w:r>
    </w:p>
    <w:p w:rsidR="00423323" w:rsidRPr="00423323" w:rsidRDefault="00423323" w:rsidP="00423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3323">
        <w:rPr>
          <w:rFonts w:ascii="Arial" w:hAnsi="Arial" w:cs="Arial"/>
          <w:b/>
          <w:bCs/>
          <w:sz w:val="24"/>
          <w:szCs w:val="24"/>
        </w:rPr>
        <w:t>Žalm</w:t>
      </w:r>
      <w:r w:rsidRPr="00423323">
        <w:rPr>
          <w:rFonts w:ascii="Arial" w:hAnsi="Arial" w:cs="Arial"/>
          <w:sz w:val="24"/>
          <w:szCs w:val="24"/>
        </w:rPr>
        <w:t xml:space="preserve"> – Hospodin je milosrdný a milostivý.</w:t>
      </w:r>
    </w:p>
    <w:p w:rsidR="00423323" w:rsidRPr="00423323" w:rsidRDefault="00423323" w:rsidP="00423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3323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423323">
        <w:rPr>
          <w:rFonts w:ascii="Arial" w:hAnsi="Arial" w:cs="Arial"/>
          <w:sz w:val="24"/>
          <w:szCs w:val="24"/>
        </w:rPr>
        <w:t xml:space="preserve">–  „Když se tedy někdo domnívá, že stojí, ať si dá pozor, aby nepadl“ </w:t>
      </w:r>
    </w:p>
    <w:p w:rsidR="00423323" w:rsidRDefault="00423323" w:rsidP="00423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3323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423323">
        <w:rPr>
          <w:rFonts w:ascii="Arial" w:hAnsi="Arial" w:cs="Arial"/>
          <w:sz w:val="24"/>
          <w:szCs w:val="24"/>
        </w:rPr>
        <w:t>–..říkám vám, když se však neobrátíte, všichni právě tak zahynete.</w:t>
      </w:r>
    </w:p>
    <w:p w:rsidR="00423323" w:rsidRPr="00423323" w:rsidRDefault="00423323" w:rsidP="00423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23323" w:rsidRPr="00423323" w:rsidRDefault="00423323" w:rsidP="004233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23323">
        <w:rPr>
          <w:rFonts w:ascii="Arial" w:hAnsi="Arial" w:cs="Arial"/>
          <w:b/>
          <w:sz w:val="24"/>
          <w:szCs w:val="24"/>
        </w:rPr>
        <w:t>Výstraha.</w:t>
      </w:r>
    </w:p>
    <w:p w:rsidR="00423323" w:rsidRPr="00423323" w:rsidRDefault="00423323" w:rsidP="00423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24"/>
        </w:rPr>
      </w:pPr>
      <w:r w:rsidRPr="00423323">
        <w:rPr>
          <w:rFonts w:ascii="Arial" w:hAnsi="Arial" w:cs="Arial"/>
          <w:b/>
          <w:i/>
          <w:sz w:val="24"/>
          <w:szCs w:val="24"/>
        </w:rPr>
        <w:t>Já jsem, který jsem!</w:t>
      </w:r>
      <w:r w:rsidRPr="00423323">
        <w:rPr>
          <w:rFonts w:ascii="Arial" w:hAnsi="Arial" w:cs="Arial"/>
          <w:sz w:val="24"/>
          <w:szCs w:val="24"/>
        </w:rPr>
        <w:t xml:space="preserve">  Těmito slovy se představuje Bůh Mojžíšovi.  </w:t>
      </w:r>
      <w:r w:rsidRPr="00423323">
        <w:rPr>
          <w:rFonts w:ascii="Arial" w:hAnsi="Arial" w:cs="Arial"/>
          <w:b/>
          <w:sz w:val="24"/>
          <w:szCs w:val="24"/>
        </w:rPr>
        <w:t>Bůh se</w:t>
      </w:r>
      <w:r w:rsidRPr="00423323">
        <w:rPr>
          <w:rFonts w:ascii="Arial" w:hAnsi="Arial" w:cs="Arial"/>
          <w:sz w:val="24"/>
          <w:szCs w:val="24"/>
        </w:rPr>
        <w:t xml:space="preserve"> </w:t>
      </w:r>
      <w:r w:rsidRPr="00423323">
        <w:rPr>
          <w:rFonts w:ascii="Arial" w:hAnsi="Arial" w:cs="Arial"/>
          <w:b/>
          <w:sz w:val="24"/>
          <w:szCs w:val="24"/>
        </w:rPr>
        <w:t>každému člověku</w:t>
      </w:r>
      <w:r w:rsidRPr="00423323">
        <w:rPr>
          <w:rFonts w:ascii="Arial" w:hAnsi="Arial" w:cs="Arial"/>
          <w:sz w:val="24"/>
          <w:szCs w:val="24"/>
        </w:rPr>
        <w:t xml:space="preserve"> dává poznat a představuje se mu různými způsoby během jeho života.  Neexistuje člověk, který by toto nezažil. </w:t>
      </w:r>
      <w:r w:rsidRPr="00423323">
        <w:rPr>
          <w:rFonts w:ascii="Arial" w:hAnsi="Arial" w:cs="Arial"/>
          <w:b/>
          <w:sz w:val="24"/>
          <w:szCs w:val="24"/>
        </w:rPr>
        <w:t>V tom je obsaženo všechno Boží milosrdenství a jeho milost</w:t>
      </w:r>
      <w:r w:rsidRPr="00423323">
        <w:rPr>
          <w:rFonts w:ascii="Arial" w:hAnsi="Arial" w:cs="Arial"/>
          <w:sz w:val="24"/>
          <w:szCs w:val="24"/>
        </w:rPr>
        <w:t xml:space="preserve">, které dává člověku.  Věci, které se staly – dějinné události – jsou pro nás poučením </w:t>
      </w:r>
      <w:r w:rsidRPr="00423323">
        <w:rPr>
          <w:rFonts w:ascii="Arial" w:hAnsi="Arial" w:cs="Arial"/>
          <w:b/>
          <w:sz w:val="24"/>
          <w:szCs w:val="24"/>
        </w:rPr>
        <w:t>– výstrahou</w:t>
      </w:r>
      <w:r w:rsidRPr="00423323">
        <w:rPr>
          <w:rFonts w:ascii="Arial" w:hAnsi="Arial" w:cs="Arial"/>
          <w:sz w:val="24"/>
          <w:szCs w:val="24"/>
        </w:rPr>
        <w:t xml:space="preserve">, abychom si dali pozor.  Pán Ježíš se nás snaží přivést k rozumu, ke správnému jednání v našem životě. Připomíná nám naši hříšnost.  Dvakrát nám dává </w:t>
      </w:r>
      <w:r w:rsidRPr="00423323">
        <w:rPr>
          <w:rFonts w:ascii="Arial" w:hAnsi="Arial" w:cs="Arial"/>
          <w:b/>
          <w:sz w:val="24"/>
          <w:szCs w:val="24"/>
        </w:rPr>
        <w:t>výstrahu</w:t>
      </w:r>
      <w:r w:rsidRPr="00423323">
        <w:rPr>
          <w:rFonts w:ascii="Arial" w:hAnsi="Arial" w:cs="Arial"/>
          <w:sz w:val="24"/>
          <w:szCs w:val="24"/>
        </w:rPr>
        <w:t xml:space="preserve">:  </w:t>
      </w:r>
      <w:r w:rsidRPr="00423323">
        <w:rPr>
          <w:rFonts w:ascii="Arial" w:hAnsi="Arial" w:cs="Arial"/>
          <w:b/>
          <w:i/>
          <w:sz w:val="24"/>
          <w:szCs w:val="24"/>
        </w:rPr>
        <w:t xml:space="preserve">„Když se neobrátíte, všichni podobně, právě tak zahynete!“ </w:t>
      </w:r>
    </w:p>
    <w:p w:rsidR="00423323" w:rsidRPr="00423323" w:rsidRDefault="00423323" w:rsidP="00423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24"/>
        </w:rPr>
      </w:pPr>
      <w:r w:rsidRPr="00423323">
        <w:rPr>
          <w:rFonts w:ascii="Arial" w:hAnsi="Arial" w:cs="Arial"/>
          <w:sz w:val="24"/>
          <w:szCs w:val="24"/>
        </w:rPr>
        <w:t>Neexistuje člověk, kterému se Bůh nedá poznat.  Oblak – mlha ve které žijeme a Boha nevidíme</w:t>
      </w:r>
      <w:r>
        <w:rPr>
          <w:rFonts w:ascii="Arial" w:hAnsi="Arial" w:cs="Arial"/>
          <w:sz w:val="24"/>
          <w:szCs w:val="24"/>
        </w:rPr>
        <w:t>,</w:t>
      </w:r>
      <w:r w:rsidRPr="00423323">
        <w:rPr>
          <w:rFonts w:ascii="Arial" w:hAnsi="Arial" w:cs="Arial"/>
          <w:sz w:val="24"/>
          <w:szCs w:val="24"/>
        </w:rPr>
        <w:t xml:space="preserve"> je způsobena více vlivy v</w:t>
      </w:r>
      <w:r>
        <w:rPr>
          <w:rFonts w:ascii="Arial" w:hAnsi="Arial" w:cs="Arial"/>
          <w:sz w:val="24"/>
          <w:szCs w:val="24"/>
        </w:rPr>
        <w:t xml:space="preserve"> </w:t>
      </w:r>
      <w:r w:rsidRPr="00423323">
        <w:rPr>
          <w:rFonts w:ascii="Arial" w:hAnsi="Arial" w:cs="Arial"/>
          <w:sz w:val="24"/>
          <w:szCs w:val="24"/>
        </w:rPr>
        <w:t xml:space="preserve"> našem životě.  Zjednodušeně řečeno slovy modlitby Anděle Boží strážce můj </w:t>
      </w:r>
      <w:r>
        <w:rPr>
          <w:rFonts w:ascii="Arial" w:hAnsi="Arial" w:cs="Arial"/>
          <w:sz w:val="24"/>
          <w:szCs w:val="24"/>
        </w:rPr>
        <w:t xml:space="preserve">- </w:t>
      </w:r>
      <w:r w:rsidRPr="00423323">
        <w:rPr>
          <w:rFonts w:ascii="Arial" w:hAnsi="Arial" w:cs="Arial"/>
          <w:sz w:val="24"/>
          <w:szCs w:val="24"/>
        </w:rPr>
        <w:t xml:space="preserve">to jsou: </w:t>
      </w:r>
      <w:r w:rsidRPr="00423323">
        <w:rPr>
          <w:rFonts w:ascii="Arial" w:hAnsi="Arial" w:cs="Arial"/>
          <w:b/>
          <w:sz w:val="24"/>
          <w:szCs w:val="24"/>
        </w:rPr>
        <w:t>tělo, svět a ďábel</w:t>
      </w:r>
      <w:r w:rsidRPr="00423323">
        <w:rPr>
          <w:rFonts w:ascii="Arial" w:hAnsi="Arial" w:cs="Arial"/>
          <w:sz w:val="24"/>
          <w:szCs w:val="24"/>
        </w:rPr>
        <w:t xml:space="preserve">.  Vliv světa a ďábla můžeme do určité míry omezit, ale ne zničit. </w:t>
      </w:r>
      <w:r w:rsidRPr="00423323">
        <w:rPr>
          <w:rFonts w:ascii="Arial" w:hAnsi="Arial" w:cs="Arial"/>
          <w:b/>
          <w:sz w:val="24"/>
          <w:szCs w:val="24"/>
        </w:rPr>
        <w:t>Nejjednodušší, ale také nejtěžší</w:t>
      </w:r>
      <w:r w:rsidRPr="00423323">
        <w:rPr>
          <w:rFonts w:ascii="Arial" w:hAnsi="Arial" w:cs="Arial"/>
          <w:sz w:val="24"/>
          <w:szCs w:val="24"/>
        </w:rPr>
        <w:t xml:space="preserve"> to máme se svým tělem,  svou duší, s vlastním JÁ.    V dnešní  vstupní modlitbě je doporučen lék naší hříšnosti, na který je kladen důraz v postní době:  </w:t>
      </w:r>
      <w:r w:rsidRPr="00423323">
        <w:rPr>
          <w:rFonts w:ascii="Arial" w:hAnsi="Arial" w:cs="Arial"/>
          <w:b/>
          <w:i/>
          <w:sz w:val="24"/>
          <w:szCs w:val="24"/>
        </w:rPr>
        <w:t xml:space="preserve">Bože, studnice milosrdenství a dobroty, dáváš nám příležitost, abychom svou hříšnost léčili modlitbou, postem a štědrostí.   </w:t>
      </w:r>
    </w:p>
    <w:p w:rsidR="00423323" w:rsidRDefault="00423323" w:rsidP="00423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23323">
        <w:rPr>
          <w:rFonts w:ascii="Arial" w:hAnsi="Arial" w:cs="Arial"/>
          <w:sz w:val="24"/>
          <w:szCs w:val="24"/>
        </w:rPr>
        <w:t xml:space="preserve">Děláme to?  Pán Ježíš nám ve své lásce dává </w:t>
      </w:r>
      <w:r w:rsidRPr="00423323">
        <w:rPr>
          <w:rFonts w:ascii="Arial" w:hAnsi="Arial" w:cs="Arial"/>
          <w:b/>
          <w:sz w:val="24"/>
          <w:szCs w:val="24"/>
        </w:rPr>
        <w:t>výstrahu</w:t>
      </w:r>
      <w:r w:rsidRPr="00423323">
        <w:rPr>
          <w:rFonts w:ascii="Arial" w:hAnsi="Arial" w:cs="Arial"/>
          <w:sz w:val="24"/>
          <w:szCs w:val="24"/>
        </w:rPr>
        <w:t xml:space="preserve">, abychom se nechovali jako </w:t>
      </w:r>
      <w:r w:rsidRPr="00423323">
        <w:rPr>
          <w:rFonts w:ascii="Arial" w:hAnsi="Arial" w:cs="Arial"/>
          <w:b/>
          <w:sz w:val="24"/>
          <w:szCs w:val="24"/>
        </w:rPr>
        <w:t>pohané</w:t>
      </w:r>
      <w:r w:rsidRPr="00423323">
        <w:rPr>
          <w:rFonts w:ascii="Arial" w:hAnsi="Arial" w:cs="Arial"/>
          <w:sz w:val="24"/>
          <w:szCs w:val="24"/>
        </w:rPr>
        <w:t xml:space="preserve"> - jako </w:t>
      </w:r>
      <w:r w:rsidRPr="00423323">
        <w:rPr>
          <w:rFonts w:ascii="Arial" w:hAnsi="Arial" w:cs="Arial"/>
          <w:b/>
          <w:sz w:val="24"/>
          <w:szCs w:val="24"/>
        </w:rPr>
        <w:t>bytosti bez rozumu</w:t>
      </w:r>
      <w:r w:rsidRPr="00423323">
        <w:rPr>
          <w:rFonts w:ascii="Arial" w:hAnsi="Arial" w:cs="Arial"/>
          <w:sz w:val="24"/>
          <w:szCs w:val="24"/>
        </w:rPr>
        <w:t xml:space="preserve">.  Mnoho těch, kteří znají příběhy z Bible, se podivují, jak mohli Izraelité zažívající na sobě </w:t>
      </w:r>
      <w:r w:rsidRPr="00423323">
        <w:rPr>
          <w:rFonts w:ascii="Arial" w:hAnsi="Arial" w:cs="Arial"/>
          <w:b/>
          <w:sz w:val="24"/>
          <w:szCs w:val="24"/>
        </w:rPr>
        <w:t>Boží zázraky</w:t>
      </w:r>
      <w:r w:rsidRPr="00423323">
        <w:rPr>
          <w:rFonts w:ascii="Arial" w:hAnsi="Arial" w:cs="Arial"/>
          <w:sz w:val="24"/>
          <w:szCs w:val="24"/>
        </w:rPr>
        <w:t xml:space="preserve"> při osvobození z egyptského </w:t>
      </w:r>
      <w:r w:rsidRPr="00423323">
        <w:rPr>
          <w:rFonts w:ascii="Arial" w:hAnsi="Arial" w:cs="Arial"/>
          <w:b/>
          <w:sz w:val="24"/>
          <w:szCs w:val="24"/>
        </w:rPr>
        <w:t>otroctví</w:t>
      </w:r>
      <w:r w:rsidRPr="00423323">
        <w:rPr>
          <w:rFonts w:ascii="Arial" w:hAnsi="Arial" w:cs="Arial"/>
          <w:sz w:val="24"/>
          <w:szCs w:val="24"/>
        </w:rPr>
        <w:t xml:space="preserve">  - udělat si modlu – býčka ze zlata  a klanět se  a uctívat ji.  Jak mohli ztratit tak rychle rozum?  Je to dnes jiné?  Jaký to je pestrý výčet různých bůžků a model</w:t>
      </w:r>
      <w:r>
        <w:rPr>
          <w:rFonts w:ascii="Arial" w:hAnsi="Arial" w:cs="Arial"/>
          <w:sz w:val="24"/>
          <w:szCs w:val="24"/>
        </w:rPr>
        <w:t>, od majetku</w:t>
      </w:r>
      <w:r w:rsidRPr="00423323">
        <w:rPr>
          <w:rFonts w:ascii="Arial" w:hAnsi="Arial" w:cs="Arial"/>
          <w:sz w:val="24"/>
          <w:szCs w:val="24"/>
        </w:rPr>
        <w:t xml:space="preserve"> až po domácí miláčky.  Kolika pokušením hloupě podléhám, abych přestal žít základní a hlavní pravidlo života:  </w:t>
      </w:r>
      <w:r w:rsidRPr="00423323">
        <w:rPr>
          <w:rFonts w:ascii="Arial" w:hAnsi="Arial" w:cs="Arial"/>
          <w:b/>
          <w:sz w:val="24"/>
          <w:szCs w:val="24"/>
        </w:rPr>
        <w:t xml:space="preserve">Miluj Boha nade všechno a bližního jako sám sebe!    </w:t>
      </w:r>
    </w:p>
    <w:p w:rsidR="00423323" w:rsidRDefault="00423323" w:rsidP="00423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3323">
        <w:rPr>
          <w:rFonts w:ascii="Arial" w:hAnsi="Arial" w:cs="Arial"/>
          <w:sz w:val="24"/>
          <w:szCs w:val="24"/>
        </w:rPr>
        <w:t xml:space="preserve">Tak jako v Ježíšově době byla Bohem </w:t>
      </w:r>
      <w:r w:rsidRPr="00423323">
        <w:rPr>
          <w:rFonts w:ascii="Arial" w:hAnsi="Arial" w:cs="Arial"/>
          <w:b/>
          <w:sz w:val="24"/>
          <w:szCs w:val="24"/>
        </w:rPr>
        <w:t>dána znamení o krátkosti času k nápravě</w:t>
      </w:r>
      <w:r w:rsidRPr="00423323">
        <w:rPr>
          <w:rFonts w:ascii="Arial" w:hAnsi="Arial" w:cs="Arial"/>
          <w:sz w:val="24"/>
          <w:szCs w:val="24"/>
        </w:rPr>
        <w:t xml:space="preserve">, tak je tomu i dnes.  Tehdy to byli krutě zavraždění Galilejci, posmrtně zesměšnění Pilátem,  zřícená věž  a její oběti.  Dnes je to </w:t>
      </w:r>
      <w:r w:rsidRPr="00423323">
        <w:rPr>
          <w:rFonts w:ascii="Arial" w:hAnsi="Arial" w:cs="Arial"/>
          <w:b/>
          <w:sz w:val="24"/>
          <w:szCs w:val="24"/>
        </w:rPr>
        <w:t>zničení našich jistot, které jsme vkládali do zdravých lesů, zázračné  medicíny, lidského míru – brouk, virus, Putin</w:t>
      </w:r>
      <w:r w:rsidRPr="00423323">
        <w:rPr>
          <w:rFonts w:ascii="Arial" w:hAnsi="Arial" w:cs="Arial"/>
          <w:sz w:val="24"/>
          <w:szCs w:val="24"/>
        </w:rPr>
        <w:t xml:space="preserve">.  Co přijde dál? </w:t>
      </w:r>
      <w:r w:rsidRPr="00423323">
        <w:rPr>
          <w:rFonts w:ascii="Arial" w:hAnsi="Arial" w:cs="Arial"/>
          <w:b/>
          <w:sz w:val="24"/>
          <w:szCs w:val="24"/>
        </w:rPr>
        <w:t>Jedinou jistotu máme v Bohu a v jeho milosrdné lásce člověku, ke mně</w:t>
      </w:r>
      <w:r w:rsidRPr="00423323">
        <w:rPr>
          <w:rFonts w:ascii="Arial" w:hAnsi="Arial" w:cs="Arial"/>
          <w:sz w:val="24"/>
          <w:szCs w:val="24"/>
        </w:rPr>
        <w:t xml:space="preserve">.  </w:t>
      </w:r>
    </w:p>
    <w:p w:rsidR="00423323" w:rsidRDefault="00423323" w:rsidP="00423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3323">
        <w:rPr>
          <w:rFonts w:ascii="Arial" w:hAnsi="Arial" w:cs="Arial"/>
          <w:sz w:val="24"/>
          <w:szCs w:val="24"/>
        </w:rPr>
        <w:t xml:space="preserve">Základem pro naše prozření je </w:t>
      </w:r>
      <w:r w:rsidRPr="00423323">
        <w:rPr>
          <w:rFonts w:ascii="Arial" w:hAnsi="Arial" w:cs="Arial"/>
          <w:b/>
          <w:sz w:val="24"/>
          <w:szCs w:val="24"/>
        </w:rPr>
        <w:t>modlitba</w:t>
      </w:r>
      <w:r w:rsidRPr="00423323">
        <w:rPr>
          <w:rFonts w:ascii="Arial" w:hAnsi="Arial" w:cs="Arial"/>
          <w:sz w:val="24"/>
          <w:szCs w:val="24"/>
        </w:rPr>
        <w:t xml:space="preserve">.  Včera jsme oslavovali Boha, který nám dal </w:t>
      </w:r>
      <w:r w:rsidRPr="00423323">
        <w:rPr>
          <w:rFonts w:ascii="Arial" w:hAnsi="Arial" w:cs="Arial"/>
          <w:b/>
          <w:sz w:val="24"/>
          <w:szCs w:val="24"/>
        </w:rPr>
        <w:t>svatého Josefa – muže Marie, muže spravedlivého</w:t>
      </w:r>
      <w:r w:rsidRPr="00423323">
        <w:rPr>
          <w:rFonts w:ascii="Arial" w:hAnsi="Arial" w:cs="Arial"/>
          <w:sz w:val="24"/>
          <w:szCs w:val="24"/>
        </w:rPr>
        <w:t xml:space="preserve">.  Prosíme ho o pomoc?  </w:t>
      </w:r>
      <w:r w:rsidRPr="00423323">
        <w:rPr>
          <w:rFonts w:ascii="Arial" w:hAnsi="Arial" w:cs="Arial"/>
          <w:i/>
          <w:sz w:val="24"/>
          <w:szCs w:val="24"/>
        </w:rPr>
        <w:t xml:space="preserve">Jedna zemědělská rodina se na počátku zimy dostala do existenčních problémů, a hrozilo, že jejich dobytek bude vystěhován. Kam s březími kravami, telaty, vším </w:t>
      </w:r>
      <w:r>
        <w:rPr>
          <w:rFonts w:ascii="Arial" w:hAnsi="Arial" w:cs="Arial"/>
          <w:i/>
          <w:sz w:val="24"/>
          <w:szCs w:val="24"/>
        </w:rPr>
        <w:t xml:space="preserve">hospodářským </w:t>
      </w:r>
      <w:r w:rsidRPr="00423323">
        <w:rPr>
          <w:rFonts w:ascii="Arial" w:hAnsi="Arial" w:cs="Arial"/>
          <w:i/>
          <w:sz w:val="24"/>
          <w:szCs w:val="24"/>
        </w:rPr>
        <w:t>zázemím. Byli zoufalí, kněz jim dal radu – svěřte to přímluvě svatého Josefa, určitě se postará. Poslechli a vroucně se modlili. Prožili několik těžkých dnů a nocí, nakonec se černý scénář nenaplnil.  Nepřičítali to jen štěstí, ale především sv. Josefovi.</w:t>
      </w:r>
      <w:r w:rsidRPr="00423323">
        <w:rPr>
          <w:rFonts w:ascii="Arial" w:hAnsi="Arial" w:cs="Arial"/>
          <w:sz w:val="24"/>
          <w:szCs w:val="24"/>
        </w:rPr>
        <w:t xml:space="preserve">  </w:t>
      </w:r>
    </w:p>
    <w:p w:rsidR="00423323" w:rsidRPr="00423323" w:rsidRDefault="00423323" w:rsidP="00423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3323">
        <w:rPr>
          <w:rFonts w:ascii="Arial" w:hAnsi="Arial" w:cs="Arial"/>
          <w:sz w:val="24"/>
          <w:szCs w:val="24"/>
        </w:rPr>
        <w:t xml:space="preserve">Kolik mě zbývá času?  Dostanu od Boha ještě rok, tak jako dostal neplodný fíkovník?  Nevíme.  </w:t>
      </w:r>
      <w:r w:rsidRPr="00423323">
        <w:rPr>
          <w:rFonts w:ascii="Arial" w:hAnsi="Arial" w:cs="Arial"/>
          <w:b/>
          <w:sz w:val="24"/>
          <w:szCs w:val="24"/>
        </w:rPr>
        <w:t>Víme však, že svatý Josef je patronem dobré smrti a k Panně Marii voláme:  „Pros za nás nyní i v hodině naší smrti.“</w:t>
      </w:r>
      <w:r w:rsidRPr="00423323">
        <w:rPr>
          <w:rFonts w:ascii="Arial" w:hAnsi="Arial" w:cs="Arial"/>
          <w:sz w:val="24"/>
          <w:szCs w:val="24"/>
        </w:rPr>
        <w:t xml:space="preserve">  Smrti, která je pro člověka branou do věčného života.  </w:t>
      </w:r>
    </w:p>
    <w:p w:rsidR="00423323" w:rsidRPr="00423323" w:rsidRDefault="00423323" w:rsidP="00423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3323">
        <w:rPr>
          <w:rFonts w:ascii="Arial" w:hAnsi="Arial" w:cs="Arial"/>
          <w:b/>
          <w:sz w:val="24"/>
          <w:szCs w:val="24"/>
        </w:rPr>
        <w:t xml:space="preserve">Všemohoucí  Otče, děkujeme ti v Duchu </w:t>
      </w:r>
      <w:r>
        <w:rPr>
          <w:rFonts w:ascii="Arial" w:hAnsi="Arial" w:cs="Arial"/>
          <w:b/>
          <w:sz w:val="24"/>
          <w:szCs w:val="24"/>
        </w:rPr>
        <w:t>S</w:t>
      </w:r>
      <w:r w:rsidRPr="00423323">
        <w:rPr>
          <w:rFonts w:ascii="Arial" w:hAnsi="Arial" w:cs="Arial"/>
          <w:b/>
          <w:sz w:val="24"/>
          <w:szCs w:val="24"/>
        </w:rPr>
        <w:t>vatém za tvé výstrahy a léky pro náš život.  Na přímluvu Panny Marie a svatého Josefa, dej ať do tebe přijmeme vše</w:t>
      </w:r>
      <w:r>
        <w:rPr>
          <w:rFonts w:ascii="Arial" w:hAnsi="Arial" w:cs="Arial"/>
          <w:b/>
          <w:sz w:val="24"/>
          <w:szCs w:val="24"/>
        </w:rPr>
        <w:t>,</w:t>
      </w:r>
      <w:r w:rsidRPr="00423323">
        <w:rPr>
          <w:rFonts w:ascii="Arial" w:hAnsi="Arial" w:cs="Arial"/>
          <w:b/>
          <w:sz w:val="24"/>
          <w:szCs w:val="24"/>
        </w:rPr>
        <w:t xml:space="preserve"> co nám dáváš pro věčné štěstí. Skrze Krista, našeho Pána. AMEN.</w:t>
      </w:r>
      <w:r w:rsidRPr="00423323">
        <w:rPr>
          <w:rFonts w:ascii="Arial" w:hAnsi="Arial" w:cs="Arial"/>
          <w:sz w:val="24"/>
          <w:szCs w:val="24"/>
        </w:rPr>
        <w:t xml:space="preserve"> </w:t>
      </w: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A05AA"/>
    <w:rsid w:val="001D0AD2"/>
    <w:rsid w:val="001E42A3"/>
    <w:rsid w:val="0021079F"/>
    <w:rsid w:val="00211FB5"/>
    <w:rsid w:val="00224C61"/>
    <w:rsid w:val="00235308"/>
    <w:rsid w:val="00241EB1"/>
    <w:rsid w:val="00251ACB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3E2326"/>
    <w:rsid w:val="00423323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53CD8"/>
    <w:rsid w:val="00595665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46459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CE5"/>
    <w:rsid w:val="0088341B"/>
    <w:rsid w:val="008A38DD"/>
    <w:rsid w:val="008B00FA"/>
    <w:rsid w:val="008E3C40"/>
    <w:rsid w:val="00905BA9"/>
    <w:rsid w:val="0091445B"/>
    <w:rsid w:val="009462C9"/>
    <w:rsid w:val="00951E4D"/>
    <w:rsid w:val="009913D0"/>
    <w:rsid w:val="009A072C"/>
    <w:rsid w:val="009E6E34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BE2D3D"/>
    <w:rsid w:val="00BF25CD"/>
    <w:rsid w:val="00BF481F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6078E"/>
    <w:rsid w:val="00E64363"/>
    <w:rsid w:val="00E66C4F"/>
    <w:rsid w:val="00E91302"/>
    <w:rsid w:val="00EB3DCA"/>
    <w:rsid w:val="00EC342D"/>
    <w:rsid w:val="00ED503E"/>
    <w:rsid w:val="00EE1D23"/>
    <w:rsid w:val="00EE26D1"/>
    <w:rsid w:val="00EF32A6"/>
    <w:rsid w:val="00F07341"/>
    <w:rsid w:val="00F10B80"/>
    <w:rsid w:val="00F25776"/>
    <w:rsid w:val="00F51037"/>
    <w:rsid w:val="00F60E96"/>
    <w:rsid w:val="00F61E97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A25C4-96A2-4511-A727-3F8F6CD0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2022-03-20T04:51:00Z</cp:lastPrinted>
  <dcterms:created xsi:type="dcterms:W3CDTF">2022-04-02T12:22:00Z</dcterms:created>
  <dcterms:modified xsi:type="dcterms:W3CDTF">2022-04-02T12:22:00Z</dcterms:modified>
</cp:coreProperties>
</file>