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FDF" w:rsidRDefault="00863FDF" w:rsidP="00863FDF">
      <w:pPr>
        <w:pStyle w:val="Bezmezer"/>
        <w:jc w:val="both"/>
        <w:rPr>
          <w:lang w:val="ro-RO"/>
        </w:rPr>
      </w:pPr>
      <w:bookmarkStart w:id="0" w:name="_GoBack"/>
      <w:bookmarkEnd w:id="0"/>
    </w:p>
    <w:p w:rsidR="00863FDF" w:rsidRDefault="00863FDF" w:rsidP="00863FDF">
      <w:pPr>
        <w:pStyle w:val="Bezmezer"/>
        <w:jc w:val="both"/>
        <w:rPr>
          <w:lang w:val="ro-RO"/>
        </w:rPr>
      </w:pPr>
    </w:p>
    <w:p w:rsidR="00863FDF" w:rsidRDefault="00863FDF" w:rsidP="00863FDF">
      <w:pPr>
        <w:pStyle w:val="Bezmezer"/>
        <w:jc w:val="center"/>
        <w:rPr>
          <w:rFonts w:ascii="Verdana" w:eastAsia="Times New Roman" w:hAnsi="Verdana" w:cs="Times New Roman"/>
          <w:b/>
          <w:color w:val="FF0000"/>
          <w:sz w:val="44"/>
          <w:szCs w:val="44"/>
        </w:rPr>
      </w:pPr>
      <w:r>
        <w:rPr>
          <w:rFonts w:ascii="Verdana" w:eastAsia="Times New Roman" w:hAnsi="Verdana" w:cs="Times New Roman"/>
          <w:b/>
          <w:color w:val="FF0000"/>
          <w:sz w:val="44"/>
          <w:szCs w:val="44"/>
        </w:rPr>
        <w:t>Život z víry</w:t>
      </w:r>
      <w:r>
        <w:rPr>
          <w:rFonts w:ascii="Verdana" w:eastAsia="Times New Roman" w:hAnsi="Verdana" w:cs="Times New Roman"/>
          <w:color w:val="FF0000"/>
          <w:sz w:val="44"/>
          <w:szCs w:val="44"/>
        </w:rPr>
        <w:t xml:space="preserve"> </w:t>
      </w:r>
      <w:r>
        <w:rPr>
          <w:rFonts w:ascii="Verdana" w:eastAsia="Times New Roman" w:hAnsi="Verdana" w:cs="Times New Roman"/>
          <w:b/>
          <w:color w:val="FF0000"/>
          <w:sz w:val="44"/>
          <w:szCs w:val="44"/>
        </w:rPr>
        <w:t>(3)</w:t>
      </w:r>
    </w:p>
    <w:p w:rsidR="00863FDF" w:rsidRDefault="00863FDF" w:rsidP="00863FDF">
      <w:pPr>
        <w:pStyle w:val="Bezmezer"/>
        <w:jc w:val="center"/>
        <w:rPr>
          <w:rFonts w:ascii="Verdana" w:eastAsia="Times New Roman" w:hAnsi="Verdana" w:cs="Times New Roman"/>
          <w:b/>
          <w:color w:val="17365D" w:themeColor="text2" w:themeShade="BF"/>
          <w:sz w:val="28"/>
          <w:szCs w:val="28"/>
        </w:rPr>
      </w:pPr>
      <w:r>
        <w:rPr>
          <w:rFonts w:ascii="Verdana" w:eastAsia="Times New Roman" w:hAnsi="Verdana" w:cs="Times New Roman"/>
          <w:color w:val="000000"/>
        </w:rPr>
        <w:br/>
      </w:r>
      <w:r>
        <w:rPr>
          <w:rFonts w:ascii="Verdana" w:eastAsia="Times New Roman" w:hAnsi="Verdana" w:cs="Times New Roman"/>
          <w:b/>
          <w:color w:val="17365D" w:themeColor="text2" w:themeShade="BF"/>
          <w:sz w:val="28"/>
          <w:szCs w:val="28"/>
        </w:rPr>
        <w:t>Napsal: Ladislav Simajchl</w:t>
      </w:r>
    </w:p>
    <w:p w:rsidR="00863FDF" w:rsidRDefault="00863FDF" w:rsidP="00863FDF">
      <w:pPr>
        <w:pStyle w:val="Bezmezer"/>
        <w:jc w:val="center"/>
        <w:rPr>
          <w:rFonts w:ascii="Verdana" w:eastAsia="Times New Roman" w:hAnsi="Verdana" w:cs="Times New Roman"/>
          <w:b/>
          <w:color w:val="17365D" w:themeColor="text2" w:themeShade="BF"/>
          <w:sz w:val="28"/>
          <w:szCs w:val="28"/>
        </w:rPr>
      </w:pPr>
    </w:p>
    <w:p w:rsidR="00863FDF" w:rsidRDefault="00863FDF" w:rsidP="00863FDF">
      <w:pPr>
        <w:pStyle w:val="Bezmezer"/>
        <w:jc w:val="center"/>
        <w:rPr>
          <w:rFonts w:ascii="Verdana" w:eastAsia="Times New Roman" w:hAnsi="Verdana" w:cs="Times New Roman"/>
          <w:b/>
          <w:color w:val="17365D" w:themeColor="text2" w:themeShade="BF"/>
          <w:sz w:val="28"/>
          <w:szCs w:val="28"/>
        </w:rPr>
      </w:pPr>
    </w:p>
    <w:p w:rsidR="00863FDF" w:rsidRDefault="00863FDF" w:rsidP="00863FDF">
      <w:pPr>
        <w:pStyle w:val="Bezmezer"/>
        <w:jc w:val="center"/>
        <w:rPr>
          <w:rFonts w:ascii="Verdana" w:eastAsia="Times New Roman" w:hAnsi="Verdana" w:cs="Times New Roman"/>
          <w:b/>
          <w:color w:val="17365D" w:themeColor="text2" w:themeShade="BF"/>
          <w:sz w:val="28"/>
          <w:szCs w:val="28"/>
        </w:rPr>
      </w:pPr>
    </w:p>
    <w:p w:rsidR="00863FDF" w:rsidRDefault="00863FDF" w:rsidP="00863FDF">
      <w:pPr>
        <w:pStyle w:val="Bezmezer"/>
        <w:jc w:val="center"/>
        <w:rPr>
          <w:rFonts w:ascii="Verdana" w:eastAsia="Times New Roman" w:hAnsi="Verdana" w:cs="Times New Roman"/>
          <w:b/>
          <w:color w:val="17365D" w:themeColor="text2" w:themeShade="BF"/>
          <w:sz w:val="28"/>
          <w:szCs w:val="28"/>
        </w:rPr>
      </w:pPr>
      <w:r>
        <w:rPr>
          <w:noProof/>
          <w:lang w:val="cs-CZ" w:eastAsia="cs-CZ"/>
        </w:rPr>
        <w:drawing>
          <wp:anchor distT="0" distB="0" distL="114300" distR="114300" simplePos="0" relativeHeight="251658240" behindDoc="0" locked="0" layoutInCell="1" allowOverlap="1">
            <wp:simplePos x="0" y="0"/>
            <wp:positionH relativeFrom="column">
              <wp:posOffset>-236220</wp:posOffset>
            </wp:positionH>
            <wp:positionV relativeFrom="paragraph">
              <wp:posOffset>381635</wp:posOffset>
            </wp:positionV>
            <wp:extent cx="6767830" cy="4805045"/>
            <wp:effectExtent l="0" t="0" r="0" b="0"/>
            <wp:wrapSquare wrapText="bothSides"/>
            <wp:docPr id="1" name="Picture 1" descr="Description: pohled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ohledni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7830" cy="4805045"/>
                    </a:xfrm>
                    <a:prstGeom prst="rect">
                      <a:avLst/>
                    </a:prstGeom>
                    <a:noFill/>
                  </pic:spPr>
                </pic:pic>
              </a:graphicData>
            </a:graphic>
            <wp14:sizeRelH relativeFrom="page">
              <wp14:pctWidth>0</wp14:pctWidth>
            </wp14:sizeRelH>
            <wp14:sizeRelV relativeFrom="page">
              <wp14:pctHeight>0</wp14:pctHeight>
            </wp14:sizeRelV>
          </wp:anchor>
        </w:drawing>
      </w:r>
    </w:p>
    <w:p w:rsidR="00863FDF" w:rsidRDefault="00863FDF" w:rsidP="00863FDF">
      <w:pPr>
        <w:pStyle w:val="Bezmezer"/>
        <w:jc w:val="center"/>
        <w:rPr>
          <w:lang w:val="ro-RO"/>
        </w:rPr>
      </w:pPr>
    </w:p>
    <w:p w:rsidR="00863FDF" w:rsidRDefault="00863FDF" w:rsidP="00863FDF">
      <w:pPr>
        <w:pStyle w:val="Bezmezer"/>
        <w:jc w:val="center"/>
        <w:rPr>
          <w:rFonts w:ascii="Verdana" w:hAnsi="Verdana"/>
          <w:b/>
          <w:i/>
          <w:color w:val="FF0000"/>
          <w:sz w:val="28"/>
          <w:szCs w:val="28"/>
          <w:lang w:val="cs-CZ"/>
        </w:rPr>
      </w:pPr>
      <w:r>
        <w:rPr>
          <w:rFonts w:ascii="Verdana" w:hAnsi="Verdana"/>
          <w:b/>
          <w:i/>
          <w:color w:val="FF0000"/>
          <w:sz w:val="28"/>
          <w:szCs w:val="28"/>
          <w:lang w:val="cs-CZ"/>
        </w:rPr>
        <w:t>Četba na pokračování</w:t>
      </w:r>
    </w:p>
    <w:p w:rsidR="00863FDF" w:rsidRDefault="00863FDF" w:rsidP="00863FDF">
      <w:pPr>
        <w:pStyle w:val="Bezmezer"/>
        <w:jc w:val="center"/>
        <w:rPr>
          <w:lang w:val="ro-RO"/>
        </w:rPr>
      </w:pPr>
    </w:p>
    <w:p w:rsidR="00863FDF" w:rsidRDefault="00863FDF" w:rsidP="00863FDF">
      <w:pPr>
        <w:pStyle w:val="Bezmezer"/>
        <w:jc w:val="center"/>
        <w:rPr>
          <w:lang w:val="ro-RO"/>
        </w:rPr>
      </w:pPr>
    </w:p>
    <w:p w:rsidR="00863FDF" w:rsidRDefault="00863FDF" w:rsidP="00863FDF">
      <w:pPr>
        <w:pStyle w:val="Bezmezer"/>
        <w:jc w:val="center"/>
        <w:rPr>
          <w:lang w:val="ro-RO"/>
        </w:rPr>
      </w:pPr>
    </w:p>
    <w:p w:rsidR="00863FDF" w:rsidRDefault="00863FDF" w:rsidP="00863FDF">
      <w:pPr>
        <w:pStyle w:val="Bezmezer"/>
        <w:jc w:val="center"/>
        <w:rPr>
          <w:lang w:val="ro-RO"/>
        </w:rPr>
      </w:pPr>
    </w:p>
    <w:p w:rsidR="00863FDF" w:rsidRDefault="00863FDF" w:rsidP="00863FDF">
      <w:pPr>
        <w:pStyle w:val="Bezmezer"/>
        <w:jc w:val="center"/>
        <w:rPr>
          <w:lang w:val="ro-RO"/>
        </w:rPr>
      </w:pPr>
    </w:p>
    <w:p w:rsidR="00863FDF" w:rsidRDefault="00863FDF" w:rsidP="00863FDF">
      <w:pPr>
        <w:spacing w:before="100" w:beforeAutospacing="1" w:after="100" w:afterAutospacing="1" w:line="240" w:lineRule="auto"/>
        <w:rPr>
          <w:rFonts w:ascii="Verdana" w:eastAsia="Times New Roman" w:hAnsi="Verdana" w:cs="Times New Roman"/>
          <w:b/>
          <w:color w:val="000000"/>
          <w:sz w:val="32"/>
          <w:szCs w:val="32"/>
        </w:rPr>
      </w:pPr>
      <w:r>
        <w:rPr>
          <w:rFonts w:ascii="Verdana" w:eastAsia="Times New Roman" w:hAnsi="Verdana" w:cs="Times New Roman"/>
          <w:b/>
          <w:color w:val="000000"/>
          <w:sz w:val="32"/>
          <w:szCs w:val="32"/>
        </w:rPr>
        <w:lastRenderedPageBreak/>
        <w:t xml:space="preserve">ŽIVOT Z VÍRY </w:t>
      </w:r>
    </w:p>
    <w:p w:rsidR="00863FDF" w:rsidRDefault="00863FDF" w:rsidP="00863FDF">
      <w:pPr>
        <w:spacing w:before="100" w:beforeAutospacing="1" w:after="100" w:afterAutospacing="1" w:line="240" w:lineRule="auto"/>
        <w:rPr>
          <w:rFonts w:ascii="Verdana" w:eastAsia="Times New Roman" w:hAnsi="Verdana" w:cs="Times New Roman"/>
          <w:b/>
          <w:color w:val="000000"/>
          <w:sz w:val="36"/>
          <w:szCs w:val="36"/>
        </w:rPr>
      </w:pPr>
      <w:r>
        <w:rPr>
          <w:rFonts w:ascii="Verdana" w:eastAsia="Times New Roman" w:hAnsi="Verdana" w:cs="Times New Roman"/>
          <w:b/>
          <w:color w:val="000000"/>
          <w:sz w:val="24"/>
          <w:szCs w:val="24"/>
        </w:rPr>
        <w:t xml:space="preserve">- duchovní obnova </w:t>
      </w:r>
      <w:r>
        <w:rPr>
          <w:rFonts w:ascii="Verdana" w:eastAsia="Times New Roman" w:hAnsi="Verdana" w:cs="Times New Roman"/>
          <w:b/>
          <w:color w:val="000000"/>
          <w:sz w:val="24"/>
          <w:szCs w:val="24"/>
        </w:rPr>
        <w:br/>
        <w:t>Napsal: Ladislav Simajchl</w:t>
      </w:r>
    </w:p>
    <w:p w:rsidR="00863FDF" w:rsidRDefault="00863FDF" w:rsidP="00863FDF">
      <w:pPr>
        <w:spacing w:before="100" w:beforeAutospacing="1" w:after="100" w:afterAutospacing="1" w:line="240" w:lineRule="auto"/>
        <w:rPr>
          <w:rFonts w:ascii="Verdana" w:eastAsia="Times New Roman" w:hAnsi="Verdana" w:cs="Times New Roman"/>
          <w:b/>
          <w:color w:val="000000"/>
        </w:rPr>
      </w:pPr>
      <w:r>
        <w:rPr>
          <w:rFonts w:ascii="Verdana" w:eastAsia="Times New Roman" w:hAnsi="Verdana" w:cs="Times New Roman"/>
          <w:b/>
          <w:color w:val="000000"/>
        </w:rPr>
        <w:t xml:space="preserve">7. Má neděle </w:t>
      </w:r>
    </w:p>
    <w:p w:rsidR="00863FDF" w:rsidRDefault="00863FDF" w:rsidP="00863FDF">
      <w:pPr>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Od mluvení, k naslouchání a k jednání. Tak jsme si minule shrnuli naše úvahy o modlitbě. A na závěr jsme si slíbili, že celou dnešní úvahu věnujeme odpovědi na otázku, proč se máme v neděli modlit v kostele společně. dněme: jaká bývá má účast na nedělních bohoslužbách? Jdu do kostela rád? Podílím se živě na všem, co se tu koná, nebo bývám pasivní a roztržitý? </w:t>
      </w:r>
      <w:r>
        <w:rPr>
          <w:rFonts w:ascii="Verdana" w:eastAsia="Times New Roman" w:hAnsi="Verdana" w:cs="Times New Roman"/>
          <w:color w:val="000000"/>
        </w:rPr>
        <w:br/>
        <w:t xml:space="preserve">"Oheň jsem přišel vhodit na zem, </w:t>
      </w:r>
      <w:r>
        <w:rPr>
          <w:rFonts w:ascii="Verdana" w:eastAsia="Times New Roman" w:hAnsi="Verdana" w:cs="Times New Roman"/>
          <w:color w:val="000000"/>
        </w:rPr>
        <w:br/>
        <w:t xml:space="preserve">jak bych si přál, aby už hořel!" - řekl Ježíš. </w:t>
      </w:r>
      <w:r>
        <w:rPr>
          <w:rFonts w:ascii="Verdana" w:eastAsia="Times New Roman" w:hAnsi="Verdana" w:cs="Times New Roman"/>
          <w:color w:val="000000"/>
        </w:rPr>
        <w:br/>
        <w:t xml:space="preserve">"Bůh přišel, aby uvolnil nadlidské síly lásky ve světě, a my jsme je zkrotili do podoby domácí </w:t>
      </w:r>
      <w:r>
        <w:rPr>
          <w:rFonts w:ascii="Verdana" w:eastAsia="Times New Roman" w:hAnsi="Verdana" w:cs="Times New Roman"/>
          <w:color w:val="000000"/>
        </w:rPr>
        <w:br/>
        <w:t xml:space="preserve">kočičky." </w:t>
      </w:r>
      <w:r>
        <w:rPr>
          <w:rFonts w:ascii="Verdana" w:eastAsia="Times New Roman" w:hAnsi="Verdana" w:cs="Times New Roman"/>
          <w:color w:val="000000"/>
        </w:rPr>
        <w:br/>
        <w:t xml:space="preserve">řekl v době koncilu jezuita Mario von Galli. </w:t>
      </w:r>
      <w:r>
        <w:rPr>
          <w:rFonts w:ascii="Verdana" w:eastAsia="Times New Roman" w:hAnsi="Verdana" w:cs="Times New Roman"/>
          <w:color w:val="000000"/>
        </w:rPr>
        <w:br/>
        <w:t xml:space="preserve">Dnes máme uvažovat o naší nedělní mši a o naší neděli vůbec. </w:t>
      </w:r>
      <w:r>
        <w:rPr>
          <w:rFonts w:ascii="Verdana" w:eastAsia="Times New Roman" w:hAnsi="Verdana" w:cs="Times New Roman"/>
          <w:color w:val="000000"/>
        </w:rPr>
        <w:br/>
        <w:t xml:space="preserve">V kolika rodinách se v neděli odbývá souboj mezi rodiči a dětmi: "Vstávej, abys nepřišel pozdě do kostela." - "Ale mami, mně se dneska nechce. Jdi sama." - "Když já, starší, vstanu a jdu, tak ty snad můžeš vstát a jít také." - "Ale jaký to má smysl, že tam musím povinně odsedět tu hodinu? Stejně tomu nerozumím. Nic tam rozumného nedělám. Akorát, že párkrát řeknu "i s tebou" - a to nevím proč a nač. Vždyť tam čučím jako divák na funusu." </w:t>
      </w:r>
      <w:r>
        <w:rPr>
          <w:rFonts w:ascii="Verdana" w:eastAsia="Times New Roman" w:hAnsi="Verdana" w:cs="Times New Roman"/>
          <w:color w:val="000000"/>
        </w:rPr>
        <w:br/>
        <w:t xml:space="preserve">A když se tenhle souboj přenese před kněze, tak kněz musí říct: "Já se ti nedivím, že nemáš ze mše žádnou radost. Co člověk nezná, jak to má mít rád? Teprve až si ujasníš, že v eucharistii se odehrává největší světové drama lásky, pak už se nebudeš ptát, jestli jsi povinen jít na mši - to pak půjdeš rád." </w:t>
      </w:r>
      <w:r>
        <w:rPr>
          <w:rFonts w:ascii="Verdana" w:eastAsia="Times New Roman" w:hAnsi="Verdana" w:cs="Times New Roman"/>
          <w:color w:val="000000"/>
        </w:rPr>
        <w:br/>
        <w:t xml:space="preserve">Ale mladí namítají: "Proč bych se měl snažit mši poznat a milovat? Snažím se poznat to, co je pro mne přitažlivé, třeba hezkou dívku. Ale nedělní mše mi připadá spíš jako stará bezzubá babička." - </w:t>
      </w:r>
      <w:r>
        <w:rPr>
          <w:rFonts w:ascii="Verdana" w:eastAsia="Times New Roman" w:hAnsi="Verdana" w:cs="Times New Roman"/>
          <w:color w:val="000000"/>
        </w:rPr>
        <w:br/>
        <w:t xml:space="preserve">Copak o to, naše církev je stará a její bohoslužba také, ale jsou babičky, které mají pro vnuky plné porozumění. Krom toho tato babička liturgie prodělala na koncilu omlazovací kůru. </w:t>
      </w:r>
      <w:r>
        <w:rPr>
          <w:rFonts w:ascii="Verdana" w:eastAsia="Times New Roman" w:hAnsi="Verdana" w:cs="Times New Roman"/>
          <w:color w:val="000000"/>
        </w:rPr>
        <w:br/>
        <w:t xml:space="preserve">Jiné přirovnání: Stojíš na mostě a pod tebou plyne mohutná řeka. Vznikla v horách z křišťálových pramínků, ty sbíhaly z hor a spojovaly se v potok a pak v řeku. Ta utvářela celou krajinu, jak do ní ryla údolí. A teď se ten mohutný tok valí k moři a nese s sebou i spousty kalu a nečistot. </w:t>
      </w:r>
      <w:r>
        <w:rPr>
          <w:rFonts w:ascii="Verdana" w:eastAsia="Times New Roman" w:hAnsi="Verdana" w:cs="Times New Roman"/>
          <w:color w:val="000000"/>
        </w:rPr>
        <w:br/>
        <w:t xml:space="preserve">Tak je to s církví a její liturgií. Začalo to událostí, která vzbudila úžas všech učedníků. Při večeři jim Pán odkazuje, aby na jeho památku jedli svátostný chléb jeho těla a pili posvátné víno jeho krve. </w:t>
      </w:r>
      <w:r>
        <w:rPr>
          <w:rFonts w:ascii="Verdana" w:eastAsia="Times New Roman" w:hAnsi="Verdana" w:cs="Times New Roman"/>
          <w:color w:val="000000"/>
        </w:rPr>
        <w:br/>
        <w:t xml:space="preserve">A oni to tak dělají. Napřed se scházejí tajně, po domech. Pak si mohou stavět velikánské chrámy. Je jich stále víc, mnoho. To pak musí hostinu Večeře Páně přizpůsobit prostoru a množství. </w:t>
      </w:r>
      <w:r>
        <w:rPr>
          <w:rFonts w:ascii="Verdana" w:eastAsia="Times New Roman" w:hAnsi="Verdana" w:cs="Times New Roman"/>
          <w:color w:val="000000"/>
        </w:rPr>
        <w:br/>
        <w:t xml:space="preserve">Dnes to dá trochu námahy, zorientovat se v tom tisíciletém toku liturgie, ale není to krásné téma pro schůzku farní mládeže? Je to tak těžké, přečíst si chytrou knížku o </w:t>
      </w:r>
      <w:r>
        <w:rPr>
          <w:rFonts w:ascii="Verdana" w:eastAsia="Times New Roman" w:hAnsi="Verdana" w:cs="Times New Roman"/>
          <w:color w:val="000000"/>
        </w:rPr>
        <w:lastRenderedPageBreak/>
        <w:t xml:space="preserve">mši svaté místo nemužného skuhrání, že jí nerozumíš? </w:t>
      </w:r>
      <w:r>
        <w:rPr>
          <w:rFonts w:ascii="Verdana" w:eastAsia="Times New Roman" w:hAnsi="Verdana" w:cs="Times New Roman"/>
          <w:color w:val="000000"/>
        </w:rPr>
        <w:br/>
        <w:t xml:space="preserve">Vždyť nedělní mše v sobě má stále tu plnost ohně, kterým chce Ježíš zapálit svět. Vždyť je to šance k uslyšení Ježíše, k setkání s ním u jednoho stolu. K velikému osvobození od vlastní chatrnosti, když ti říká: Připoj se ke mně. Dodám ti odvahu k práci pro království dobra ve světě. Pro dílo osvobození všech lidí. </w:t>
      </w:r>
      <w:r>
        <w:rPr>
          <w:rFonts w:ascii="Verdana" w:eastAsia="Times New Roman" w:hAnsi="Verdana" w:cs="Times New Roman"/>
          <w:color w:val="000000"/>
        </w:rPr>
        <w:br/>
        <w:t xml:space="preserve">Mladí lidé si zpravidla také nevědí rady s přítomností Ježíše v chlebě a víně. Jak si to máme vlastně představit? Nějaký </w:t>
      </w:r>
      <w:r>
        <w:rPr>
          <w:rFonts w:ascii="Verdana" w:eastAsia="Times New Roman" w:hAnsi="Verdana" w:cs="Times New Roman"/>
          <w:color w:val="000000"/>
        </w:rPr>
        <w:br/>
        <w:t xml:space="preserve">Mini-Ježíš, schovaný v chlebě - to je přece nemožné! </w:t>
      </w:r>
      <w:r>
        <w:rPr>
          <w:rFonts w:ascii="Verdana" w:eastAsia="Times New Roman" w:hAnsi="Verdana" w:cs="Times New Roman"/>
          <w:color w:val="000000"/>
        </w:rPr>
        <w:br/>
        <w:t xml:space="preserve">Odpověď není tak složitá, jak se zdá. Má cosi společného s tím, co slavíme o vánocích: že Bůh se stal člověkem. Podle křesťanské víry je Ježíš Kristus přítomen jako Bůh nejen pod způsobami chleba a vína, ale vždy a všude." (Mt 28,20). </w:t>
      </w:r>
      <w:r>
        <w:rPr>
          <w:rFonts w:ascii="Verdana" w:eastAsia="Times New Roman" w:hAnsi="Verdana" w:cs="Times New Roman"/>
          <w:color w:val="000000"/>
        </w:rPr>
        <w:br/>
        <w:t xml:space="preserve">Kromě setkání s Ježíšem v jeho slovu - v Písmu svatém, - krom setkání v bližním, - můžeme přítomnost Ježíšovu zvlášť zřetelně zakusit ve svátostech. K nim náleží i Eucharistie. V ní je zmrtvýchvstalý Pán přítomen se svým božstvím i lidstvím. </w:t>
      </w:r>
      <w:r>
        <w:rPr>
          <w:rFonts w:ascii="Verdana" w:eastAsia="Times New Roman" w:hAnsi="Verdana" w:cs="Times New Roman"/>
          <w:color w:val="000000"/>
        </w:rPr>
        <w:br/>
        <w:t xml:space="preserve">Ovšem je tu háček. Svátostné setkání se uskutečňuje jen tehdy, když se člověk k tomu sám rozhodne. </w:t>
      </w:r>
      <w:r>
        <w:rPr>
          <w:rFonts w:ascii="Verdana" w:eastAsia="Times New Roman" w:hAnsi="Verdana" w:cs="Times New Roman"/>
          <w:color w:val="000000"/>
        </w:rPr>
        <w:br/>
        <w:t xml:space="preserve">Ještě zpět k tajemství svátosti oltářní. Když Ježíš řekl: "Toto je mé tělo ... má krev" - určitě tím nemyslel částečku svého pozemského těla a svou přirozenou krev. Vždyť stál před nimi zdráv a neporaněn. Chtěl spíš říci: to jsem já - jako dar pro vás. To jsem já jako Zmrtvýchvstalý. </w:t>
      </w:r>
      <w:r>
        <w:rPr>
          <w:rFonts w:ascii="Verdana" w:eastAsia="Times New Roman" w:hAnsi="Verdana" w:cs="Times New Roman"/>
          <w:color w:val="000000"/>
        </w:rPr>
        <w:br/>
        <w:t xml:space="preserve">Při proměňování chleba a vína dostávají mocí slova Páně hmotné věci nový význam: to, co normálně slouží tělu jako potrava, má nové určení - stává se pokrmem pro život věřícího. Je to dílo lásky, tajemství lásky, o kterém se nedá dobře diskutovat, ale tím lépe se dá slavit. </w:t>
      </w:r>
      <w:r>
        <w:rPr>
          <w:rFonts w:ascii="Verdana" w:eastAsia="Times New Roman" w:hAnsi="Verdana" w:cs="Times New Roman"/>
          <w:color w:val="000000"/>
        </w:rPr>
        <w:br/>
        <w:t xml:space="preserve">Liturgie je mluva symbolů (beránek, svíce, chléb, víno). </w:t>
      </w:r>
      <w:r>
        <w:rPr>
          <w:rFonts w:ascii="Verdana" w:eastAsia="Times New Roman" w:hAnsi="Verdana" w:cs="Times New Roman"/>
          <w:color w:val="000000"/>
        </w:rPr>
        <w:br/>
        <w:t xml:space="preserve">Jenže my jsme dnes znaky a symboly přímo zahlceni - od dopravních značek k reklamním poutačům v televizi. I dnes nás však některý symbol silně osloví: např. ostnatý drát jako symbol touhy po lidské svobodě a důstojnosti. Ale většinou to tak snadno nejde. Kdo chce pochopit smysl symbolu, musí se do něj ponořit, meditovat, zamyslet se nad tím, aby zahlédl hloubku jeho výpovědi. </w:t>
      </w:r>
      <w:r>
        <w:rPr>
          <w:rFonts w:ascii="Verdana" w:eastAsia="Times New Roman" w:hAnsi="Verdana" w:cs="Times New Roman"/>
          <w:color w:val="000000"/>
        </w:rPr>
        <w:br/>
        <w:t xml:space="preserve">Když se vám, mladí křesťané, zdá mše neživá, nezůstaňte při kritice. Hledejte, jak pomoci, aby byla živější, radostnější. Vždyť právě vy do ní můžete vnést mnoho charismat, duchovních darů vašeho mládí: fantazii, elán, schopnost nadchnout se, radostnou odvahu k novým věcem, jak je vidíte při bohoslužbách v živých farnostech. </w:t>
      </w:r>
      <w:r>
        <w:rPr>
          <w:rFonts w:ascii="Verdana" w:eastAsia="Times New Roman" w:hAnsi="Verdana" w:cs="Times New Roman"/>
          <w:color w:val="000000"/>
        </w:rPr>
        <w:br/>
        <w:t xml:space="preserve">Ono totiž volání po živé bohoslužbě je vlastně volání po živé farnosti, po živé víře. </w:t>
      </w:r>
      <w:r>
        <w:rPr>
          <w:rFonts w:ascii="Verdana" w:eastAsia="Times New Roman" w:hAnsi="Verdana" w:cs="Times New Roman"/>
          <w:color w:val="000000"/>
        </w:rPr>
        <w:br/>
        <w:t xml:space="preserve">Tuhle záležitost nikdo nevyřeší sám. To se musí dát konečně dohromady živá parta živé farní mládeže. Jen ve společenství s jinými je možné hlouběji pohovořit a prožívat svou víru. </w:t>
      </w:r>
      <w:r>
        <w:rPr>
          <w:rFonts w:ascii="Verdana" w:eastAsia="Times New Roman" w:hAnsi="Verdana" w:cs="Times New Roman"/>
          <w:color w:val="000000"/>
        </w:rPr>
        <w:br/>
        <w:t xml:space="preserve">Společenství kolem oltáře vás naučí touze, udělat něco víc z celé neděle. Aby to byl vrchol týdne. Aby to byl den zklidnění, den radostné pohody, den jasu. V kostele jsme odložili ustaranost, shon, neklid a odnesli si křesťanskou důvěru v Otce nad námi. A to je dobré. Protože jaká neděle, takový týden: </w:t>
      </w:r>
      <w:r>
        <w:rPr>
          <w:rFonts w:ascii="Verdana" w:eastAsia="Times New Roman" w:hAnsi="Verdana" w:cs="Times New Roman"/>
          <w:color w:val="000000"/>
        </w:rPr>
        <w:br/>
        <w:t xml:space="preserve">V přírodě platí, že z daru letního slunce </w:t>
      </w:r>
      <w:r>
        <w:rPr>
          <w:rFonts w:ascii="Verdana" w:eastAsia="Times New Roman" w:hAnsi="Verdana" w:cs="Times New Roman"/>
          <w:color w:val="000000"/>
        </w:rPr>
        <w:br/>
        <w:t xml:space="preserve">žije příroda v zimních měsících. </w:t>
      </w:r>
      <w:r>
        <w:rPr>
          <w:rFonts w:ascii="Verdana" w:eastAsia="Times New Roman" w:hAnsi="Verdana" w:cs="Times New Roman"/>
          <w:color w:val="000000"/>
        </w:rPr>
        <w:br/>
        <w:t xml:space="preserve">Mezi lidmi platí, že z jedné pěkné neděle </w:t>
      </w:r>
      <w:r>
        <w:rPr>
          <w:rFonts w:ascii="Verdana" w:eastAsia="Times New Roman" w:hAnsi="Verdana" w:cs="Times New Roman"/>
          <w:color w:val="000000"/>
        </w:rPr>
        <w:br/>
        <w:t xml:space="preserve">se dá žít v pracovních dnech. </w:t>
      </w:r>
    </w:p>
    <w:p w:rsidR="00863FDF" w:rsidRDefault="00863FDF" w:rsidP="00863FDF">
      <w:pPr>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b/>
          <w:color w:val="000000"/>
        </w:rPr>
        <w:lastRenderedPageBreak/>
        <w:t xml:space="preserve">N á m ě t y  k  d e b a t ě </w:t>
      </w:r>
      <w:r>
        <w:rPr>
          <w:rFonts w:ascii="Verdana" w:eastAsia="Times New Roman" w:hAnsi="Verdana" w:cs="Times New Roman"/>
          <w:b/>
          <w:color w:val="000000"/>
        </w:rPr>
        <w:br/>
      </w:r>
      <w:r>
        <w:rPr>
          <w:rFonts w:ascii="Verdana" w:eastAsia="Times New Roman" w:hAnsi="Verdana" w:cs="Times New Roman"/>
          <w:color w:val="000000"/>
        </w:rPr>
        <w:t xml:space="preserve">Nedělní povinnost jít na mši - je to v pořádku? </w:t>
      </w:r>
      <w:r>
        <w:rPr>
          <w:rFonts w:ascii="Verdana" w:eastAsia="Times New Roman" w:hAnsi="Verdana" w:cs="Times New Roman"/>
          <w:color w:val="000000"/>
        </w:rPr>
        <w:br/>
        <w:t xml:space="preserve">Proč nutí církev lidi k nedělní mši přikázáním? Není to trapné, nutit někoho, aby se setkal se svým Bohem? Není to jednání jak s nesvéprávným člověkem? </w:t>
      </w:r>
      <w:r>
        <w:rPr>
          <w:rFonts w:ascii="Verdana" w:eastAsia="Times New Roman" w:hAnsi="Verdana" w:cs="Times New Roman"/>
          <w:color w:val="000000"/>
        </w:rPr>
        <w:br/>
        <w:t xml:space="preserve">Vypadá to tak. Ale je v tom háček. Někdy se musí povinnost ukládat, navzdory právu na svobodu. </w:t>
      </w:r>
      <w:r>
        <w:rPr>
          <w:rFonts w:ascii="Verdana" w:eastAsia="Times New Roman" w:hAnsi="Verdana" w:cs="Times New Roman"/>
          <w:color w:val="000000"/>
        </w:rPr>
        <w:br/>
        <w:t xml:space="preserve">Když se otec několika malých dětí bezhlavě zamiluje do atraktivní mladice, řekneš snad: máš pravdu, rozveď se s manželkou, opusť děti. Jsi přece svobodný člověk? </w:t>
      </w:r>
      <w:r>
        <w:rPr>
          <w:rFonts w:ascii="Verdana" w:eastAsia="Times New Roman" w:hAnsi="Verdana" w:cs="Times New Roman"/>
          <w:color w:val="000000"/>
        </w:rPr>
        <w:br/>
        <w:t xml:space="preserve">Když vidíš mladistvého chlapce, jak okouší heroin, řekneš mu snad: jsi svobodný člověk, dělej si, co chceš? </w:t>
      </w:r>
      <w:r>
        <w:rPr>
          <w:rFonts w:ascii="Verdana" w:eastAsia="Times New Roman" w:hAnsi="Verdana" w:cs="Times New Roman"/>
          <w:color w:val="000000"/>
        </w:rPr>
        <w:br/>
        <w:t xml:space="preserve">Už je ti snad jasné: nutnost přikazování a ukládání povinnosti pochází od toho, že člověk netouží vždy jen po tom, co je pro něj skutečně dobré. Nedostatečná prozíravost je v povaze člověka. Okamžitá chuť se zdá zpravidla naléhavější, než skutečně důležité potřeby. </w:t>
      </w:r>
      <w:r>
        <w:rPr>
          <w:rFonts w:ascii="Verdana" w:eastAsia="Times New Roman" w:hAnsi="Verdana" w:cs="Times New Roman"/>
          <w:color w:val="000000"/>
        </w:rPr>
        <w:br/>
        <w:t xml:space="preserve">Podobně je to s nedělní bohoslužbou. V té chvíli se jeví pohodlnější zůstat v posteli, hrát si, proto tu musí stát rozhodný příkaz: teď je pro tebe nejdůležitější vyhledat společenství věřících, spolu s nimi děkovat, prosit, načerpat sílu a klid. Jdi do kostela. </w:t>
      </w:r>
      <w:r>
        <w:rPr>
          <w:rFonts w:ascii="Verdana" w:eastAsia="Times New Roman" w:hAnsi="Verdana" w:cs="Times New Roman"/>
          <w:color w:val="000000"/>
        </w:rPr>
        <w:br/>
        <w:t xml:space="preserve">Mladí lidé - často i děti - propadají už při drobných těžkostech náladám, jako by měl zaniknout svět. Ztrácejí často půdu pod nohama a jsou bezradní. Dřív to tak často nebývalo. Kde je vina? Jistě v celkovém přetížení (škola, rodinné problémy, hrozivá situace v přírodě i ve světě), ale i v nadměrné míře volnosti a svobody, kterou neumějí zvládnout a unést. </w:t>
      </w:r>
      <w:r>
        <w:rPr>
          <w:rFonts w:ascii="Verdana" w:eastAsia="Times New Roman" w:hAnsi="Verdana" w:cs="Times New Roman"/>
          <w:color w:val="000000"/>
        </w:rPr>
        <w:br/>
        <w:t xml:space="preserve">Spořádaný domov a přehledná pravidla hry jim mohou být jen k prospěchu. K tomu patří i církevní přikázání. Až člověk plně objeví, k čemu je nedělní bohoslužba, půjde tam sám a rád, už z vlastního rozhodnutí. </w:t>
      </w:r>
      <w:r>
        <w:rPr>
          <w:rFonts w:ascii="Verdana" w:eastAsia="Times New Roman" w:hAnsi="Verdana" w:cs="Times New Roman"/>
          <w:color w:val="000000"/>
        </w:rPr>
        <w:br/>
        <w:t xml:space="preserve">Jak může farní mládež přispět ke slavení nedělní bohoslužby? </w:t>
      </w:r>
      <w:r>
        <w:rPr>
          <w:rFonts w:ascii="Verdana" w:eastAsia="Times New Roman" w:hAnsi="Verdana" w:cs="Times New Roman"/>
          <w:color w:val="000000"/>
        </w:rPr>
        <w:br/>
        <w:t xml:space="preserve">Namátkou několik příkladů: </w:t>
      </w:r>
      <w:r>
        <w:rPr>
          <w:rFonts w:ascii="Verdana" w:eastAsia="Times New Roman" w:hAnsi="Verdana" w:cs="Times New Roman"/>
          <w:color w:val="000000"/>
        </w:rPr>
        <w:br/>
        <w:t xml:space="preserve">- Mládež si sama připraví a přednese přímluvy. </w:t>
      </w:r>
      <w:r>
        <w:rPr>
          <w:rFonts w:ascii="Verdana" w:eastAsia="Times New Roman" w:hAnsi="Verdana" w:cs="Times New Roman"/>
          <w:color w:val="000000"/>
        </w:rPr>
        <w:br/>
        <w:t xml:space="preserve">V jednom kostele dali mladí do kostela u vchodu knihu, kam každý může zapsat svou starost a prosbu. Jeden to pak shrne a při Přímluvách přednese. </w:t>
      </w:r>
      <w:r>
        <w:rPr>
          <w:rFonts w:ascii="Verdana" w:eastAsia="Times New Roman" w:hAnsi="Verdana" w:cs="Times New Roman"/>
          <w:color w:val="000000"/>
        </w:rPr>
        <w:br/>
        <w:t xml:space="preserve">- Jinde vymysleli při kostele nedělní školku. Pohlídají děti v době bohoslužby, aby mladí rodiče mohli být klidně a soustředěně na mši. </w:t>
      </w:r>
      <w:r>
        <w:rPr>
          <w:rFonts w:ascii="Verdana" w:eastAsia="Times New Roman" w:hAnsi="Verdana" w:cs="Times New Roman"/>
          <w:color w:val="000000"/>
        </w:rPr>
        <w:br/>
        <w:t xml:space="preserve">- Je možno si zavést debatní besedy po mši, kde se probírá právě vyslechnuté slovo Boží, kázání, různé dotazy. </w:t>
      </w:r>
      <w:r>
        <w:rPr>
          <w:rFonts w:ascii="Verdana" w:eastAsia="Times New Roman" w:hAnsi="Verdana" w:cs="Times New Roman"/>
          <w:color w:val="000000"/>
        </w:rPr>
        <w:br/>
        <w:t xml:space="preserve">- Jinde připravili spolu s knězem kázání ve formě rozhovoru: chlapec a dívka kladli střídavě otázky a kněz odpovídal. Poslouchalo se to daleko živěji, než obvyklý monolog kněze. </w:t>
      </w:r>
      <w:r>
        <w:rPr>
          <w:rFonts w:ascii="Verdana" w:eastAsia="Times New Roman" w:hAnsi="Verdana" w:cs="Times New Roman"/>
          <w:color w:val="000000"/>
        </w:rPr>
        <w:br/>
        <w:t xml:space="preserve">- Občas je pěkné uspořádat slavnostní obětní průvod (školáci </w:t>
      </w:r>
      <w:r>
        <w:rPr>
          <w:rFonts w:ascii="Verdana" w:eastAsia="Times New Roman" w:hAnsi="Verdana" w:cs="Times New Roman"/>
          <w:color w:val="000000"/>
        </w:rPr>
        <w:br/>
        <w:t xml:space="preserve">děkují květinou na konci školního roku. Hospodyně o posvícení a pod.) </w:t>
      </w:r>
      <w:r>
        <w:rPr>
          <w:rFonts w:ascii="Verdana" w:eastAsia="Times New Roman" w:hAnsi="Verdana" w:cs="Times New Roman"/>
          <w:color w:val="000000"/>
        </w:rPr>
        <w:br/>
        <w:t xml:space="preserve">Mnoho věcí může farní mládež dělat pro krásu nedělní bohoslužby, když nezůstane u plané kritiky a hledá, jak pomoci. </w:t>
      </w:r>
    </w:p>
    <w:p w:rsidR="00863FDF" w:rsidRDefault="00863FDF" w:rsidP="00863FDF">
      <w:pPr>
        <w:spacing w:before="100" w:beforeAutospacing="1" w:after="100" w:afterAutospacing="1" w:line="240" w:lineRule="auto"/>
        <w:rPr>
          <w:rFonts w:ascii="Verdana" w:eastAsia="Times New Roman" w:hAnsi="Verdana" w:cs="Times New Roman"/>
          <w:color w:val="000000"/>
        </w:rPr>
      </w:pPr>
    </w:p>
    <w:p w:rsidR="00863FDF" w:rsidRDefault="00863FDF" w:rsidP="00863FDF">
      <w:pPr>
        <w:spacing w:before="100" w:beforeAutospacing="1" w:after="100" w:afterAutospacing="1" w:line="240" w:lineRule="auto"/>
        <w:rPr>
          <w:rFonts w:ascii="Verdana" w:eastAsia="Times New Roman" w:hAnsi="Verdana" w:cs="Times New Roman"/>
          <w:b/>
          <w:color w:val="000000"/>
        </w:rPr>
      </w:pPr>
      <w:bookmarkStart w:id="1" w:name="8"/>
      <w:bookmarkEnd w:id="1"/>
      <w:r>
        <w:rPr>
          <w:rFonts w:ascii="Verdana" w:eastAsia="Times New Roman" w:hAnsi="Verdana" w:cs="Times New Roman"/>
          <w:b/>
          <w:color w:val="000000"/>
        </w:rPr>
        <w:t xml:space="preserve">8. Mé plány - Boží plány se mnou </w:t>
      </w:r>
    </w:p>
    <w:p w:rsidR="00863FDF" w:rsidRDefault="00863FDF" w:rsidP="00863FDF">
      <w:pPr>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lastRenderedPageBreak/>
        <w:t xml:space="preserve">Možná znáte tohle staré židovské podobenství: </w:t>
      </w:r>
      <w:r>
        <w:rPr>
          <w:rFonts w:ascii="Verdana" w:eastAsia="Times New Roman" w:hAnsi="Verdana" w:cs="Times New Roman"/>
          <w:color w:val="000000"/>
        </w:rPr>
        <w:br/>
        <w:t xml:space="preserve">Vnouček rabína Barucha si hrál s kamarádem na schovávanou. Dobře se schoval a čekal. Když to čekání bylo už příliš dlouhé, vylezl a zjistil, že ho kamarád vůbec nehledal a odešel. S pláčem si šel chlapec stěžovat dědečkovi na špatného kamaráda. "Vidíš," řekl dědeček "i Bůh si takhle stýská: Schoval jsem se a nikdo mne nechce hledat." </w:t>
      </w:r>
    </w:p>
    <w:p w:rsidR="00863FDF" w:rsidRDefault="00863FDF" w:rsidP="00863FDF">
      <w:pPr>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To Boží inkognito je možná dnes jinačí, než bývalo v dřívějších dobách, ale k nalezení je Bůh stejně jako tehdy. </w:t>
      </w:r>
      <w:r>
        <w:rPr>
          <w:rFonts w:ascii="Verdana" w:eastAsia="Times New Roman" w:hAnsi="Verdana" w:cs="Times New Roman"/>
          <w:color w:val="000000"/>
        </w:rPr>
        <w:br/>
        <w:t xml:space="preserve">Nedejte si namluvit, že v dnešní době jsou lidé méně věřící. Vy sami víte, kolik statečnosti je potřebí, když jsi jediným ve třídě, který chodí do kostela. Nejsme méně věřící, méně stateční. My dnes jen neumíme o své víře mluvit, neumíme ji klidně obhájit. Jsme bezradní a cítíme se často osamělí. Neumíme dost dobře vidět Boha ve všedních událostech všedního dne, neumíme Boha hledat. Ano, hledat, protože náš Bůh je Bůh skrytý, který chce, abychom ho hledali a nalézali s velikou radostí. </w:t>
      </w:r>
      <w:r>
        <w:rPr>
          <w:rFonts w:ascii="Verdana" w:eastAsia="Times New Roman" w:hAnsi="Verdana" w:cs="Times New Roman"/>
          <w:color w:val="000000"/>
        </w:rPr>
        <w:br/>
        <w:t xml:space="preserve">Proč tolik mladých lidí končí dnes u alkoholu, u drog, v kriminále? Po odpovědi nemusíme nijak pátrat, je zřejmá: Nenalezli smysl svého života. Jejich bezradnost a bezcílnost je následek toho, že nenalezli Boha. </w:t>
      </w:r>
      <w:r>
        <w:rPr>
          <w:rFonts w:ascii="Verdana" w:eastAsia="Times New Roman" w:hAnsi="Verdana" w:cs="Times New Roman"/>
          <w:color w:val="000000"/>
        </w:rPr>
        <w:br/>
        <w:t xml:space="preserve">Každý automobilista se musí naučit základní obsluze svého auta. Každá babička zná, co potřebují její květiny za oknem, aby si pěkně kvetly. Jen mladým lidem, kteří začínají žít, někteří vychovatelé namlouvají, že návod k použití od "výrobce" lidského života - desatero božích přikázání - znát nepotřebují. </w:t>
      </w:r>
      <w:r>
        <w:rPr>
          <w:rFonts w:ascii="Verdana" w:eastAsia="Times New Roman" w:hAnsi="Verdana" w:cs="Times New Roman"/>
          <w:color w:val="000000"/>
        </w:rPr>
        <w:br/>
        <w:t xml:space="preserve">Křesťan nemá žít bezcílně jako živočich. Křesťan si svůj život může slaďovat s Božími plány. </w:t>
      </w:r>
      <w:r>
        <w:rPr>
          <w:rFonts w:ascii="Verdana" w:eastAsia="Times New Roman" w:hAnsi="Verdana" w:cs="Times New Roman"/>
          <w:color w:val="000000"/>
        </w:rPr>
        <w:br/>
        <w:t xml:space="preserve">Ve Starém zákoně čteme, jak na prahu zaslíbené země rozvíjel Bůh před Izraelity základní plán života Božího lidu. V jádru to platí na prahu života i pro každého dnešního mladého člověka: </w:t>
      </w:r>
      <w:r>
        <w:rPr>
          <w:rFonts w:ascii="Verdana" w:eastAsia="Times New Roman" w:hAnsi="Verdana" w:cs="Times New Roman"/>
          <w:color w:val="000000"/>
        </w:rPr>
        <w:br/>
        <w:t xml:space="preserve">"Hle, předložil jsem ti dnes život a dobro i smrt a zlo. Budeš-li milovat Hospodina, svého Boha, chodit po jeho cestách a dbát na jeho přikázání, budeš žít. Hospodin ti bude žehnat. - Jestliže však se tvé srdce od Boha odvrátí, dáš se svést a budeš se klanět jiným bohům, nebudeš dlouho živ, úplně zanikneš. </w:t>
      </w:r>
      <w:r>
        <w:rPr>
          <w:rFonts w:ascii="Verdana" w:eastAsia="Times New Roman" w:hAnsi="Verdana" w:cs="Times New Roman"/>
          <w:color w:val="000000"/>
        </w:rPr>
        <w:br/>
        <w:t xml:space="preserve">Předložil jsem vám život i smrt, požehnání i zlořečení. Vyvol si tedy. Na tom záleží tvůj život a délka tvých dnů." (Dt 30,15-20). </w:t>
      </w:r>
      <w:r>
        <w:rPr>
          <w:rFonts w:ascii="Verdana" w:eastAsia="Times New Roman" w:hAnsi="Verdana" w:cs="Times New Roman"/>
          <w:color w:val="000000"/>
        </w:rPr>
        <w:br/>
        <w:t xml:space="preserve">Takhle mluví slovo Boží, zapsané někdy před třemi tisíci lety. A jak to cítí a prožívá dnešní člověk? </w:t>
      </w:r>
    </w:p>
    <w:p w:rsidR="00863FDF" w:rsidRDefault="00863FDF" w:rsidP="00863FDF">
      <w:pPr>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Mladí křesťané si kdesi napsali na farní vývěsku toto: </w:t>
      </w:r>
      <w:r>
        <w:rPr>
          <w:rFonts w:ascii="Verdana" w:eastAsia="Times New Roman" w:hAnsi="Verdana" w:cs="Times New Roman"/>
          <w:color w:val="000000"/>
        </w:rPr>
        <w:br/>
        <w:t xml:space="preserve">"Mládí je problém grandiózní. </w:t>
      </w:r>
      <w:r>
        <w:rPr>
          <w:rFonts w:ascii="Verdana" w:eastAsia="Times New Roman" w:hAnsi="Verdana" w:cs="Times New Roman"/>
          <w:color w:val="000000"/>
        </w:rPr>
        <w:br/>
        <w:t xml:space="preserve">Kdekdo dnes křičí, všude to zní: </w:t>
      </w:r>
      <w:r>
        <w:rPr>
          <w:rFonts w:ascii="Verdana" w:eastAsia="Times New Roman" w:hAnsi="Verdana" w:cs="Times New Roman"/>
          <w:color w:val="000000"/>
        </w:rPr>
        <w:br/>
        <w:t xml:space="preserve">mládež se kazí čím dál více! </w:t>
      </w:r>
      <w:r>
        <w:rPr>
          <w:rFonts w:ascii="Verdana" w:eastAsia="Times New Roman" w:hAnsi="Verdana" w:cs="Times New Roman"/>
          <w:color w:val="000000"/>
        </w:rPr>
        <w:br/>
        <w:t xml:space="preserve">Kdo jí dal k tomu propozice? </w:t>
      </w:r>
      <w:r>
        <w:rPr>
          <w:rFonts w:ascii="Verdana" w:eastAsia="Times New Roman" w:hAnsi="Verdana" w:cs="Times New Roman"/>
          <w:color w:val="000000"/>
        </w:rPr>
        <w:br/>
        <w:t xml:space="preserve">Kdo jí dal špatné dobrozdání? </w:t>
      </w:r>
      <w:r>
        <w:rPr>
          <w:rFonts w:ascii="Verdana" w:eastAsia="Times New Roman" w:hAnsi="Verdana" w:cs="Times New Roman"/>
          <w:color w:val="000000"/>
        </w:rPr>
        <w:br/>
        <w:t xml:space="preserve">Kdo jí dal název chuligáni? </w:t>
      </w:r>
      <w:r>
        <w:rPr>
          <w:rFonts w:ascii="Verdana" w:eastAsia="Times New Roman" w:hAnsi="Verdana" w:cs="Times New Roman"/>
          <w:color w:val="000000"/>
        </w:rPr>
        <w:br/>
        <w:t xml:space="preserve">Kdo ji strh z cesty do močálu, </w:t>
      </w:r>
      <w:r>
        <w:rPr>
          <w:rFonts w:ascii="Verdana" w:eastAsia="Times New Roman" w:hAnsi="Verdana" w:cs="Times New Roman"/>
          <w:color w:val="000000"/>
        </w:rPr>
        <w:br/>
        <w:t xml:space="preserve">do nocí opilých s konci v žalu? </w:t>
      </w:r>
      <w:r>
        <w:rPr>
          <w:rFonts w:ascii="Verdana" w:eastAsia="Times New Roman" w:hAnsi="Verdana" w:cs="Times New Roman"/>
          <w:color w:val="000000"/>
        </w:rPr>
        <w:br/>
        <w:t xml:space="preserve">Boha jste škrtli ze slovníku - </w:t>
      </w:r>
      <w:r>
        <w:rPr>
          <w:rFonts w:ascii="Verdana" w:eastAsia="Times New Roman" w:hAnsi="Verdana" w:cs="Times New Roman"/>
          <w:color w:val="000000"/>
        </w:rPr>
        <w:br/>
        <w:t xml:space="preserve">toho, jenž Tvůrce je všeho vzniku, </w:t>
      </w:r>
      <w:r>
        <w:rPr>
          <w:rFonts w:ascii="Verdana" w:eastAsia="Times New Roman" w:hAnsi="Verdana" w:cs="Times New Roman"/>
          <w:color w:val="000000"/>
        </w:rPr>
        <w:br/>
        <w:t xml:space="preserve">toho, jenž k dobru vedl radou, </w:t>
      </w:r>
      <w:r>
        <w:rPr>
          <w:rFonts w:ascii="Verdana" w:eastAsia="Times New Roman" w:hAnsi="Verdana" w:cs="Times New Roman"/>
          <w:color w:val="000000"/>
        </w:rPr>
        <w:br/>
        <w:t xml:space="preserve">toho, jenž zemřel ubit zradou. </w:t>
      </w:r>
      <w:r>
        <w:rPr>
          <w:rFonts w:ascii="Verdana" w:eastAsia="Times New Roman" w:hAnsi="Verdana" w:cs="Times New Roman"/>
          <w:color w:val="000000"/>
        </w:rPr>
        <w:br/>
        <w:t xml:space="preserve">Boha jste mladým lidem vzali, </w:t>
      </w:r>
      <w:r>
        <w:rPr>
          <w:rFonts w:ascii="Verdana" w:eastAsia="Times New Roman" w:hAnsi="Verdana" w:cs="Times New Roman"/>
          <w:color w:val="000000"/>
        </w:rPr>
        <w:br/>
        <w:t xml:space="preserve">jakou náhradu jste nám dali? </w:t>
      </w:r>
      <w:r>
        <w:rPr>
          <w:rFonts w:ascii="Verdana" w:eastAsia="Times New Roman" w:hAnsi="Verdana" w:cs="Times New Roman"/>
          <w:color w:val="000000"/>
        </w:rPr>
        <w:br/>
        <w:t xml:space="preserve">Člověk, jenž vyšel z Boží dlaně, </w:t>
      </w:r>
      <w:r>
        <w:rPr>
          <w:rFonts w:ascii="Verdana" w:eastAsia="Times New Roman" w:hAnsi="Verdana" w:cs="Times New Roman"/>
          <w:color w:val="000000"/>
        </w:rPr>
        <w:br/>
        <w:t xml:space="preserve">sám k smrti sobě ková zbraně. </w:t>
      </w:r>
      <w:r>
        <w:rPr>
          <w:rFonts w:ascii="Verdana" w:eastAsia="Times New Roman" w:hAnsi="Verdana" w:cs="Times New Roman"/>
          <w:color w:val="000000"/>
        </w:rPr>
        <w:br/>
        <w:t xml:space="preserve">Proč vlastně člověk ještě žije, </w:t>
      </w:r>
      <w:r>
        <w:rPr>
          <w:rFonts w:ascii="Verdana" w:eastAsia="Times New Roman" w:hAnsi="Verdana" w:cs="Times New Roman"/>
          <w:color w:val="000000"/>
        </w:rPr>
        <w:br/>
        <w:t xml:space="preserve">když věčnost je jen utopie? </w:t>
      </w:r>
      <w:r>
        <w:rPr>
          <w:rFonts w:ascii="Verdana" w:eastAsia="Times New Roman" w:hAnsi="Verdana" w:cs="Times New Roman"/>
          <w:color w:val="000000"/>
        </w:rPr>
        <w:br/>
        <w:t xml:space="preserve">Proč dobře žít, chránit se hříchu, </w:t>
      </w:r>
      <w:r>
        <w:rPr>
          <w:rFonts w:ascii="Verdana" w:eastAsia="Times New Roman" w:hAnsi="Verdana" w:cs="Times New Roman"/>
          <w:color w:val="000000"/>
        </w:rPr>
        <w:br/>
        <w:t xml:space="preserve">proč víru mít a neznat pýchu? </w:t>
      </w:r>
      <w:r>
        <w:rPr>
          <w:rFonts w:ascii="Verdana" w:eastAsia="Times New Roman" w:hAnsi="Verdana" w:cs="Times New Roman"/>
          <w:color w:val="000000"/>
        </w:rPr>
        <w:br/>
        <w:t xml:space="preserve">Vždyť nebude-li zmrtvýchvstání, </w:t>
      </w:r>
      <w:r>
        <w:rPr>
          <w:rFonts w:ascii="Verdana" w:eastAsia="Times New Roman" w:hAnsi="Verdana" w:cs="Times New Roman"/>
          <w:color w:val="000000"/>
        </w:rPr>
        <w:br/>
        <w:t xml:space="preserve">nebude ani účtování. </w:t>
      </w:r>
      <w:r>
        <w:rPr>
          <w:rFonts w:ascii="Verdana" w:eastAsia="Times New Roman" w:hAnsi="Verdana" w:cs="Times New Roman"/>
          <w:color w:val="000000"/>
        </w:rPr>
        <w:br/>
        <w:t xml:space="preserve">Však pozor, otče, máš-li dítě, </w:t>
      </w:r>
      <w:r>
        <w:rPr>
          <w:rFonts w:ascii="Verdana" w:eastAsia="Times New Roman" w:hAnsi="Verdana" w:cs="Times New Roman"/>
          <w:color w:val="000000"/>
        </w:rPr>
        <w:br/>
        <w:t xml:space="preserve">musíš je střežit na úsvitě. </w:t>
      </w:r>
      <w:r>
        <w:rPr>
          <w:rFonts w:ascii="Verdana" w:eastAsia="Times New Roman" w:hAnsi="Verdana" w:cs="Times New Roman"/>
          <w:color w:val="000000"/>
        </w:rPr>
        <w:br/>
        <w:t xml:space="preserve">Večer je pozdě řvát a lkát, </w:t>
      </w:r>
      <w:r>
        <w:rPr>
          <w:rFonts w:ascii="Verdana" w:eastAsia="Times New Roman" w:hAnsi="Verdana" w:cs="Times New Roman"/>
          <w:color w:val="000000"/>
        </w:rPr>
        <w:br/>
        <w:t xml:space="preserve">že ze synka je darebák. </w:t>
      </w:r>
      <w:r>
        <w:rPr>
          <w:rFonts w:ascii="Verdana" w:eastAsia="Times New Roman" w:hAnsi="Verdana" w:cs="Times New Roman"/>
          <w:color w:val="000000"/>
        </w:rPr>
        <w:br/>
        <w:t xml:space="preserve">Pohlédni dříve na oblohu </w:t>
      </w:r>
      <w:r>
        <w:rPr>
          <w:rFonts w:ascii="Verdana" w:eastAsia="Times New Roman" w:hAnsi="Verdana" w:cs="Times New Roman"/>
          <w:color w:val="000000"/>
        </w:rPr>
        <w:br/>
        <w:t xml:space="preserve">než uloupíš své dítě Bohu. </w:t>
      </w:r>
      <w:r>
        <w:rPr>
          <w:rFonts w:ascii="Verdana" w:eastAsia="Times New Roman" w:hAnsi="Verdana" w:cs="Times New Roman"/>
          <w:color w:val="000000"/>
        </w:rPr>
        <w:br/>
        <w:t xml:space="preserve">Život bez Boha život není </w:t>
      </w:r>
      <w:r>
        <w:rPr>
          <w:rFonts w:ascii="Verdana" w:eastAsia="Times New Roman" w:hAnsi="Verdana" w:cs="Times New Roman"/>
          <w:color w:val="000000"/>
        </w:rPr>
        <w:br/>
        <w:t xml:space="preserve">to je jen bědné živoření." </w:t>
      </w:r>
    </w:p>
    <w:p w:rsidR="00863FDF" w:rsidRDefault="00863FDF" w:rsidP="00863FDF">
      <w:pPr>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color w:val="000000"/>
        </w:rPr>
        <w:t xml:space="preserve">Jsou lidé, kteří se honí za kdejakou zdravotní radou z časopisů, shánějí zdravotní čaje a diety. Čím se na soudu Božím jednou omluví, že na návod ke správnému životu od samého Stvořitele nedbal? Je snad příliš náročný a neproveditelný? Je příliš komplikovaný, nesrozumitelný? Není. Z knihy Deuteronomium jsme před chvílí slyšeli: "Mé příkazy nejsou pro tebe nepochopitelné, ani vzdálené. Mé slovo je ti velmi blízko -- je ve tvých ústech. Je ve tvém srdci. Hleď tedy, abys je dodržoval." </w:t>
      </w:r>
      <w:r>
        <w:rPr>
          <w:rFonts w:ascii="Verdana" w:eastAsia="Times New Roman" w:hAnsi="Verdana" w:cs="Times New Roman"/>
          <w:color w:val="000000"/>
        </w:rPr>
        <w:br/>
        <w:t xml:space="preserve">Jestli se v této duchovní obnově naučíme Božímu hlasu naslouchat, jestli se naučíme důvěřovat vedení Božího Ducha, jestli se naučíme obracet se svými starostmi a nejistotou k Bohu se stejnou důvěrou, jako se dítě obrací ke svému otci - pak zažijeme divy Boží pomoci. </w:t>
      </w:r>
      <w:r>
        <w:rPr>
          <w:rFonts w:ascii="Verdana" w:eastAsia="Times New Roman" w:hAnsi="Verdana" w:cs="Times New Roman"/>
          <w:color w:val="000000"/>
        </w:rPr>
        <w:br/>
        <w:t xml:space="preserve">Věřte, mnoha mrzutostí se uchráníte, mnoha depresí se uchráníte, když se naučíte každou starost svěřit s důvěrou Bohu. Ne jako pasivní tvorové, kteří své povinnosti svalují na druhé. Ale jako děti svého Otce, jako učedníci svého Mistra. </w:t>
      </w:r>
      <w:r>
        <w:rPr>
          <w:rFonts w:ascii="Verdana" w:eastAsia="Times New Roman" w:hAnsi="Verdana" w:cs="Times New Roman"/>
          <w:color w:val="000000"/>
        </w:rPr>
        <w:br/>
        <w:t xml:space="preserve">Ovšem tenhle postoj Otcova dítěte, Mistrova učedníka, musíš zaujmout ty. Ty sám, osobně, se musíš rozhodnout, koho chceš uznávat za svého Mistra. Ježíš se posluchačům nijak nevnucoval. Ani dnes neláká své učedníky žádnými sliby, přemlouváním. Říká: "Jestli mi věříte, zůstaňte, - nebo jděte." V nebi jsou samí dobrovolníci - nikdo tam nepřijde z donucení. </w:t>
      </w:r>
      <w:r>
        <w:rPr>
          <w:rFonts w:ascii="Verdana" w:eastAsia="Times New Roman" w:hAnsi="Verdana" w:cs="Times New Roman"/>
          <w:color w:val="000000"/>
        </w:rPr>
        <w:br/>
        <w:t xml:space="preserve">Ty sám se musíš rozhodnout, jestli chceš žít svůj život bez Boha nebo s Bohem. </w:t>
      </w:r>
      <w:r>
        <w:rPr>
          <w:rFonts w:ascii="Verdana" w:eastAsia="Times New Roman" w:hAnsi="Verdana" w:cs="Times New Roman"/>
          <w:color w:val="000000"/>
        </w:rPr>
        <w:br/>
        <w:t xml:space="preserve">Jako pomůcku k tomuto rozhodování nám Bůh dal tři knihy života: Přírodu, člověka a bibli. </w:t>
      </w:r>
      <w:r>
        <w:rPr>
          <w:rFonts w:ascii="Verdana" w:eastAsia="Times New Roman" w:hAnsi="Verdana" w:cs="Times New Roman"/>
          <w:color w:val="000000"/>
        </w:rPr>
        <w:br/>
        <w:t xml:space="preserve">- Ke čtení v knize přírody jsme byli vybaveni zvědavostí, kterou nás podněcuje k dívání, zkoumání, pozorování. Byli jsme vybaveni schopností divit se složitosti všeho bytí. Byli jsme vybaveni schopností žasnout nad moudrostí v živé i neživé přírodě. Byli jsme vybaveni schopností smát se radostně při poznání, jak veliký a dobrý je náš Bůh. </w:t>
      </w:r>
      <w:r>
        <w:rPr>
          <w:rFonts w:ascii="Verdana" w:eastAsia="Times New Roman" w:hAnsi="Verdana" w:cs="Times New Roman"/>
          <w:color w:val="000000"/>
        </w:rPr>
        <w:br/>
        <w:t xml:space="preserve">- Pak je tu druhá kniha poznání: člověk. Pozorujeme, jak k dokonalému aparátu těla přistupuje Boží obraz - duše, osobnost, charakter. Jak velké výkony může podat člověk svým intelektem, rozumem. Jak velké věci může dokázat svou pevnou vůlí, když je motivován správným cílem. Jak veliká věc je jeho lidská svoboda, kterou se může zbavit překážek, které mu znesnadňují konat dobro. </w:t>
      </w:r>
      <w:r>
        <w:rPr>
          <w:rFonts w:ascii="Verdana" w:eastAsia="Times New Roman" w:hAnsi="Verdana" w:cs="Times New Roman"/>
          <w:color w:val="000000"/>
        </w:rPr>
        <w:br/>
        <w:t xml:space="preserve">Třetí kniha poznání je bible, zjevené slovo Boží. Je plná vyprávění o osudech člověka. Je to dopis od Otce mně i tobě adresovaný, pravá kniha života. </w:t>
      </w:r>
      <w:r>
        <w:rPr>
          <w:rFonts w:ascii="Verdana" w:eastAsia="Times New Roman" w:hAnsi="Verdana" w:cs="Times New Roman"/>
          <w:color w:val="000000"/>
        </w:rPr>
        <w:br/>
        <w:t xml:space="preserve">Když tu knihu života začneš číst, nikdy s ní nebudeš hotov, protože jen postupně budeš stále hlouběji chápat, proč Ježíš to a ono řekl, udělal. Ale tvá pochybnost a nechápavost nebude žádná světová premiéra. Vždyť už sama Ježíšova Matka lecčemu nerozuměla, leccos nechápala, ale uchovávala jeho slova ve svém srdci. Teď už rozumí všemu. Ty také budeš. </w:t>
      </w:r>
      <w:r>
        <w:rPr>
          <w:rFonts w:ascii="Verdana" w:eastAsia="Times New Roman" w:hAnsi="Verdana" w:cs="Times New Roman"/>
          <w:color w:val="000000"/>
        </w:rPr>
        <w:br/>
        <w:t xml:space="preserve">Zatím žij podle toho, co jsi z Ježíšova evangelia pochopil. I kdyby to bylo jen docela málo. Ale žij z toho! </w:t>
      </w:r>
      <w:r>
        <w:rPr>
          <w:rFonts w:ascii="Verdana" w:eastAsia="Times New Roman" w:hAnsi="Verdana" w:cs="Times New Roman"/>
          <w:color w:val="000000"/>
        </w:rPr>
        <w:br/>
        <w:t xml:space="preserve">V evangeliu poznáš, jaké jsou Boží plány s tebou: "To je vůle Otce, aby každý, kdo vidí Syna a uvěří v něj, měl život věčný." </w:t>
      </w:r>
      <w:r>
        <w:rPr>
          <w:rFonts w:ascii="Verdana" w:eastAsia="Times New Roman" w:hAnsi="Verdana" w:cs="Times New Roman"/>
          <w:color w:val="000000"/>
        </w:rPr>
        <w:br/>
        <w:t xml:space="preserve">Stojí to za to, přestat už žít vlažně. Stojí za to přestat být křesťanem jen na půl úvazku, jen v neděli v kostele. </w:t>
      </w:r>
      <w:r>
        <w:rPr>
          <w:rFonts w:ascii="Verdana" w:eastAsia="Times New Roman" w:hAnsi="Verdana" w:cs="Times New Roman"/>
          <w:color w:val="000000"/>
        </w:rPr>
        <w:br/>
        <w:t xml:space="preserve">Stojí za to, hledat podobu dnešního křesťanství v dnešním světě, ve svém každodenním životě. Ptát se, jak by chránil ohroženou přírodu svatý František dnes. Jak by se dnes ujímala polosirotků z rozvrácených manželství svatá Alžběta, svatá Anežka Česká? Jak by dnes debatoval s marxisty a ateisty svatý Tomáš Akvinský? </w:t>
      </w:r>
      <w:r>
        <w:rPr>
          <w:rFonts w:ascii="Verdana" w:eastAsia="Times New Roman" w:hAnsi="Verdana" w:cs="Times New Roman"/>
          <w:color w:val="000000"/>
        </w:rPr>
        <w:br/>
        <w:t xml:space="preserve">Stojí za to, usilovat o sladění našich životních plánů s Božími plány. Hned. Dnes. </w:t>
      </w:r>
      <w:r>
        <w:rPr>
          <w:rFonts w:ascii="Verdana" w:eastAsia="Times New Roman" w:hAnsi="Verdana" w:cs="Times New Roman"/>
          <w:color w:val="000000"/>
        </w:rPr>
        <w:br/>
        <w:t xml:space="preserve">Náš Pán nám říká: "Jdi ještě dnes a pracuj na mé vinici." </w:t>
      </w:r>
    </w:p>
    <w:p w:rsidR="00863FDF" w:rsidRDefault="00863FDF" w:rsidP="00863FDF">
      <w:pPr>
        <w:spacing w:before="100" w:beforeAutospacing="1" w:after="100" w:afterAutospacing="1" w:line="240" w:lineRule="auto"/>
        <w:rPr>
          <w:rFonts w:ascii="Verdana" w:eastAsia="Times New Roman" w:hAnsi="Verdana" w:cs="Times New Roman"/>
          <w:color w:val="000000"/>
        </w:rPr>
      </w:pPr>
      <w:r>
        <w:rPr>
          <w:rFonts w:ascii="Verdana" w:eastAsia="Times New Roman" w:hAnsi="Verdana" w:cs="Times New Roman"/>
          <w:b/>
          <w:color w:val="000000"/>
        </w:rPr>
        <w:t xml:space="preserve">P o d n ě t y  k  d e b a t ě : </w:t>
      </w:r>
      <w:r>
        <w:rPr>
          <w:rFonts w:ascii="Verdana" w:eastAsia="Times New Roman" w:hAnsi="Verdana" w:cs="Times New Roman"/>
          <w:b/>
          <w:color w:val="000000"/>
        </w:rPr>
        <w:br/>
      </w:r>
      <w:r>
        <w:rPr>
          <w:rFonts w:ascii="Verdana" w:eastAsia="Times New Roman" w:hAnsi="Verdana" w:cs="Times New Roman"/>
          <w:color w:val="000000"/>
        </w:rPr>
        <w:t xml:space="preserve">Co je to věčný život? Klidně bych se vsadil, že devadesát ze sta křesťanů si myslí, že je to až to, co přijde za smrtí, na "onom" světě. Je to nedorozumění. Věčný život, to je trvalý život. Ne až za lidským časem, ale už v něm, už teďka. </w:t>
      </w:r>
      <w:r>
        <w:rPr>
          <w:rFonts w:ascii="Verdana" w:eastAsia="Times New Roman" w:hAnsi="Verdana" w:cs="Times New Roman"/>
          <w:color w:val="000000"/>
        </w:rPr>
        <w:br/>
        <w:t xml:space="preserve">Je to otisk věčnosti v současné chvíli, jak se o tom píše v evangeliu: "To je věčný život, aby poznali tebe, Boha, a toho, kterého jsi poslal, Ježíše Krista." - V tom momentě tedy, kdy člověk naváže styk s Bohem, začíná se jeho věčný život. </w:t>
      </w:r>
      <w:r>
        <w:rPr>
          <w:rFonts w:ascii="Verdana" w:eastAsia="Times New Roman" w:hAnsi="Verdana" w:cs="Times New Roman"/>
          <w:color w:val="000000"/>
        </w:rPr>
        <w:br/>
        <w:t xml:space="preserve">Život pomíjející a život věčný nejsou tedy dva úseky, které následují po sobě, ale dvě vrstvy, které jdou nad sebou a spolu. Ne že by ten tělesný život byl špatný, to ne. Ale je to málo. Člověk je víc než trávení a zažívání a užívání. Takový život brzo upadá v nudu a omrzelost. Lidsky žije, kdo se podílí na Božím stálém tvoření světa, kdo pomáhá božímu Království dobra. </w:t>
      </w:r>
      <w:r>
        <w:rPr>
          <w:rFonts w:ascii="Verdana" w:eastAsia="Times New Roman" w:hAnsi="Verdana" w:cs="Times New Roman"/>
          <w:color w:val="000000"/>
        </w:rPr>
        <w:br/>
        <w:t xml:space="preserve">Tenhle život, život spolu s Bohem, ten nám smrt nevezme. To je základ naděje a optimizmu věřícího člověka. </w:t>
      </w:r>
      <w:r>
        <w:rPr>
          <w:rFonts w:ascii="Verdana" w:eastAsia="Times New Roman" w:hAnsi="Verdana" w:cs="Times New Roman"/>
          <w:color w:val="000000"/>
        </w:rPr>
        <w:br/>
        <w:t xml:space="preserve">V mládí nehraje tato myšlenka tak velkou roli, ale čím je člověk starší, tím pozorněji naslouchá zprávě o životě navěky, tím víc se na něj těší. Když umíral francouzský básník Charles Peguy, ptali se ho přátelé, jak mu je. Odvětil: "Jsem velmi zvědavý na život v Bohu. Moc už se na to těším!" </w:t>
      </w:r>
      <w:r>
        <w:rPr>
          <w:rFonts w:ascii="Verdana" w:eastAsia="Times New Roman" w:hAnsi="Verdana" w:cs="Times New Roman"/>
          <w:color w:val="000000"/>
        </w:rPr>
        <w:br/>
        <w:t xml:space="preserve">Vidíte, zná-li člověk smysl a cíl svého života, nebojí se ani smrti. </w:t>
      </w:r>
      <w:r>
        <w:rPr>
          <w:rFonts w:ascii="Verdana" w:eastAsia="Times New Roman" w:hAnsi="Verdana" w:cs="Times New Roman"/>
          <w:color w:val="000000"/>
        </w:rPr>
        <w:br/>
        <w:t xml:space="preserve">Co se myslí tím, že někdo je křesťanem jen "na půl úvazku"? </w:t>
      </w:r>
      <w:r>
        <w:rPr>
          <w:rFonts w:ascii="Verdana" w:eastAsia="Times New Roman" w:hAnsi="Verdana" w:cs="Times New Roman"/>
          <w:color w:val="000000"/>
        </w:rPr>
        <w:br/>
        <w:t xml:space="preserve">Křesťané naplno jsme právě tak v neděli v kostele. Ale ve všední den? Kolik je hodin, které prožíváme zcela bez Boha, stejně jako naši nevěřící sousedé. </w:t>
      </w:r>
      <w:r>
        <w:rPr>
          <w:rFonts w:ascii="Verdana" w:eastAsia="Times New Roman" w:hAnsi="Verdana" w:cs="Times New Roman"/>
          <w:color w:val="000000"/>
        </w:rPr>
        <w:br/>
        <w:t xml:space="preserve">V neděli slavíme radostnou bohoslužbu před tváří Páně, ale sotva vyjdeme kostelními dveřmi ven do všedního světa, zůstáváme bez spojení s Bohem. Do naší denní práce, do debat při svačině, do nervozity nad uplakaným děckem, do chvíle společné zábavy nedosáhne nic, co jsme prožívali ve zbožných chvílích v kostele. </w:t>
      </w:r>
      <w:r>
        <w:rPr>
          <w:rFonts w:ascii="Verdana" w:eastAsia="Times New Roman" w:hAnsi="Verdana" w:cs="Times New Roman"/>
          <w:color w:val="000000"/>
        </w:rPr>
        <w:br/>
        <w:t xml:space="preserve">Cítíte to také tak? Také vám to vadí? Není přece možné být věřícím jen určitý počet hodin týdne. Buď jsme křesťanem vždy a všude, nebo vůbec ne. </w:t>
      </w:r>
      <w:r>
        <w:rPr>
          <w:rFonts w:ascii="Verdana" w:eastAsia="Times New Roman" w:hAnsi="Verdana" w:cs="Times New Roman"/>
          <w:color w:val="000000"/>
        </w:rPr>
        <w:br/>
        <w:t xml:space="preserve">Dnes už nikomu nestačí jen kostelní zbožnost, potřebujeme zbožnost uprostřed dnešního světa, všude, kde žijeme. Dnes nevystačíme s křesťanstvím na půl úvazku. Buď - anebo. </w:t>
      </w:r>
    </w:p>
    <w:p w:rsidR="00863FDF" w:rsidRDefault="00863FDF" w:rsidP="00863FDF">
      <w:pPr>
        <w:pStyle w:val="Bezmezer"/>
        <w:rPr>
          <w:rFonts w:ascii="Verdana" w:hAnsi="Verdana"/>
          <w:b/>
          <w:color w:val="365F91" w:themeColor="accent1" w:themeShade="BF"/>
          <w:sz w:val="24"/>
          <w:szCs w:val="24"/>
          <w:lang w:val="ro-RO"/>
        </w:rPr>
      </w:pPr>
      <w:r>
        <w:rPr>
          <w:rFonts w:ascii="Verdana" w:hAnsi="Verdana"/>
          <w:b/>
          <w:color w:val="365F91" w:themeColor="accent1" w:themeShade="BF"/>
          <w:sz w:val="24"/>
          <w:szCs w:val="24"/>
          <w:lang w:val="cs-CZ"/>
        </w:rPr>
        <w:t xml:space="preserve">Řimako-Katolická Farnost  </w:t>
      </w:r>
      <w:r>
        <w:rPr>
          <w:rFonts w:ascii="Verdana" w:hAnsi="Verdana"/>
          <w:b/>
          <w:color w:val="365F91" w:themeColor="accent1" w:themeShade="BF"/>
          <w:sz w:val="24"/>
          <w:szCs w:val="24"/>
          <w:lang w:val="ro-RO"/>
        </w:rPr>
        <w:t xml:space="preserve">Orșova </w:t>
      </w:r>
    </w:p>
    <w:p w:rsidR="00863FDF" w:rsidRDefault="00863FDF" w:rsidP="00863FDF">
      <w:pPr>
        <w:pStyle w:val="Bezmezer"/>
        <w:rPr>
          <w:rFonts w:ascii="Verdana" w:hAnsi="Verdana"/>
          <w:color w:val="365F91" w:themeColor="accent1" w:themeShade="BF"/>
          <w:sz w:val="24"/>
          <w:szCs w:val="24"/>
          <w:lang w:val="cs-CZ"/>
        </w:rPr>
      </w:pPr>
      <w:r>
        <w:rPr>
          <w:rFonts w:ascii="Verdana" w:hAnsi="Verdana"/>
          <w:color w:val="365F91" w:themeColor="accent1" w:themeShade="BF"/>
          <w:sz w:val="24"/>
          <w:szCs w:val="24"/>
          <w:lang w:val="cs-CZ"/>
        </w:rPr>
        <w:t xml:space="preserve">Realizace: Iosif Fickl </w:t>
      </w:r>
    </w:p>
    <w:p w:rsidR="00863FDF" w:rsidRDefault="00863FDF" w:rsidP="00863FDF">
      <w:pPr>
        <w:pStyle w:val="Bezmezer"/>
        <w:rPr>
          <w:rFonts w:ascii="Verdana" w:hAnsi="Verdana"/>
          <w:sz w:val="24"/>
          <w:szCs w:val="24"/>
          <w:lang w:val="cs-CZ"/>
        </w:rPr>
      </w:pPr>
      <w:r>
        <w:rPr>
          <w:rFonts w:ascii="Verdana" w:hAnsi="Verdana"/>
          <w:sz w:val="24"/>
          <w:szCs w:val="24"/>
          <w:lang w:val="cs-CZ"/>
        </w:rPr>
        <w:t>Text: z </w:t>
      </w:r>
      <w:hyperlink r:id="rId5" w:history="1">
        <w:r>
          <w:rPr>
            <w:rStyle w:val="Hypertextovodkaz"/>
            <w:rFonts w:ascii="Verdana" w:hAnsi="Verdana"/>
            <w:sz w:val="24"/>
            <w:szCs w:val="24"/>
            <w:lang w:val="cs-CZ"/>
          </w:rPr>
          <w:t>www.fatym.com</w:t>
        </w:r>
      </w:hyperlink>
      <w:r>
        <w:rPr>
          <w:rFonts w:ascii="Verdana" w:hAnsi="Verdana"/>
          <w:sz w:val="24"/>
          <w:szCs w:val="24"/>
          <w:lang w:val="cs-CZ"/>
        </w:rPr>
        <w:t xml:space="preserve"> </w:t>
      </w:r>
    </w:p>
    <w:p w:rsidR="00863FDF" w:rsidRDefault="00863FDF" w:rsidP="00863FDF">
      <w:pPr>
        <w:pStyle w:val="Bezmezer"/>
        <w:rPr>
          <w:rFonts w:ascii="Verdana" w:hAnsi="Verdana"/>
          <w:color w:val="FF0000"/>
          <w:sz w:val="24"/>
          <w:szCs w:val="24"/>
          <w:lang w:val="cs-CZ"/>
        </w:rPr>
      </w:pPr>
      <w:r>
        <w:rPr>
          <w:rFonts w:ascii="Verdana" w:hAnsi="Verdana"/>
          <w:color w:val="FF0000"/>
          <w:sz w:val="24"/>
          <w:szCs w:val="24"/>
          <w:lang w:val="cs-CZ"/>
        </w:rPr>
        <w:t xml:space="preserve">Autor: uvedený přímo na začátku tohoto vydání. </w:t>
      </w:r>
    </w:p>
    <w:p w:rsidR="00863FDF" w:rsidRDefault="00863FDF" w:rsidP="00863FDF">
      <w:pPr>
        <w:pStyle w:val="Bezmezer"/>
        <w:rPr>
          <w:rFonts w:ascii="Verdana" w:hAnsi="Verdana"/>
          <w:color w:val="FF0000"/>
          <w:sz w:val="24"/>
          <w:szCs w:val="24"/>
          <w:lang w:val="cs-CZ"/>
        </w:rPr>
      </w:pPr>
      <w:r>
        <w:rPr>
          <w:rFonts w:ascii="Verdana" w:hAnsi="Verdana"/>
          <w:color w:val="FF0000"/>
          <w:sz w:val="24"/>
          <w:szCs w:val="24"/>
          <w:lang w:val="cs-CZ"/>
        </w:rPr>
        <w:t xml:space="preserve">Budeme pokračovat do ukončení. </w:t>
      </w:r>
    </w:p>
    <w:p w:rsidR="00863FDF" w:rsidRDefault="00863FDF" w:rsidP="00863FDF">
      <w:pPr>
        <w:pStyle w:val="Bezmezer"/>
        <w:rPr>
          <w:rFonts w:ascii="Verdana" w:hAnsi="Verdana"/>
          <w:color w:val="000000" w:themeColor="text1"/>
          <w:sz w:val="24"/>
          <w:szCs w:val="24"/>
          <w:lang w:val="cs-CZ"/>
        </w:rPr>
      </w:pPr>
      <w:r>
        <w:rPr>
          <w:rFonts w:ascii="Verdana" w:hAnsi="Verdana"/>
          <w:color w:val="000000" w:themeColor="text1"/>
          <w:sz w:val="24"/>
          <w:szCs w:val="24"/>
          <w:lang w:val="cs-CZ"/>
        </w:rPr>
        <w:t xml:space="preserve">Pokud by jste potřebovali ještě vícé exempláří, můžete se obráti na telefonní </w:t>
      </w:r>
    </w:p>
    <w:p w:rsidR="00863FDF" w:rsidRDefault="00863FDF" w:rsidP="00863FDF">
      <w:pPr>
        <w:pStyle w:val="Bezmezer"/>
        <w:rPr>
          <w:rFonts w:ascii="Verdana" w:hAnsi="Verdana"/>
          <w:b/>
          <w:sz w:val="24"/>
          <w:szCs w:val="24"/>
        </w:rPr>
      </w:pPr>
      <w:r>
        <w:rPr>
          <w:rFonts w:ascii="Verdana" w:hAnsi="Verdana"/>
          <w:b/>
          <w:color w:val="000000" w:themeColor="text1"/>
          <w:sz w:val="24"/>
          <w:szCs w:val="24"/>
          <w:lang w:val="cs-CZ"/>
        </w:rPr>
        <w:t>č.  0742 519 115</w:t>
      </w:r>
      <w:r>
        <w:rPr>
          <w:rFonts w:ascii="Verdana" w:hAnsi="Verdana"/>
          <w:color w:val="000000" w:themeColor="text1"/>
          <w:sz w:val="24"/>
          <w:szCs w:val="24"/>
          <w:lang w:val="cs-CZ"/>
        </w:rPr>
        <w:t xml:space="preserve"> nebo na  </w:t>
      </w:r>
      <w:r>
        <w:rPr>
          <w:rFonts w:ascii="Verdana" w:hAnsi="Verdana"/>
          <w:b/>
          <w:color w:val="000000" w:themeColor="text1"/>
          <w:sz w:val="24"/>
          <w:szCs w:val="24"/>
          <w:lang w:val="cs-CZ"/>
        </w:rPr>
        <w:t>0722 490 485</w:t>
      </w:r>
      <w:r>
        <w:rPr>
          <w:rFonts w:ascii="Verdana" w:hAnsi="Verdana"/>
          <w:color w:val="000000" w:themeColor="text1"/>
          <w:sz w:val="24"/>
          <w:szCs w:val="24"/>
          <w:lang w:val="cs-CZ"/>
        </w:rPr>
        <w:t xml:space="preserve"> a e-mail-ovou adresu: </w:t>
      </w:r>
      <w:r>
        <w:rPr>
          <w:rFonts w:ascii="Verdana" w:hAnsi="Verdana"/>
          <w:b/>
          <w:color w:val="17365D" w:themeColor="text2" w:themeShade="BF"/>
          <w:sz w:val="24"/>
          <w:szCs w:val="24"/>
        </w:rPr>
        <w:t xml:space="preserve">monimex_f@yahoo.com </w:t>
      </w:r>
      <w:r>
        <w:rPr>
          <w:rFonts w:ascii="Verdana" w:hAnsi="Verdana"/>
          <w:b/>
          <w:sz w:val="24"/>
          <w:szCs w:val="24"/>
        </w:rPr>
        <w:t xml:space="preserve"> </w:t>
      </w:r>
    </w:p>
    <w:p w:rsidR="00863FDF" w:rsidRDefault="00863FDF" w:rsidP="00863FDF">
      <w:pPr>
        <w:pStyle w:val="Bezmezer"/>
        <w:jc w:val="both"/>
        <w:rPr>
          <w:rFonts w:ascii="Verdana" w:hAnsi="Verdana"/>
          <w:b/>
          <w:color w:val="FF0000"/>
          <w:lang w:val="cs-CZ"/>
        </w:rPr>
      </w:pPr>
      <w:r>
        <w:rPr>
          <w:rFonts w:ascii="Verdana" w:hAnsi="Verdana"/>
          <w:b/>
          <w:color w:val="FF0000"/>
          <w:sz w:val="24"/>
          <w:szCs w:val="24"/>
          <w:lang w:val="cs-CZ"/>
        </w:rPr>
        <w:t xml:space="preserve">Vše je zdarma     </w:t>
      </w:r>
    </w:p>
    <w:p w:rsidR="00863FDF" w:rsidRDefault="00863FDF" w:rsidP="00863FDF">
      <w:pPr>
        <w:spacing w:before="100" w:beforeAutospacing="1" w:after="100" w:afterAutospacing="1" w:line="240" w:lineRule="auto"/>
        <w:rPr>
          <w:rFonts w:ascii="Verdana" w:eastAsia="Times New Roman" w:hAnsi="Verdana" w:cs="Times New Roman"/>
          <w:color w:val="000000"/>
        </w:rPr>
      </w:pPr>
    </w:p>
    <w:p w:rsidR="00863FDF" w:rsidRDefault="00863FDF" w:rsidP="00863FDF">
      <w:pPr>
        <w:pStyle w:val="Bezmezer"/>
        <w:jc w:val="both"/>
        <w:rPr>
          <w:rFonts w:ascii="Verdana" w:hAnsi="Verdana"/>
          <w:lang w:val="ro-RO"/>
        </w:rPr>
      </w:pPr>
    </w:p>
    <w:p w:rsidR="009B119E" w:rsidRDefault="009B119E"/>
    <w:sectPr w:rsidR="009B11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DF"/>
    <w:rsid w:val="004B21DD"/>
    <w:rsid w:val="00863FDF"/>
    <w:rsid w:val="009B1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DE817-C927-4437-A0D8-A80EACFF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3FD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63FDF"/>
    <w:rPr>
      <w:color w:val="0000FF" w:themeColor="hyperlink"/>
      <w:u w:val="single"/>
    </w:rPr>
  </w:style>
  <w:style w:type="paragraph" w:styleId="Bezmezer">
    <w:name w:val="No Spacing"/>
    <w:uiPriority w:val="1"/>
    <w:qFormat/>
    <w:rsid w:val="00863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81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tym.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2628</Words>
  <Characters>15510</Characters>
  <Application>Microsoft Office Word</Application>
  <DocSecurity>0</DocSecurity>
  <Lines>129</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dcterms:created xsi:type="dcterms:W3CDTF">2021-11-11T08:56:00Z</dcterms:created>
  <dcterms:modified xsi:type="dcterms:W3CDTF">2021-11-11T08:56:00Z</dcterms:modified>
</cp:coreProperties>
</file>