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DF" w:rsidRDefault="00E1621D">
      <w:pPr>
        <w:pStyle w:val="Standarduseruseruser"/>
        <w:jc w:val="both"/>
        <w:rPr>
          <w:color w:val="000000"/>
          <w:sz w:val="24"/>
        </w:rPr>
      </w:pPr>
      <w:r>
        <w:rPr>
          <w:noProof/>
          <w:color w:val="000000"/>
          <w:sz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-343080</wp:posOffset>
            </wp:positionH>
            <wp:positionV relativeFrom="paragraph">
              <wp:posOffset>-114480</wp:posOffset>
            </wp:positionV>
            <wp:extent cx="748080" cy="793080"/>
            <wp:effectExtent l="0" t="0" r="0" b="7020"/>
            <wp:wrapTight wrapText="bothSides">
              <wp:wrapPolygon edited="0">
                <wp:start x="0" y="0"/>
                <wp:lineTo x="0" y="21288"/>
                <wp:lineTo x="20903" y="21288"/>
                <wp:lineTo x="20903" y="0"/>
                <wp:lineTo x="0" y="0"/>
              </wp:wrapPolygon>
            </wp:wrapTight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l="-1675" t="-1678" r="-1675" b="-1678"/>
                    <a:stretch>
                      <a:fillRect/>
                    </a:stretch>
                  </pic:blipFill>
                  <pic:spPr>
                    <a:xfrm>
                      <a:off x="0" y="0"/>
                      <a:ext cx="748080" cy="793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FATYM Vranov nad Dyjí, Náměstí 20, 671 03 Vranov nad Dyjí;</w:t>
      </w:r>
    </w:p>
    <w:p w:rsidR="00C53DDF" w:rsidRDefault="00E1621D">
      <w:pPr>
        <w:pStyle w:val="Standarduseruseruser"/>
        <w:tabs>
          <w:tab w:val="left" w:pos="2880"/>
        </w:tabs>
        <w:ind w:left="720" w:hanging="360"/>
        <w:jc w:val="both"/>
      </w:pPr>
      <w:r>
        <w:rPr>
          <w:color w:val="000000"/>
          <w:sz w:val="24"/>
        </w:rPr>
        <w:t xml:space="preserve">515 296 384, email: </w:t>
      </w:r>
      <w:hyperlink r:id="rId7" w:history="1">
        <w:r>
          <w:rPr>
            <w:rStyle w:val="Internetlinkuseruser"/>
          </w:rPr>
          <w:t>vranov@fatym.com</w:t>
        </w:r>
      </w:hyperlink>
      <w:r>
        <w:rPr>
          <w:color w:val="000000"/>
          <w:sz w:val="24"/>
        </w:rPr>
        <w:t>; www.fatym.com</w:t>
      </w:r>
    </w:p>
    <w:p w:rsidR="00C53DDF" w:rsidRDefault="00E1621D">
      <w:pPr>
        <w:pStyle w:val="Standarduseruseruser"/>
        <w:rPr>
          <w:color w:val="000000"/>
          <w:sz w:val="24"/>
        </w:rPr>
      </w:pPr>
      <w:r>
        <w:rPr>
          <w:color w:val="000000"/>
          <w:sz w:val="24"/>
        </w:rPr>
        <w:t>Bankovní spojení: Česká spořitelna č.ú.:1580474329/0800</w:t>
      </w:r>
    </w:p>
    <w:p w:rsidR="00C53DDF" w:rsidRDefault="00C53DDF">
      <w:pPr>
        <w:pStyle w:val="Standarduseruseruser"/>
        <w:jc w:val="both"/>
        <w:rPr>
          <w:b/>
          <w:color w:val="000000"/>
          <w:sz w:val="32"/>
          <w:szCs w:val="32"/>
        </w:rPr>
      </w:pPr>
    </w:p>
    <w:p w:rsidR="00C53DDF" w:rsidRDefault="00E1621D">
      <w:pPr>
        <w:pStyle w:val="Standarduseruseruser"/>
        <w:jc w:val="both"/>
      </w:pPr>
      <w:r>
        <w:rPr>
          <w:i/>
          <w:iCs/>
          <w:color w:val="000000"/>
          <w:sz w:val="32"/>
          <w:szCs w:val="32"/>
        </w:rPr>
        <w:t>Od 27.12. platí PES 5 – tzn. při bohoslužbách 10% obsazených míst</w:t>
      </w:r>
    </w:p>
    <w:p w:rsidR="00C53DDF" w:rsidRDefault="00E1621D">
      <w:pPr>
        <w:pStyle w:val="Standarduseruseruser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3. 1. – 2. neděle po Narození Páně</w:t>
      </w:r>
    </w:p>
    <w:p w:rsidR="00C53DDF" w:rsidRDefault="00E1621D">
      <w:pPr>
        <w:pStyle w:val="Standarduseruseruser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7,30 Vratěnín – mše svatá</w:t>
      </w:r>
    </w:p>
    <w:p w:rsidR="00C53DDF" w:rsidRDefault="00E1621D">
      <w:pPr>
        <w:pStyle w:val="Standarduseruseruser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7,30 Štítary - mše svatá</w:t>
      </w:r>
    </w:p>
    <w:p w:rsidR="00C53DDF" w:rsidRDefault="00E1621D">
      <w:pPr>
        <w:pStyle w:val="Standarduseruseruser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9,00 Plenkovice - mše svatá</w:t>
      </w:r>
    </w:p>
    <w:p w:rsidR="00C53DDF" w:rsidRDefault="00E1621D">
      <w:pPr>
        <w:pStyle w:val="Standarduseruseruser"/>
        <w:jc w:val="both"/>
      </w:pPr>
      <w:r>
        <w:rPr>
          <w:color w:val="000000"/>
          <w:sz w:val="24"/>
          <w:szCs w:val="24"/>
        </w:rPr>
        <w:t xml:space="preserve">9,15 Vranov - </w:t>
      </w:r>
      <w:r>
        <w:rPr>
          <w:bCs/>
          <w:color w:val="000000"/>
          <w:sz w:val="24"/>
          <w:szCs w:val="24"/>
        </w:rPr>
        <w:t>mše svatá</w:t>
      </w:r>
    </w:p>
    <w:p w:rsidR="00C53DDF" w:rsidRDefault="00E1621D">
      <w:pPr>
        <w:pStyle w:val="Standarduseruseruser"/>
        <w:jc w:val="both"/>
      </w:pPr>
      <w:r>
        <w:rPr>
          <w:color w:val="000000"/>
          <w:sz w:val="24"/>
          <w:szCs w:val="24"/>
        </w:rPr>
        <w:t xml:space="preserve">10,15 Olbramkostel - </w:t>
      </w:r>
      <w:r>
        <w:rPr>
          <w:bCs/>
          <w:color w:val="000000"/>
          <w:sz w:val="24"/>
          <w:szCs w:val="24"/>
        </w:rPr>
        <w:t>mše svatá</w:t>
      </w:r>
    </w:p>
    <w:p w:rsidR="00C53DDF" w:rsidRDefault="00E1621D">
      <w:pPr>
        <w:pStyle w:val="Standarduseruseruser"/>
        <w:jc w:val="both"/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>mše svatá</w:t>
      </w:r>
    </w:p>
    <w:p w:rsidR="00C53DDF" w:rsidRDefault="00C53DDF">
      <w:pPr>
        <w:pStyle w:val="Standarduseruseruser"/>
        <w:jc w:val="both"/>
        <w:rPr>
          <w:b/>
          <w:bCs/>
          <w:color w:val="000000"/>
          <w:sz w:val="28"/>
          <w:szCs w:val="28"/>
        </w:rPr>
      </w:pPr>
    </w:p>
    <w:p w:rsidR="00C53DDF" w:rsidRDefault="00E1621D">
      <w:pPr>
        <w:pStyle w:val="Standarduseruseruser"/>
        <w:jc w:val="both"/>
      </w:pPr>
      <w:r>
        <w:rPr>
          <w:b/>
          <w:color w:val="000000"/>
          <w:sz w:val="28"/>
          <w:szCs w:val="28"/>
        </w:rPr>
        <w:t>4. 1. pondělí po 2. neděli po Narození Páně – sv. Anděla z Foligna</w:t>
      </w:r>
    </w:p>
    <w:p w:rsidR="00C53DDF" w:rsidRDefault="00E1621D">
      <w:pPr>
        <w:pStyle w:val="Standarduseruseruser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6,45 Vranov – mše svatá</w:t>
      </w:r>
    </w:p>
    <w:p w:rsidR="00C20A28" w:rsidRDefault="00C20A28">
      <w:pPr>
        <w:pStyle w:val="Standarduseruseruser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16,00 Vratěnín – mše svatá</w:t>
      </w:r>
    </w:p>
    <w:p w:rsidR="00C53DDF" w:rsidRDefault="00C53DDF">
      <w:pPr>
        <w:pStyle w:val="Standarduseruseruser"/>
        <w:jc w:val="both"/>
        <w:rPr>
          <w:b/>
          <w:color w:val="000000"/>
          <w:sz w:val="28"/>
          <w:szCs w:val="28"/>
        </w:rPr>
      </w:pPr>
    </w:p>
    <w:p w:rsidR="00C53DDF" w:rsidRDefault="00E1621D">
      <w:pPr>
        <w:pStyle w:val="Standarduseruseruser"/>
        <w:jc w:val="both"/>
      </w:pPr>
      <w:r>
        <w:rPr>
          <w:b/>
          <w:color w:val="000000"/>
          <w:sz w:val="28"/>
          <w:szCs w:val="28"/>
        </w:rPr>
        <w:t>5. 1. úterý</w:t>
      </w:r>
      <w:r>
        <w:rPr>
          <w:b/>
          <w:bCs/>
          <w:color w:val="000000"/>
          <w:sz w:val="28"/>
          <w:szCs w:val="28"/>
        </w:rPr>
        <w:t xml:space="preserve"> po 2. neděli po Narození Páně – sv. Telesfor</w:t>
      </w:r>
    </w:p>
    <w:p w:rsidR="00C53DDF" w:rsidRDefault="00E1621D">
      <w:pPr>
        <w:pStyle w:val="Standarduseruseruser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16,00 Uherčice – mše svatá v kapli sv. Anežky v domě sl. Součkové</w:t>
      </w:r>
    </w:p>
    <w:p w:rsidR="00C53DDF" w:rsidRDefault="00E1621D">
      <w:pPr>
        <w:pStyle w:val="Standarduseruseruser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</w:p>
    <w:p w:rsidR="00C53DDF" w:rsidRDefault="00C53DDF">
      <w:pPr>
        <w:pStyle w:val="Standarduseruseruser"/>
        <w:jc w:val="both"/>
        <w:rPr>
          <w:b/>
          <w:bCs/>
          <w:color w:val="000000"/>
          <w:sz w:val="28"/>
          <w:szCs w:val="28"/>
        </w:rPr>
      </w:pPr>
    </w:p>
    <w:p w:rsidR="00C53DDF" w:rsidRDefault="00E1621D">
      <w:pPr>
        <w:pStyle w:val="Standarduseruseruser"/>
        <w:jc w:val="both"/>
      </w:pPr>
      <w:r>
        <w:rPr>
          <w:b/>
          <w:bCs/>
          <w:color w:val="000000"/>
          <w:sz w:val="28"/>
          <w:szCs w:val="28"/>
        </w:rPr>
        <w:t>6. 1. středa slavnost Zjevení Páně</w:t>
      </w:r>
    </w:p>
    <w:p w:rsidR="00C53DDF" w:rsidRDefault="00E1621D">
      <w:pPr>
        <w:pStyle w:val="Standarduseruseruser"/>
        <w:jc w:val="both"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4"/>
          <w:szCs w:val="28"/>
        </w:rPr>
        <w:t>7</w:t>
      </w:r>
      <w:r>
        <w:rPr>
          <w:color w:val="000000"/>
          <w:sz w:val="24"/>
          <w:szCs w:val="24"/>
        </w:rPr>
        <w:t>,30  Olbramkostel –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</w:p>
    <w:p w:rsidR="00C53DDF" w:rsidRDefault="00E1621D">
      <w:pPr>
        <w:pStyle w:val="Standarduseruseruser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:rsidR="00C53DDF" w:rsidRDefault="00E1621D">
      <w:pPr>
        <w:pStyle w:val="Standarduseruseruser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Lančov -  mše svatá</w:t>
      </w:r>
    </w:p>
    <w:p w:rsidR="00C53DDF" w:rsidRDefault="00C53DDF">
      <w:pPr>
        <w:pStyle w:val="Standarduseruseruser"/>
        <w:jc w:val="both"/>
        <w:rPr>
          <w:b/>
          <w:bCs/>
          <w:color w:val="000000"/>
          <w:sz w:val="28"/>
          <w:szCs w:val="28"/>
        </w:rPr>
      </w:pPr>
    </w:p>
    <w:p w:rsidR="00C53DDF" w:rsidRDefault="00E1621D">
      <w:pPr>
        <w:pStyle w:val="Standarduseruseruser"/>
        <w:jc w:val="both"/>
      </w:pPr>
      <w:r>
        <w:rPr>
          <w:b/>
          <w:bCs/>
          <w:color w:val="000000"/>
          <w:sz w:val="28"/>
          <w:szCs w:val="28"/>
        </w:rPr>
        <w:t>7. 1. čtvrtek po Zjevení Páně – sv. Rajmunda z Peňafortu, kněze</w:t>
      </w:r>
    </w:p>
    <w:p w:rsidR="00C53DDF" w:rsidRDefault="00E1621D">
      <w:pPr>
        <w:pStyle w:val="Standarduseruseruser"/>
        <w:jc w:val="both"/>
      </w:pPr>
      <w:r>
        <w:rPr>
          <w:color w:val="000000"/>
          <w:sz w:val="24"/>
          <w:szCs w:val="24"/>
        </w:rPr>
        <w:t>17,00 Vranov – mše svatá</w:t>
      </w:r>
    </w:p>
    <w:p w:rsidR="00C53DDF" w:rsidRDefault="00E1621D">
      <w:pPr>
        <w:pStyle w:val="Standarduseruseruser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Šumná – mše svatá</w:t>
      </w:r>
    </w:p>
    <w:p w:rsidR="00C53DDF" w:rsidRDefault="00C53DDF">
      <w:pPr>
        <w:pStyle w:val="Standarduseruseruser"/>
        <w:jc w:val="both"/>
        <w:rPr>
          <w:b/>
          <w:color w:val="000000"/>
          <w:sz w:val="28"/>
          <w:szCs w:val="28"/>
        </w:rPr>
      </w:pPr>
    </w:p>
    <w:p w:rsidR="00C53DDF" w:rsidRDefault="00E1621D">
      <w:pPr>
        <w:pStyle w:val="Standarduseruseruser"/>
        <w:jc w:val="both"/>
      </w:pPr>
      <w:r>
        <w:rPr>
          <w:b/>
          <w:color w:val="000000"/>
          <w:sz w:val="28"/>
          <w:szCs w:val="28"/>
        </w:rPr>
        <w:t xml:space="preserve">8. 1. pátek </w:t>
      </w:r>
      <w:r>
        <w:rPr>
          <w:b/>
          <w:bCs/>
          <w:color w:val="000000"/>
          <w:sz w:val="28"/>
          <w:szCs w:val="28"/>
        </w:rPr>
        <w:t>po Zjevení Páně – bl. Titus Zeman, mučedník</w:t>
      </w:r>
    </w:p>
    <w:p w:rsidR="00C53DDF" w:rsidRDefault="00E1621D">
      <w:pPr>
        <w:pStyle w:val="Standarduseruseruser"/>
        <w:jc w:val="both"/>
      </w:pPr>
      <w:r>
        <w:rPr>
          <w:bCs/>
          <w:color w:val="000000"/>
          <w:sz w:val="24"/>
          <w:szCs w:val="24"/>
        </w:rPr>
        <w:t>8,00 Vranov – mše svatá</w:t>
      </w:r>
    </w:p>
    <w:p w:rsidR="00C53DDF" w:rsidRDefault="00E1621D">
      <w:pPr>
        <w:pStyle w:val="Standarduseruseruser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:rsidR="00C53DDF" w:rsidRDefault="00E1621D">
      <w:pPr>
        <w:pStyle w:val="Standarduseruseruser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  <w:bookmarkStart w:id="0" w:name="_GoBack"/>
      <w:bookmarkEnd w:id="0"/>
    </w:p>
    <w:p w:rsidR="00C53DDF" w:rsidRDefault="00E1621D">
      <w:pPr>
        <w:pStyle w:val="Standarduseruseruser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</w:p>
    <w:p w:rsidR="00C53DDF" w:rsidRDefault="00C53DDF">
      <w:pPr>
        <w:pStyle w:val="Standarduseruseruser"/>
        <w:jc w:val="both"/>
        <w:rPr>
          <w:b/>
          <w:bCs/>
          <w:color w:val="000000"/>
          <w:sz w:val="28"/>
          <w:szCs w:val="28"/>
        </w:rPr>
      </w:pPr>
    </w:p>
    <w:p w:rsidR="00C53DDF" w:rsidRDefault="00E1621D">
      <w:pPr>
        <w:pStyle w:val="Standarduseruseruser"/>
        <w:jc w:val="both"/>
      </w:pPr>
      <w:r>
        <w:rPr>
          <w:b/>
          <w:bCs/>
          <w:color w:val="000000"/>
          <w:sz w:val="28"/>
          <w:szCs w:val="28"/>
        </w:rPr>
        <w:t>9. 1. sobota po Zjevení Páně – sv. Julián</w:t>
      </w:r>
    </w:p>
    <w:p w:rsidR="00C53DDF" w:rsidRDefault="00E1621D">
      <w:pPr>
        <w:pStyle w:val="Standarduseruseruser"/>
        <w:jc w:val="both"/>
      </w:pPr>
      <w:r>
        <w:rPr>
          <w:color w:val="000000"/>
          <w:sz w:val="24"/>
          <w:szCs w:val="24"/>
        </w:rPr>
        <w:t>18,00 Zadní Hamry – mše svatá</w:t>
      </w:r>
    </w:p>
    <w:p w:rsidR="00C53DDF" w:rsidRPr="00C20A28" w:rsidRDefault="00C53DDF">
      <w:pPr>
        <w:pStyle w:val="Standarduseruseruser"/>
        <w:jc w:val="both"/>
        <w:rPr>
          <w:b/>
          <w:color w:val="000000"/>
          <w:sz w:val="28"/>
          <w:szCs w:val="28"/>
        </w:rPr>
      </w:pPr>
    </w:p>
    <w:p w:rsidR="00C53DDF" w:rsidRDefault="00E1621D">
      <w:pPr>
        <w:pStyle w:val="Standarduseruseruser"/>
        <w:jc w:val="both"/>
      </w:pPr>
      <w:r>
        <w:rPr>
          <w:b/>
          <w:color w:val="000000"/>
          <w:sz w:val="32"/>
          <w:szCs w:val="32"/>
        </w:rPr>
        <w:t>10. 1. – svátek Křtu Páně</w:t>
      </w:r>
    </w:p>
    <w:p w:rsidR="00C53DDF" w:rsidRDefault="00E1621D">
      <w:pPr>
        <w:pStyle w:val="Standarduseruseruser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7,30 Vratěnín – mše svatá</w:t>
      </w:r>
    </w:p>
    <w:p w:rsidR="00C53DDF" w:rsidRDefault="00E1621D">
      <w:pPr>
        <w:pStyle w:val="Standarduseruseruser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7,30 Štítary - mše svatá</w:t>
      </w:r>
    </w:p>
    <w:p w:rsidR="00C53DDF" w:rsidRDefault="00E1621D">
      <w:pPr>
        <w:pStyle w:val="Standarduseruseruser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9,00 Plenkovice - mše svatá</w:t>
      </w:r>
    </w:p>
    <w:p w:rsidR="00C53DDF" w:rsidRDefault="00E1621D">
      <w:pPr>
        <w:pStyle w:val="Standarduseruseruser"/>
        <w:jc w:val="both"/>
      </w:pPr>
      <w:r>
        <w:rPr>
          <w:color w:val="000000"/>
          <w:sz w:val="24"/>
          <w:szCs w:val="24"/>
        </w:rPr>
        <w:t xml:space="preserve">9,15 Vranov - </w:t>
      </w:r>
      <w:r>
        <w:rPr>
          <w:bCs/>
          <w:color w:val="000000"/>
          <w:sz w:val="24"/>
          <w:szCs w:val="24"/>
        </w:rPr>
        <w:t>mše svatá</w:t>
      </w:r>
    </w:p>
    <w:p w:rsidR="00C53DDF" w:rsidRDefault="00E1621D">
      <w:pPr>
        <w:pStyle w:val="Standarduseruseruser"/>
        <w:jc w:val="both"/>
      </w:pPr>
      <w:r>
        <w:rPr>
          <w:color w:val="000000"/>
          <w:sz w:val="24"/>
          <w:szCs w:val="24"/>
        </w:rPr>
        <w:t xml:space="preserve">10,15 Olbramkostel - </w:t>
      </w:r>
      <w:r>
        <w:rPr>
          <w:bCs/>
          <w:color w:val="000000"/>
          <w:sz w:val="24"/>
          <w:szCs w:val="24"/>
        </w:rPr>
        <w:t>mše svatá</w:t>
      </w:r>
    </w:p>
    <w:p w:rsidR="00C53DDF" w:rsidRDefault="00E1621D">
      <w:pPr>
        <w:pStyle w:val="Standarduseruseruser"/>
        <w:jc w:val="both"/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>mše svatá</w:t>
      </w:r>
    </w:p>
    <w:p w:rsidR="00C53DDF" w:rsidRDefault="00E1621D">
      <w:pPr>
        <w:pStyle w:val="Standarduseruseruser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11,30 Šumná -  mše svatá</w:t>
      </w:r>
    </w:p>
    <w:p w:rsidR="00C53DDF" w:rsidRDefault="00C53DDF">
      <w:pPr>
        <w:pStyle w:val="Standarduseruseruser"/>
        <w:jc w:val="both"/>
        <w:rPr>
          <w:bCs/>
          <w:color w:val="000000"/>
          <w:sz w:val="24"/>
          <w:szCs w:val="24"/>
        </w:rPr>
      </w:pPr>
    </w:p>
    <w:p w:rsidR="00C53DDF" w:rsidRDefault="00E1621D">
      <w:pPr>
        <w:pStyle w:val="Standarduseruseruser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Heslo: Bůh sám sebe dává, člověkem se stává.</w:t>
      </w:r>
    </w:p>
    <w:p w:rsidR="00C53DDF" w:rsidRPr="00C20A28" w:rsidRDefault="00C53DDF">
      <w:pPr>
        <w:pStyle w:val="Standarduseruseruser"/>
        <w:jc w:val="both"/>
        <w:rPr>
          <w:b/>
          <w:i/>
          <w:color w:val="000000"/>
          <w:sz w:val="16"/>
          <w:szCs w:val="16"/>
        </w:rPr>
      </w:pPr>
    </w:p>
    <w:p w:rsidR="00C53DDF" w:rsidRDefault="00E1621D">
      <w:pPr>
        <w:pStyle w:val="Standarduseruseruser"/>
        <w:jc w:val="both"/>
        <w:rPr>
          <w:rFonts w:ascii="Arial" w:hAnsi="Arial" w:cs="Arial"/>
          <w:i/>
          <w:iCs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Náš pan biskup Vojtěch Cikrle oznámil:</w:t>
      </w:r>
      <w:r>
        <w:rPr>
          <w:rFonts w:ascii="Arial" w:hAnsi="Arial" w:cs="Arial"/>
          <w:i/>
          <w:iCs/>
          <w:color w:val="222222"/>
          <w:sz w:val="24"/>
          <w:szCs w:val="24"/>
        </w:rPr>
        <w:t xml:space="preserve"> uděluji až do odvolání věřícím v brněnské diecézi dispenz od osobní účasti na nedělní bohoslužbě (č. j. Ep/814/20).</w:t>
      </w:r>
    </w:p>
    <w:p w:rsidR="00C20A28" w:rsidRPr="00C20A28" w:rsidRDefault="00C20A28">
      <w:pPr>
        <w:pStyle w:val="Standarduseruseruser"/>
        <w:jc w:val="both"/>
        <w:rPr>
          <w:rFonts w:ascii="Arial" w:hAnsi="Arial" w:cs="Arial"/>
          <w:i/>
          <w:iCs/>
          <w:color w:val="222222"/>
          <w:sz w:val="16"/>
          <w:szCs w:val="16"/>
        </w:rPr>
      </w:pPr>
    </w:p>
    <w:p w:rsidR="00C20A28" w:rsidRPr="00C20A28" w:rsidRDefault="00C20A28">
      <w:pPr>
        <w:pStyle w:val="Standarduseruseruser"/>
        <w:jc w:val="both"/>
      </w:pPr>
      <w:r>
        <w:rPr>
          <w:rFonts w:ascii="Arial" w:hAnsi="Arial" w:cs="Arial"/>
          <w:iCs/>
          <w:color w:val="222222"/>
          <w:sz w:val="24"/>
          <w:szCs w:val="24"/>
        </w:rPr>
        <w:t>TKS</w:t>
      </w:r>
    </w:p>
    <w:sectPr w:rsidR="00C20A28" w:rsidRPr="00C20A28">
      <w:pgSz w:w="11906" w:h="16838"/>
      <w:pgMar w:top="737" w:right="851" w:bottom="142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85" w:rsidRDefault="004D3285">
      <w:pPr>
        <w:rPr>
          <w:rFonts w:hint="eastAsia"/>
        </w:rPr>
      </w:pPr>
      <w:r>
        <w:separator/>
      </w:r>
    </w:p>
  </w:endnote>
  <w:endnote w:type="continuationSeparator" w:id="0">
    <w:p w:rsidR="004D3285" w:rsidRDefault="004D3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, ''Times New Roman''">
    <w:charset w:val="00"/>
    <w:family w:val="auto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85" w:rsidRDefault="004D328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D3285" w:rsidRDefault="004D32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DF"/>
    <w:rsid w:val="004D3285"/>
    <w:rsid w:val="00BA1802"/>
    <w:rsid w:val="00C20A28"/>
    <w:rsid w:val="00C53DDF"/>
    <w:rsid w:val="00E1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DF179-61E0-4E8E-821E-128E62E6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useruser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user">
    <w:name w:val="Standard (user) (user)"/>
    <w:pPr>
      <w:widowControl/>
      <w:spacing w:after="200" w:line="276" w:lineRule="auto"/>
    </w:pPr>
    <w:rPr>
      <w:rFonts w:ascii="Calibri" w:eastAsia="Calibri" w:hAnsi="Calibri" w:cs="F, ''Times New Roman''"/>
      <w:sz w:val="22"/>
      <w:szCs w:val="22"/>
      <w:lang w:bidi="ar-SA"/>
    </w:rPr>
  </w:style>
  <w:style w:type="paragraph" w:customStyle="1" w:styleId="Textbodyuseruser">
    <w:name w:val="Text body (user) (user)"/>
    <w:basedOn w:val="Standarduseruser"/>
    <w:pPr>
      <w:spacing w:after="140"/>
    </w:pPr>
  </w:style>
  <w:style w:type="paragraph" w:customStyle="1" w:styleId="Standarduser">
    <w:name w:val="Standard (user)"/>
    <w:rPr>
      <w:rFonts w:ascii="Calibri" w:eastAsia="Calibri" w:hAnsi="Calibri" w:cs="F, ''Times New Roman''"/>
      <w:sz w:val="22"/>
      <w:szCs w:val="22"/>
      <w:lang w:bidi="ar-SA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customStyle="1" w:styleId="Titulek8">
    <w:name w:val="Titulek8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Arial"/>
    </w:rPr>
  </w:style>
  <w:style w:type="paragraph" w:customStyle="1" w:styleId="Titulek7">
    <w:name w:val="Titulek7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6">
    <w:name w:val="Titulek6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5">
    <w:name w:val="Titulek5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4">
    <w:name w:val="Titulek4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3">
    <w:name w:val="Titulek3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2">
    <w:name w:val="Titulek2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inguseruser">
    <w:name w:val="Heading (user) (user)"/>
    <w:basedOn w:val="Standarduseruser"/>
    <w:next w:val="Textbodyuserus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ulek1">
    <w:name w:val="Titulek1"/>
    <w:basedOn w:val="Standarduser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useruser">
    <w:name w:val="Index (user) (user)"/>
    <w:basedOn w:val="Standarduseruser"/>
    <w:pPr>
      <w:suppressLineNumbers/>
    </w:pPr>
    <w:rPr>
      <w:rFonts w:cs="Arial"/>
    </w:rPr>
  </w:style>
  <w:style w:type="paragraph" w:customStyle="1" w:styleId="Standarduseruseruser">
    <w:name w:val="Standard (user) (user) (user)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Standardnpsmoodstavce8">
    <w:name w:val="Standardní písmo odstavce8"/>
  </w:style>
  <w:style w:type="character" w:customStyle="1" w:styleId="Standardnpsmoodstavce7">
    <w:name w:val="Standardní písmo odstavce7"/>
  </w:style>
  <w:style w:type="character" w:customStyle="1" w:styleId="Standardnpsmoodstavce6">
    <w:name w:val="Standardní písmo odstavce6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Internetlinkuseruseruser">
    <w:name w:val="Internet link (user) (user) (user)"/>
    <w:rPr>
      <w:color w:val="0000FF"/>
      <w:u w:val="single"/>
    </w:rPr>
  </w:style>
  <w:style w:type="character" w:customStyle="1" w:styleId="ListLabel1">
    <w:name w:val="ListLabel 1"/>
  </w:style>
  <w:style w:type="character" w:customStyle="1" w:styleId="Internetlinkuseruser">
    <w:name w:val="Internet link (user) (user)"/>
    <w:rPr>
      <w:color w:val="000080"/>
      <w:u w:val="single"/>
    </w:rPr>
  </w:style>
  <w:style w:type="character" w:customStyle="1" w:styleId="StrongEmphasisuser">
    <w:name w:val="Strong Emphasis (user)"/>
    <w:rPr>
      <w:b/>
      <w:bCs/>
    </w:rPr>
  </w:style>
  <w:style w:type="character" w:customStyle="1" w:styleId="ListLabel2">
    <w:name w:val="ListLabel 2"/>
    <w:rPr>
      <w:rFonts w:eastAsia="Times New Roman" w:cs="Times New Roman"/>
      <w:color w:val="000000"/>
      <w:sz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r@faty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2021-01-03T10:35:00Z</dcterms:created>
  <dcterms:modified xsi:type="dcterms:W3CDTF">2021-01-03T10:35:00Z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