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8C" w:rsidRDefault="00510F8C" w:rsidP="00510F8C">
      <w:pPr>
        <w:widowControl w:val="0"/>
        <w:jc w:val="center"/>
      </w:pPr>
      <w:bookmarkStart w:id="0" w:name="_GoBack"/>
      <w:bookmarkEnd w:id="0"/>
      <w:r>
        <w:rPr>
          <w:rFonts w:ascii="Arial Black" w:hAnsi="Arial Black" w:cs="Arial Black"/>
          <w:sz w:val="48"/>
          <w:szCs w:val="48"/>
        </w:rPr>
        <w:t>Nový Jeruzalém č. 11/2019</w:t>
      </w:r>
    </w:p>
    <w:p w:rsidR="00510F8C" w:rsidRDefault="00510F8C" w:rsidP="00510F8C">
      <w:pPr>
        <w:jc w:val="center"/>
      </w:pPr>
      <w:r>
        <w:rPr>
          <w:rFonts w:ascii="Arial" w:hAnsi="Arial" w:cs="Arial"/>
          <w:sz w:val="18"/>
          <w:szCs w:val="18"/>
        </w:rPr>
        <w:t>Zpravodaj pro 239</w:t>
      </w:r>
      <w:r>
        <w:rPr>
          <w:rFonts w:ascii="Arial" w:hAnsi="Arial" w:cs="Arial"/>
          <w:b/>
          <w:bCs/>
          <w:sz w:val="18"/>
          <w:szCs w:val="18"/>
        </w:rPr>
        <w:t>.</w:t>
      </w:r>
      <w:r>
        <w:rPr>
          <w:rFonts w:ascii="Arial" w:hAnsi="Arial" w:cs="Arial"/>
          <w:sz w:val="18"/>
          <w:szCs w:val="18"/>
        </w:rPr>
        <w:t xml:space="preserve"> prosebnou mariánskou pouť, která se bude konat (dá-li Pán Bůh) </w:t>
      </w:r>
    </w:p>
    <w:p w:rsidR="00510F8C" w:rsidRDefault="00510F8C" w:rsidP="00510F8C">
      <w:pPr>
        <w:jc w:val="center"/>
      </w:pPr>
      <w:r>
        <w:rPr>
          <w:rFonts w:ascii="Arial" w:hAnsi="Arial" w:cs="Arial"/>
          <w:b/>
          <w:bCs/>
          <w:sz w:val="18"/>
          <w:szCs w:val="18"/>
        </w:rPr>
        <w:t xml:space="preserve">v Jámách - ve středu </w:t>
      </w:r>
      <w:r>
        <w:rPr>
          <w:rFonts w:ascii="Arial" w:hAnsi="Arial" w:cs="Arial"/>
          <w:b/>
          <w:bCs/>
          <w:sz w:val="18"/>
          <w:szCs w:val="18"/>
          <w:u w:val="single"/>
        </w:rPr>
        <w:t>13. listopadu 2019 v 17 hodin</w:t>
      </w:r>
      <w:r>
        <w:rPr>
          <w:rFonts w:ascii="Arial" w:hAnsi="Arial" w:cs="Arial"/>
          <w:b/>
          <w:bCs/>
          <w:sz w:val="18"/>
          <w:szCs w:val="18"/>
        </w:rPr>
        <w:t>.</w:t>
      </w:r>
    </w:p>
    <w:p w:rsidR="00510F8C" w:rsidRDefault="00510F8C" w:rsidP="00510F8C">
      <w:pPr>
        <w:jc w:val="center"/>
        <w:rPr>
          <w:rFonts w:ascii="Arial" w:hAnsi="Arial" w:cs="Arial"/>
          <w:b/>
          <w:bCs/>
          <w:sz w:val="18"/>
          <w:szCs w:val="18"/>
          <w:u w:val="single"/>
        </w:rPr>
      </w:pPr>
    </w:p>
    <w:p w:rsidR="00510F8C" w:rsidRDefault="00510F8C" w:rsidP="00510F8C">
      <w:pPr>
        <w:jc w:val="center"/>
      </w:pPr>
      <w:r>
        <w:rPr>
          <w:rFonts w:ascii="Arial" w:hAnsi="Arial" w:cs="Arial"/>
          <w:b/>
          <w:bCs/>
          <w:sz w:val="18"/>
          <w:szCs w:val="18"/>
          <w:u w:val="single"/>
        </w:rPr>
        <w:t>Zpráva o pouti NJ a průběhu stálých modliteb v Bystrém.</w:t>
      </w:r>
    </w:p>
    <w:p w:rsidR="00510F8C" w:rsidRDefault="00510F8C" w:rsidP="00510F8C">
      <w:pPr>
        <w:jc w:val="both"/>
      </w:pPr>
      <w:r>
        <w:rPr>
          <w:rFonts w:ascii="Arial" w:eastAsia="Arial" w:hAnsi="Arial" w:cs="Arial"/>
          <w:sz w:val="18"/>
          <w:szCs w:val="18"/>
        </w:rPr>
        <w:t xml:space="preserve"> </w:t>
      </w:r>
      <w:r>
        <w:rPr>
          <w:rFonts w:ascii="Arial" w:hAnsi="Arial" w:cs="Arial"/>
          <w:sz w:val="18"/>
          <w:szCs w:val="18"/>
        </w:rPr>
        <w:t xml:space="preserve">V úterý 15. října 2019 přijelo a přišlo na pouť NJ do Bystrého čtyřmi autobusy, auty a pěšky asi 350 poutníků, svátost smíření udělovalo 8 zpovědníků - Pán Bůh zaplať za jejich obětavou službu. </w:t>
      </w:r>
    </w:p>
    <w:p w:rsidR="00510F8C" w:rsidRDefault="00510F8C" w:rsidP="00510F8C">
      <w:pPr>
        <w:jc w:val="both"/>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510F8C" w:rsidRDefault="00510F8C" w:rsidP="00510F8C">
      <w:pPr>
        <w:jc w:val="both"/>
      </w:pPr>
      <w:r>
        <w:rPr>
          <w:rFonts w:ascii="Arial" w:hAnsi="Arial" w:cs="Arial"/>
          <w:sz w:val="18"/>
          <w:szCs w:val="18"/>
        </w:rPr>
        <w:t xml:space="preserve">1) o nová a trvalá kněžská a řeholní povolání 2) o věrné a obětavé spolupracovníky duchovních  </w:t>
      </w:r>
    </w:p>
    <w:p w:rsidR="00510F8C" w:rsidRDefault="00510F8C" w:rsidP="00510F8C">
      <w:pPr>
        <w:jc w:val="both"/>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510F8C" w:rsidRDefault="00510F8C" w:rsidP="00510F8C">
      <w:pPr>
        <w:jc w:val="both"/>
      </w:pPr>
      <w:r>
        <w:rPr>
          <w:rFonts w:ascii="Arial" w:hAnsi="Arial" w:cs="Arial"/>
          <w:sz w:val="18"/>
          <w:szCs w:val="18"/>
        </w:rPr>
        <w:t>5) o život těla a duše pro všechny počaté děti     6) na smír za hříchy celého světa</w:t>
      </w:r>
    </w:p>
    <w:p w:rsidR="00510F8C" w:rsidRDefault="00510F8C" w:rsidP="00510F8C">
      <w:pPr>
        <w:jc w:val="center"/>
      </w:pPr>
      <w:r>
        <w:rPr>
          <w:rFonts w:ascii="Arial" w:hAnsi="Arial" w:cs="Arial"/>
          <w:b/>
          <w:sz w:val="18"/>
          <w:szCs w:val="18"/>
          <w:u w:val="single"/>
        </w:rPr>
        <w:t>Kázání</w:t>
      </w:r>
      <w:r>
        <w:rPr>
          <w:rFonts w:ascii="Arial" w:hAnsi="Arial" w:cs="Arial"/>
          <w:b/>
          <w:bCs/>
          <w:sz w:val="18"/>
          <w:szCs w:val="18"/>
          <w:u w:val="single"/>
        </w:rPr>
        <w:t xml:space="preserve"> Mons.  Jana Paseky na pouti NJ v Bystrém:</w:t>
      </w:r>
    </w:p>
    <w:p w:rsidR="00510F8C" w:rsidRDefault="00510F8C" w:rsidP="00510F8C">
      <w:pPr>
        <w:jc w:val="both"/>
      </w:pPr>
      <w:r>
        <w:rPr>
          <w:rFonts w:ascii="Arial" w:eastAsia="Arial" w:hAnsi="Arial" w:cs="Arial"/>
          <w:color w:val="000000"/>
          <w:sz w:val="18"/>
          <w:szCs w:val="18"/>
        </w:rPr>
        <w:t>Sestry a brat</w:t>
      </w:r>
      <w:r>
        <w:rPr>
          <w:rFonts w:ascii="Arial" w:hAnsi="Arial" w:cs="Arial"/>
          <w:sz w:val="18"/>
          <w:szCs w:val="18"/>
        </w:rPr>
        <w:t xml:space="preserve">ři! Troufnu si říci, že jsme vyposlechli velmi známý úryvek evangelia, který pojednává o Ježíšově prvním zázraku. Je to úryvek evangelia, na který bychom si mohli udělat celé exercicie, protože tam je mnoho důležitých podnětů. Už první tři slova: </w:t>
      </w:r>
      <w:r>
        <w:rPr>
          <w:rFonts w:ascii="Arial" w:hAnsi="Arial" w:cs="Arial"/>
          <w:b/>
          <w:bCs/>
          <w:i/>
          <w:iCs/>
          <w:sz w:val="18"/>
          <w:szCs w:val="18"/>
        </w:rPr>
        <w:t>"Byla svatba."</w:t>
      </w:r>
      <w:r>
        <w:rPr>
          <w:rFonts w:ascii="Arial" w:hAnsi="Arial" w:cs="Arial"/>
          <w:sz w:val="18"/>
          <w:szCs w:val="18"/>
        </w:rPr>
        <w:t xml:space="preserve"> O tom bychom mohli mluvit hodiny, protože to má v kontextu </w:t>
      </w:r>
      <w:r>
        <w:rPr>
          <w:rFonts w:ascii="Arial" w:hAnsi="Arial" w:cs="Arial"/>
          <w:b/>
          <w:bCs/>
          <w:sz w:val="18"/>
          <w:szCs w:val="18"/>
        </w:rPr>
        <w:t>Písma Svatého a v kontextu věčnosti ohromný dopad a velký význam.</w:t>
      </w:r>
      <w:r>
        <w:rPr>
          <w:rFonts w:ascii="Arial" w:hAnsi="Arial" w:cs="Arial"/>
          <w:sz w:val="18"/>
          <w:szCs w:val="18"/>
        </w:rPr>
        <w:t xml:space="preserve"> Ale já bych se rád při této pouti zamyslel nad některými skutečnostmi, které nám ten úryvek evangelia předkládá. Když je tam řečeno - </w:t>
      </w:r>
      <w:r>
        <w:rPr>
          <w:rFonts w:ascii="Arial" w:hAnsi="Arial" w:cs="Arial"/>
          <w:b/>
          <w:bCs/>
          <w:i/>
          <w:iCs/>
          <w:sz w:val="18"/>
          <w:szCs w:val="18"/>
        </w:rPr>
        <w:t xml:space="preserve">byla svatba </w:t>
      </w:r>
      <w:r>
        <w:rPr>
          <w:rFonts w:ascii="Arial" w:hAnsi="Arial" w:cs="Arial"/>
          <w:sz w:val="18"/>
          <w:szCs w:val="18"/>
        </w:rPr>
        <w:t xml:space="preserve">- je tam řečeno o události, která se stala na svatbě. O té svatbě tam zas moc řeč nebyla. Člověk by čekal, že nám evangelista alespoň popíše nevěstu nebo ženicha. Že nám popíše, kolik jim bylo let, jestli měla nevěsta dlouhé vlasy nebo krátké. Jestli byl ženich pohledný nebo pocházel z dobře situované rodiny. A tak dále. Ale o tom  v úryvku evangelia není vůbec řeč. Je tam řeč o tom, že byla svatba v Káně Galilejské. </w:t>
      </w:r>
    </w:p>
    <w:p w:rsidR="00510F8C" w:rsidRDefault="00510F8C" w:rsidP="00510F8C">
      <w:pPr>
        <w:jc w:val="both"/>
      </w:pPr>
      <w:r>
        <w:rPr>
          <w:rFonts w:ascii="Arial" w:hAnsi="Arial" w:cs="Arial"/>
          <w:sz w:val="18"/>
          <w:szCs w:val="18"/>
        </w:rPr>
        <w:t xml:space="preserve">To, co evangelista Jan jakoby podtrhává a co je zásadní, je že </w:t>
      </w:r>
      <w:r>
        <w:rPr>
          <w:rFonts w:ascii="Arial" w:hAnsi="Arial" w:cs="Arial"/>
          <w:b/>
          <w:bCs/>
          <w:sz w:val="18"/>
          <w:szCs w:val="18"/>
          <w:u w:val="single"/>
        </w:rPr>
        <w:t>došlo víno</w:t>
      </w:r>
      <w:r>
        <w:rPr>
          <w:rFonts w:ascii="Arial" w:hAnsi="Arial" w:cs="Arial"/>
          <w:sz w:val="18"/>
          <w:szCs w:val="18"/>
        </w:rPr>
        <w:t xml:space="preserve">. Na té svatbě došlo víno. A my si můžeme klást otázku: "Jak je to možné, že na svatbě došlo víno?" A odpověď? Odpovědět na tuto otázku můžeme dát mnoha způsoby: třeba nepočítali, že na tu svatbu dorazí tolik lidí nebo objednali dostatek vína, ale dostali jen polovičku z objednávky. Nebo můžeme říci, že ti svatebčané byli tak dobří pijani, že vypili to, co se normálně vypije za týden nebo jak dlouho trvala svatba, tak oni to zvládli za chviličku a nebylo co pít. Takhle bychom mohli předložit několik variant. Jednou z variant odpovědí na otázku: "Proč došlo na svatbě v Káně víno?" by mohla být i tato, kterou - a to podtrhuji, to podtrhuji několikrát - to v žádném případě v Božím Slově nenajdete: Mohli bychom totiž také odpovědět, že ženich s nevěstou, potažmo jejich rodiny - byli lakomí. Ale připomínám - to v Písmu nikde nenajdete. Zkusme připustit také tuto variantu, že došlo víno, protože byli lakomí. Ještě jednou: nenajdeme to tam.    </w:t>
      </w:r>
    </w:p>
    <w:p w:rsidR="00510F8C" w:rsidRDefault="00510F8C" w:rsidP="00510F8C">
      <w:pPr>
        <w:jc w:val="both"/>
      </w:pPr>
      <w:r>
        <w:rPr>
          <w:rFonts w:ascii="Arial" w:hAnsi="Arial" w:cs="Arial"/>
          <w:sz w:val="18"/>
          <w:szCs w:val="18"/>
        </w:rPr>
        <w:t xml:space="preserve">Ale co tam najdeme, co z toho úryvku naprosto tryská, je velmi zásadní. </w:t>
      </w:r>
      <w:r>
        <w:rPr>
          <w:rFonts w:ascii="Arial" w:hAnsi="Arial" w:cs="Arial"/>
          <w:b/>
          <w:bCs/>
          <w:sz w:val="18"/>
          <w:szCs w:val="18"/>
        </w:rPr>
        <w:t>To je ohromná Boží štědrost.</w:t>
      </w:r>
      <w:r>
        <w:rPr>
          <w:rFonts w:ascii="Arial" w:hAnsi="Arial" w:cs="Arial"/>
          <w:sz w:val="18"/>
          <w:szCs w:val="18"/>
        </w:rPr>
        <w:t xml:space="preserve"> Maria říká - </w:t>
      </w:r>
      <w:r>
        <w:rPr>
          <w:rFonts w:ascii="Arial" w:hAnsi="Arial" w:cs="Arial"/>
          <w:b/>
          <w:bCs/>
          <w:i/>
          <w:iCs/>
          <w:sz w:val="18"/>
          <w:szCs w:val="18"/>
        </w:rPr>
        <w:t>„Už nemají víno.“</w:t>
      </w:r>
      <w:r>
        <w:rPr>
          <w:rFonts w:ascii="Arial" w:hAnsi="Arial" w:cs="Arial"/>
          <w:sz w:val="18"/>
          <w:szCs w:val="18"/>
        </w:rPr>
        <w:t xml:space="preserve"> Ježíš jí říká: </w:t>
      </w:r>
      <w:r>
        <w:rPr>
          <w:rFonts w:ascii="Arial" w:hAnsi="Arial" w:cs="Arial"/>
          <w:b/>
          <w:bCs/>
          <w:i/>
          <w:iCs/>
          <w:sz w:val="18"/>
          <w:szCs w:val="18"/>
        </w:rPr>
        <w:t>"Ještě nepřišla má hodina.</w:t>
      </w:r>
      <w:r>
        <w:rPr>
          <w:rFonts w:ascii="Arial" w:hAnsi="Arial" w:cs="Arial"/>
          <w:b/>
          <w:bCs/>
          <w:sz w:val="18"/>
          <w:szCs w:val="18"/>
        </w:rPr>
        <w:t>"</w:t>
      </w:r>
      <w:r>
        <w:rPr>
          <w:rFonts w:ascii="Arial" w:hAnsi="Arial" w:cs="Arial"/>
          <w:sz w:val="18"/>
          <w:szCs w:val="18"/>
        </w:rPr>
        <w:t xml:space="preserve"> </w:t>
      </w:r>
    </w:p>
    <w:p w:rsidR="00510F8C" w:rsidRDefault="00510F8C" w:rsidP="00510F8C">
      <w:pPr>
        <w:jc w:val="both"/>
      </w:pPr>
      <w:r>
        <w:rPr>
          <w:rFonts w:ascii="Arial" w:hAnsi="Arial" w:cs="Arial"/>
          <w:sz w:val="18"/>
          <w:szCs w:val="18"/>
        </w:rPr>
        <w:t xml:space="preserve">To je </w:t>
      </w:r>
      <w:r>
        <w:rPr>
          <w:rFonts w:ascii="Arial" w:hAnsi="Arial" w:cs="Arial"/>
          <w:b/>
          <w:bCs/>
          <w:i/>
          <w:iCs/>
          <w:sz w:val="18"/>
          <w:szCs w:val="18"/>
        </w:rPr>
        <w:t>odkaz na hodinu kříže. V tu chvíli, kdy Kristus umírá - za všechny lidi.</w:t>
      </w:r>
      <w:r>
        <w:rPr>
          <w:rFonts w:ascii="Arial" w:hAnsi="Arial" w:cs="Arial"/>
          <w:sz w:val="18"/>
          <w:szCs w:val="18"/>
        </w:rPr>
        <w:t xml:space="preserve"> To je </w:t>
      </w:r>
      <w:r>
        <w:rPr>
          <w:rFonts w:ascii="Arial" w:hAnsi="Arial" w:cs="Arial"/>
          <w:b/>
          <w:bCs/>
          <w:sz w:val="18"/>
          <w:szCs w:val="18"/>
        </w:rPr>
        <w:t>odkaz na ohromnou Boží štědrost, kdy sám Boží syn se dává úplně za všechny lidi.</w:t>
      </w:r>
      <w:r>
        <w:rPr>
          <w:rFonts w:ascii="Arial" w:hAnsi="Arial" w:cs="Arial"/>
          <w:sz w:val="18"/>
          <w:szCs w:val="18"/>
        </w:rPr>
        <w:t xml:space="preserve"> Ne jen za toho, za onoho, ale </w:t>
      </w:r>
      <w:r>
        <w:rPr>
          <w:rFonts w:ascii="Arial" w:hAnsi="Arial" w:cs="Arial"/>
          <w:b/>
          <w:bCs/>
          <w:sz w:val="18"/>
          <w:szCs w:val="18"/>
        </w:rPr>
        <w:t>úplně za všechny lidi</w:t>
      </w:r>
      <w:r>
        <w:rPr>
          <w:rFonts w:ascii="Arial" w:hAnsi="Arial" w:cs="Arial"/>
          <w:sz w:val="18"/>
          <w:szCs w:val="18"/>
        </w:rPr>
        <w:t xml:space="preserve">. Když Ježíš řekne: </w:t>
      </w:r>
      <w:r>
        <w:rPr>
          <w:rFonts w:ascii="Arial" w:hAnsi="Arial" w:cs="Arial"/>
          <w:b/>
          <w:bCs/>
          <w:i/>
          <w:iCs/>
          <w:sz w:val="18"/>
          <w:szCs w:val="18"/>
        </w:rPr>
        <w:t>"Naplňte džbány vodou"</w:t>
      </w:r>
      <w:r>
        <w:rPr>
          <w:rFonts w:ascii="Arial" w:hAnsi="Arial" w:cs="Arial"/>
          <w:sz w:val="18"/>
          <w:szCs w:val="18"/>
        </w:rPr>
        <w:t xml:space="preserve">, oni je naplní až po okraj. Taková </w:t>
      </w:r>
      <w:r>
        <w:rPr>
          <w:rFonts w:ascii="Arial" w:hAnsi="Arial" w:cs="Arial"/>
          <w:b/>
          <w:bCs/>
          <w:sz w:val="18"/>
          <w:szCs w:val="18"/>
        </w:rPr>
        <w:t>štědrost.</w:t>
      </w:r>
      <w:r>
        <w:rPr>
          <w:rFonts w:ascii="Arial" w:hAnsi="Arial" w:cs="Arial"/>
          <w:sz w:val="18"/>
          <w:szCs w:val="18"/>
        </w:rPr>
        <w:t xml:space="preserve"> Víte, v té Káni Galilejské, jakoby se začala šířit nesmírná </w:t>
      </w:r>
      <w:r>
        <w:rPr>
          <w:rFonts w:ascii="Arial" w:hAnsi="Arial" w:cs="Arial"/>
          <w:b/>
          <w:bCs/>
          <w:sz w:val="18"/>
          <w:szCs w:val="18"/>
        </w:rPr>
        <w:t>Boží štědrost</w:t>
      </w:r>
      <w:r>
        <w:rPr>
          <w:rFonts w:ascii="Arial" w:hAnsi="Arial" w:cs="Arial"/>
          <w:sz w:val="18"/>
          <w:szCs w:val="18"/>
        </w:rPr>
        <w:t xml:space="preserve">. A ten celý úryvek evangelia nám ukazuje, že </w:t>
      </w:r>
      <w:r>
        <w:rPr>
          <w:rFonts w:ascii="Arial" w:hAnsi="Arial" w:cs="Arial"/>
          <w:b/>
          <w:bCs/>
          <w:sz w:val="18"/>
          <w:szCs w:val="18"/>
        </w:rPr>
        <w:t>Bůh se svými dary nešetří</w:t>
      </w:r>
      <w:r>
        <w:rPr>
          <w:rFonts w:ascii="Arial" w:hAnsi="Arial" w:cs="Arial"/>
          <w:sz w:val="18"/>
          <w:szCs w:val="18"/>
        </w:rPr>
        <w:t xml:space="preserve">. </w:t>
      </w:r>
    </w:p>
    <w:p w:rsidR="00510F8C" w:rsidRDefault="00510F8C" w:rsidP="00510F8C">
      <w:pPr>
        <w:jc w:val="both"/>
      </w:pPr>
      <w:r>
        <w:rPr>
          <w:rFonts w:ascii="Arial" w:hAnsi="Arial" w:cs="Arial"/>
          <w:sz w:val="18"/>
          <w:szCs w:val="18"/>
        </w:rPr>
        <w:t xml:space="preserve">A dává je člověku v naprosté hojnosti. Je to text, který nás všechny chce povzbudit. Došlo víno a Maria říká těm služebníkům: </w:t>
      </w:r>
      <w:r>
        <w:rPr>
          <w:rFonts w:ascii="Arial" w:hAnsi="Arial" w:cs="Arial"/>
          <w:b/>
          <w:bCs/>
          <w:i/>
          <w:iCs/>
          <w:sz w:val="18"/>
          <w:szCs w:val="18"/>
        </w:rPr>
        <w:t>"Udělejte všechno co vám řekne."</w:t>
      </w:r>
      <w:r>
        <w:rPr>
          <w:rFonts w:ascii="Arial" w:hAnsi="Arial" w:cs="Arial"/>
          <w:sz w:val="18"/>
          <w:szCs w:val="18"/>
        </w:rPr>
        <w:t xml:space="preserve"> </w:t>
      </w:r>
    </w:p>
    <w:p w:rsidR="00510F8C" w:rsidRDefault="00510F8C" w:rsidP="00510F8C">
      <w:pPr>
        <w:jc w:val="both"/>
      </w:pPr>
      <w:r>
        <w:rPr>
          <w:rFonts w:ascii="Arial" w:hAnsi="Arial" w:cs="Arial"/>
          <w:sz w:val="18"/>
          <w:szCs w:val="18"/>
        </w:rPr>
        <w:t xml:space="preserve">Podívejte, když tehdy na svatbě tehdy došlo víno, to byl malér, to byla tragédie. Byl tady malér, který je potřeba vyřešit. A Kristus ho vyřeší. A je důležité uvědomit si, že Kristus ten problém v žádném případě nevyřeší tak, jak by člověk čekal. Jestliže došlo víno, bychom čekali radu, jako třeba: „Skočte někam, nakoupit víno!“ nebo „Vysázejte vinici!“ - to by se načekali, než by vyrostla, to už by bylo dávno po svatbě. Nebo by mohl někdo říct: „Zajděte do Jeruzaléma.“ Takovou nebo podobnou radu by člověk čekal. Ale rozhodně, rozhodně by člověk nečekal radu: </w:t>
      </w:r>
      <w:r>
        <w:rPr>
          <w:rFonts w:ascii="Arial" w:hAnsi="Arial" w:cs="Arial"/>
          <w:b/>
          <w:bCs/>
          <w:i/>
          <w:iCs/>
          <w:sz w:val="18"/>
          <w:szCs w:val="18"/>
        </w:rPr>
        <w:t>„Naplňte džbány vodou.“</w:t>
      </w:r>
      <w:r>
        <w:rPr>
          <w:rFonts w:ascii="Arial" w:hAnsi="Arial" w:cs="Arial"/>
          <w:sz w:val="18"/>
          <w:szCs w:val="18"/>
        </w:rPr>
        <w:t xml:space="preserve"> </w:t>
      </w:r>
    </w:p>
    <w:p w:rsidR="00510F8C" w:rsidRDefault="00510F8C" w:rsidP="00510F8C">
      <w:pPr>
        <w:jc w:val="both"/>
      </w:pPr>
      <w:r>
        <w:rPr>
          <w:rFonts w:ascii="Arial" w:hAnsi="Arial" w:cs="Arial"/>
          <w:sz w:val="18"/>
          <w:szCs w:val="18"/>
        </w:rPr>
        <w:t xml:space="preserve">V té Káně Galilejské nepotřebovali vodu, ale potřebovali víno.  Maria říká služebníkům: </w:t>
      </w:r>
      <w:r>
        <w:rPr>
          <w:rFonts w:ascii="Arial" w:hAnsi="Arial" w:cs="Arial"/>
          <w:b/>
          <w:bCs/>
          <w:i/>
          <w:iCs/>
          <w:sz w:val="18"/>
          <w:szCs w:val="18"/>
        </w:rPr>
        <w:t>„Udělejte všechno, co vám řekne.“</w:t>
      </w:r>
      <w:r>
        <w:rPr>
          <w:rFonts w:ascii="Arial" w:hAnsi="Arial" w:cs="Arial"/>
          <w:sz w:val="18"/>
          <w:szCs w:val="18"/>
        </w:rPr>
        <w:t xml:space="preserve"> Víte v životě každého z nás může také dojít víno. Může nám dojít energie, síla, odvaha, chuť do života, víra v Krista. Ledacos nám může dojít. </w:t>
      </w:r>
    </w:p>
    <w:p w:rsidR="00510F8C" w:rsidRDefault="00510F8C" w:rsidP="00510F8C">
      <w:pPr>
        <w:jc w:val="both"/>
      </w:pPr>
      <w:r>
        <w:rPr>
          <w:rFonts w:ascii="Arial" w:hAnsi="Arial" w:cs="Arial"/>
          <w:sz w:val="18"/>
          <w:szCs w:val="18"/>
        </w:rPr>
        <w:t xml:space="preserve">A zásadní je, abychom si uvědomili, že Kristus nám na ty naše těžkosti, potřeby radí to, co člověk je schopen zvládnout.  To je ta rada služebníkům. Kdyby jim řekl: „Vysázejte vinici.“, tak by to možná zvládli, ale situaci by to nevyřešilo. </w:t>
      </w:r>
      <w:r>
        <w:rPr>
          <w:rFonts w:ascii="Arial" w:hAnsi="Arial" w:cs="Arial"/>
          <w:b/>
          <w:bCs/>
          <w:i/>
          <w:iCs/>
          <w:sz w:val="18"/>
          <w:szCs w:val="18"/>
        </w:rPr>
        <w:t>Naplňte džbány vodou</w:t>
      </w:r>
      <w:r>
        <w:rPr>
          <w:rFonts w:ascii="Arial" w:hAnsi="Arial" w:cs="Arial"/>
          <w:sz w:val="18"/>
          <w:szCs w:val="18"/>
        </w:rPr>
        <w:t xml:space="preserve">, je rada, kterou zvládli, ale podle lidského hlediska to tu situaci neřeší. A neřešilo by ji to, kdyby ji řekl kdokoli z nás, ale, </w:t>
      </w:r>
      <w:r>
        <w:rPr>
          <w:rFonts w:ascii="Arial" w:hAnsi="Arial" w:cs="Arial"/>
          <w:b/>
          <w:bCs/>
          <w:sz w:val="18"/>
          <w:szCs w:val="18"/>
          <w:u w:val="single"/>
        </w:rPr>
        <w:t>když to řekne Kristus, tak to tu situaci vyřeší úplně.</w:t>
      </w:r>
      <w:r>
        <w:rPr>
          <w:rFonts w:ascii="Arial" w:hAnsi="Arial" w:cs="Arial"/>
          <w:sz w:val="18"/>
          <w:szCs w:val="18"/>
        </w:rPr>
        <w:t xml:space="preserve"> </w:t>
      </w:r>
    </w:p>
    <w:p w:rsidR="00510F8C" w:rsidRDefault="00510F8C" w:rsidP="00510F8C">
      <w:pPr>
        <w:jc w:val="both"/>
      </w:pPr>
      <w:r>
        <w:rPr>
          <w:rFonts w:ascii="Arial" w:eastAsia="Arial" w:hAnsi="Arial" w:cs="Arial"/>
          <w:sz w:val="18"/>
          <w:szCs w:val="18"/>
        </w:rPr>
        <w:t xml:space="preserve"> </w:t>
      </w:r>
      <w:r>
        <w:rPr>
          <w:rFonts w:ascii="Arial" w:hAnsi="Arial" w:cs="Arial"/>
          <w:b/>
          <w:bCs/>
          <w:sz w:val="18"/>
          <w:szCs w:val="18"/>
          <w:u w:val="single"/>
        </w:rPr>
        <w:t>Bůh po nás nikdy nechce něco, čeho bychom nebyli schopni.  Bůh nás vede vždycky k tomu, co jsme schopni udělat, co jsme schopni unést, co je v našich silách.</w:t>
      </w:r>
      <w:r>
        <w:rPr>
          <w:rFonts w:ascii="Arial" w:hAnsi="Arial" w:cs="Arial"/>
          <w:sz w:val="18"/>
          <w:szCs w:val="18"/>
        </w:rPr>
        <w:t xml:space="preserve">  </w:t>
      </w:r>
    </w:p>
    <w:p w:rsidR="00510F8C" w:rsidRDefault="00510F8C" w:rsidP="00510F8C">
      <w:pPr>
        <w:jc w:val="both"/>
      </w:pPr>
      <w:r>
        <w:rPr>
          <w:rFonts w:ascii="Arial" w:hAnsi="Arial" w:cs="Arial"/>
          <w:sz w:val="18"/>
          <w:szCs w:val="18"/>
        </w:rPr>
        <w:t xml:space="preserve">Maria říká těm služebníkům: </w:t>
      </w:r>
      <w:r>
        <w:rPr>
          <w:rFonts w:ascii="Arial" w:hAnsi="Arial" w:cs="Arial"/>
          <w:b/>
          <w:bCs/>
          <w:i/>
          <w:iCs/>
          <w:sz w:val="18"/>
          <w:szCs w:val="18"/>
        </w:rPr>
        <w:t>„Udělejte všechno, co vám řekne.“</w:t>
      </w:r>
      <w:r>
        <w:rPr>
          <w:rFonts w:ascii="Arial" w:hAnsi="Arial" w:cs="Arial"/>
          <w:sz w:val="18"/>
          <w:szCs w:val="18"/>
        </w:rPr>
        <w:t xml:space="preserve"> Všechno, i když se vám to nebude zdát – udělejte všechno, co vám řekne. Ježíš řekl: </w:t>
      </w:r>
      <w:r>
        <w:rPr>
          <w:rFonts w:ascii="Arial" w:hAnsi="Arial" w:cs="Arial"/>
          <w:b/>
          <w:bCs/>
          <w:i/>
          <w:iCs/>
          <w:sz w:val="18"/>
          <w:szCs w:val="18"/>
        </w:rPr>
        <w:t>„Naplňte ty džbány vodou.“</w:t>
      </w:r>
      <w:r>
        <w:rPr>
          <w:rFonts w:ascii="Arial" w:hAnsi="Arial" w:cs="Arial"/>
          <w:sz w:val="18"/>
          <w:szCs w:val="18"/>
        </w:rPr>
        <w:t xml:space="preserve">  Potom řekl: </w:t>
      </w:r>
      <w:r>
        <w:rPr>
          <w:rFonts w:ascii="Arial" w:hAnsi="Arial" w:cs="Arial"/>
          <w:b/>
          <w:bCs/>
          <w:i/>
          <w:iCs/>
          <w:sz w:val="18"/>
          <w:szCs w:val="18"/>
        </w:rPr>
        <w:t>„Naberte a doneste správci svatby.“</w:t>
      </w:r>
      <w:r>
        <w:rPr>
          <w:rFonts w:ascii="Arial" w:hAnsi="Arial" w:cs="Arial"/>
          <w:sz w:val="18"/>
          <w:szCs w:val="18"/>
        </w:rPr>
        <w:t xml:space="preserve">  To se jim mohlo zdát ještě divnější, ale Maria řekla – u</w:t>
      </w:r>
      <w:r>
        <w:rPr>
          <w:rFonts w:ascii="Arial" w:hAnsi="Arial" w:cs="Arial"/>
          <w:b/>
          <w:bCs/>
          <w:i/>
          <w:iCs/>
          <w:sz w:val="18"/>
          <w:szCs w:val="18"/>
        </w:rPr>
        <w:t>dělejte všechno co vám řekne</w:t>
      </w:r>
      <w:r>
        <w:rPr>
          <w:rFonts w:ascii="Arial" w:hAnsi="Arial" w:cs="Arial"/>
          <w:sz w:val="18"/>
          <w:szCs w:val="18"/>
        </w:rPr>
        <w:t xml:space="preserve">. Když ten správce okusil a pil výborné víno, možná si ti služebníci řekli – že jsme toho tam nenanosili ještě víc. </w:t>
      </w:r>
    </w:p>
    <w:p w:rsidR="00510F8C" w:rsidRDefault="00510F8C" w:rsidP="00510F8C">
      <w:pPr>
        <w:jc w:val="both"/>
      </w:pPr>
      <w:r>
        <w:rPr>
          <w:rFonts w:ascii="Arial" w:hAnsi="Arial" w:cs="Arial"/>
          <w:sz w:val="18"/>
          <w:szCs w:val="18"/>
        </w:rPr>
        <w:t xml:space="preserve">A ještě jednu otázku bych dal a budu končit.  Otázku: </w:t>
      </w:r>
      <w:r>
        <w:rPr>
          <w:rFonts w:ascii="Arial" w:hAnsi="Arial" w:cs="Arial"/>
          <w:b/>
          <w:bCs/>
          <w:sz w:val="18"/>
          <w:szCs w:val="18"/>
        </w:rPr>
        <w:t xml:space="preserve">„Kdy k proměnění to vody na víno došlo?“ </w:t>
      </w:r>
      <w:r>
        <w:rPr>
          <w:rFonts w:ascii="Arial" w:hAnsi="Arial" w:cs="Arial"/>
          <w:sz w:val="18"/>
          <w:szCs w:val="18"/>
        </w:rPr>
        <w:t xml:space="preserve"> Odpovím vám to co, čekáte: </w:t>
      </w:r>
      <w:r>
        <w:rPr>
          <w:rFonts w:ascii="Arial" w:hAnsi="Arial" w:cs="Arial"/>
          <w:b/>
          <w:bCs/>
          <w:sz w:val="18"/>
          <w:szCs w:val="18"/>
        </w:rPr>
        <w:t>„Nevím.“</w:t>
      </w:r>
      <w:r>
        <w:rPr>
          <w:rFonts w:ascii="Arial" w:hAnsi="Arial" w:cs="Arial"/>
          <w:sz w:val="18"/>
          <w:szCs w:val="18"/>
        </w:rPr>
        <w:t xml:space="preserve"> A ani to není důležité.  Jestli k tomu došlo, když tam nosili tu vodu nebo když nabrali do nádoby a nesli tomu správci. Nebo když ten správce okusil.  </w:t>
      </w:r>
      <w:r>
        <w:rPr>
          <w:rFonts w:ascii="Arial" w:hAnsi="Arial" w:cs="Arial"/>
          <w:b/>
          <w:bCs/>
          <w:sz w:val="18"/>
          <w:szCs w:val="18"/>
        </w:rPr>
        <w:t>Důležité je to, že udělali všechno, co jim řekl.</w:t>
      </w:r>
      <w:r>
        <w:rPr>
          <w:rFonts w:ascii="Arial" w:hAnsi="Arial" w:cs="Arial"/>
          <w:sz w:val="18"/>
          <w:szCs w:val="18"/>
        </w:rPr>
        <w:t xml:space="preserve">  </w:t>
      </w:r>
    </w:p>
    <w:p w:rsidR="00510F8C" w:rsidRDefault="00510F8C" w:rsidP="00510F8C">
      <w:pPr>
        <w:jc w:val="both"/>
      </w:pPr>
      <w:r>
        <w:rPr>
          <w:rFonts w:ascii="Arial" w:hAnsi="Arial" w:cs="Arial"/>
          <w:sz w:val="18"/>
          <w:szCs w:val="18"/>
        </w:rPr>
        <w:t xml:space="preserve">Panna Maria, tuhle tu </w:t>
      </w:r>
      <w:r>
        <w:rPr>
          <w:rFonts w:ascii="Arial" w:hAnsi="Arial" w:cs="Arial"/>
          <w:b/>
          <w:bCs/>
          <w:sz w:val="18"/>
          <w:szCs w:val="18"/>
        </w:rPr>
        <w:t xml:space="preserve">jednoduchou – možná, že ne vždycky lehkou radu </w:t>
      </w:r>
      <w:r>
        <w:rPr>
          <w:rFonts w:ascii="Arial" w:hAnsi="Arial" w:cs="Arial"/>
          <w:sz w:val="18"/>
          <w:szCs w:val="18"/>
        </w:rPr>
        <w:t xml:space="preserve">– říká úplně každému z nás. </w:t>
      </w:r>
      <w:r>
        <w:rPr>
          <w:rFonts w:ascii="Arial" w:hAnsi="Arial" w:cs="Arial"/>
          <w:b/>
          <w:bCs/>
          <w:sz w:val="18"/>
          <w:szCs w:val="18"/>
        </w:rPr>
        <w:t>Udělejte všechno, co vám řekne.</w:t>
      </w:r>
      <w:r>
        <w:rPr>
          <w:rFonts w:ascii="Arial" w:hAnsi="Arial" w:cs="Arial"/>
          <w:sz w:val="18"/>
          <w:szCs w:val="18"/>
        </w:rPr>
        <w:t xml:space="preserve">  A jak to poznám?  Naslouchej Bohu a On ti prostřednictvím svého Božího Slova, prostřednictvím svátostí, prostřednictvím událostí řekne, co máš dělat. </w:t>
      </w:r>
    </w:p>
    <w:p w:rsidR="00510F8C" w:rsidRDefault="00510F8C" w:rsidP="00510F8C">
      <w:pPr>
        <w:jc w:val="both"/>
      </w:pPr>
      <w:r>
        <w:rPr>
          <w:rFonts w:ascii="Arial" w:hAnsi="Arial" w:cs="Arial"/>
          <w:b/>
          <w:bCs/>
          <w:sz w:val="18"/>
          <w:szCs w:val="18"/>
          <w:u w:val="single"/>
        </w:rPr>
        <w:t xml:space="preserve">A tak poslouchejme tuto nádhernou radu Panny Marie: „Udělejte všechno co vám řekne!“ a můžeme k tomu dodat: „A pak zažijeme zázraky.“ </w:t>
      </w:r>
    </w:p>
    <w:p w:rsidR="00510F8C" w:rsidRDefault="00510F8C" w:rsidP="00510F8C">
      <w:pPr>
        <w:jc w:val="both"/>
      </w:pPr>
      <w:r>
        <w:rPr>
          <w:rFonts w:ascii="Arial" w:eastAsia="Arial" w:hAnsi="Arial" w:cs="Arial"/>
          <w:b/>
          <w:color w:val="000000"/>
          <w:sz w:val="18"/>
          <w:szCs w:val="18"/>
        </w:rPr>
        <w:t>Sbírka</w:t>
      </w:r>
      <w:r>
        <w:rPr>
          <w:rFonts w:ascii="Arial" w:eastAsia="Arial" w:hAnsi="Arial" w:cs="Arial"/>
          <w:color w:val="000000"/>
          <w:sz w:val="18"/>
          <w:szCs w:val="18"/>
        </w:rPr>
        <w:t xml:space="preserve"> - po zaplacení autobusů, nutné režie - jsme darovali </w:t>
      </w:r>
      <w:r>
        <w:rPr>
          <w:rFonts w:ascii="Arial" w:eastAsia="Arial" w:hAnsi="Arial" w:cs="Arial"/>
          <w:b/>
          <w:color w:val="000000"/>
          <w:sz w:val="18"/>
          <w:szCs w:val="18"/>
        </w:rPr>
        <w:t>7 953 Kč</w:t>
      </w:r>
      <w:r>
        <w:rPr>
          <w:rFonts w:ascii="Arial" w:eastAsia="Arial" w:hAnsi="Arial" w:cs="Arial"/>
          <w:color w:val="000000"/>
          <w:sz w:val="18"/>
          <w:szCs w:val="18"/>
        </w:rPr>
        <w:t xml:space="preserve"> na </w:t>
      </w:r>
      <w:r>
        <w:rPr>
          <w:rFonts w:ascii="Arial" w:eastAsia="Arial" w:hAnsi="Arial" w:cs="Arial"/>
          <w:b/>
          <w:color w:val="000000"/>
          <w:sz w:val="18"/>
          <w:szCs w:val="18"/>
        </w:rPr>
        <w:t>hospic Duha v Hořicích</w:t>
      </w:r>
      <w:r>
        <w:rPr>
          <w:rFonts w:ascii="Arial" w:eastAsia="Arial" w:hAnsi="Arial" w:cs="Arial"/>
          <w:color w:val="000000"/>
          <w:sz w:val="18"/>
          <w:szCs w:val="18"/>
        </w:rPr>
        <w:t>. Pán Bůh zaplať. Poděkování patří také místnímu faráři otci Josefovi Matrasovi a všem farníkům z Bystrého, kteří celou pouť velmi dobře a obětavě organizačně připravili.</w:t>
      </w:r>
    </w:p>
    <w:p w:rsidR="00510F8C" w:rsidRDefault="00510F8C" w:rsidP="00510F8C">
      <w:pPr>
        <w:jc w:val="both"/>
      </w:pPr>
      <w:r>
        <w:rPr>
          <w:rFonts w:ascii="Arial" w:eastAsia="Arial" w:hAnsi="Arial" w:cs="Arial"/>
          <w:color w:val="000000"/>
          <w:sz w:val="18"/>
          <w:szCs w:val="18"/>
        </w:rPr>
        <w:t xml:space="preserve">                         A hlavně - díky za každodenní modlitbu na výše uvedené úmysly poutí NJ.</w:t>
      </w:r>
    </w:p>
    <w:p w:rsidR="00510F8C" w:rsidRDefault="00510F8C" w:rsidP="00510F8C">
      <w:pPr>
        <w:jc w:val="center"/>
      </w:pPr>
      <w:r>
        <w:rPr>
          <w:rFonts w:ascii="Arial" w:eastAsia="Arial" w:hAnsi="Arial" w:cs="Arial"/>
          <w:color w:val="000000"/>
          <w:sz w:val="18"/>
          <w:szCs w:val="18"/>
        </w:rPr>
        <w:t xml:space="preserve">                     </w:t>
      </w:r>
    </w:p>
    <w:p w:rsidR="00510F8C" w:rsidRDefault="00510F8C" w:rsidP="00510F8C">
      <w:pPr>
        <w:widowControl w:val="0"/>
        <w:jc w:val="both"/>
      </w:pPr>
      <w:r>
        <w:rPr>
          <w:rFonts w:ascii="Arial" w:hAnsi="Arial" w:cs="Arial"/>
          <w:b/>
          <w:bCs/>
          <w:sz w:val="18"/>
          <w:szCs w:val="18"/>
          <w:u w:val="single"/>
        </w:rPr>
        <w:t>Představení hlavního celebranta NJ v  Jámách, kterým je P. Mgr. Jaroslav Trávníček, školní kaplan ze Žďáru nad Sázavou:</w:t>
      </w:r>
      <w:r>
        <w:t xml:space="preserve"> </w:t>
      </w:r>
    </w:p>
    <w:p w:rsidR="00510F8C" w:rsidRDefault="00510F8C" w:rsidP="00510F8C">
      <w:pPr>
        <w:jc w:val="both"/>
      </w:pPr>
      <w:r>
        <w:rPr>
          <w:rFonts w:ascii="Arial" w:hAnsi="Arial" w:cs="Arial"/>
          <w:b/>
          <w:bCs/>
          <w:sz w:val="18"/>
          <w:szCs w:val="18"/>
        </w:rPr>
        <w:t>Stručné představení – věk, dětství, mládí, studia, působiště</w:t>
      </w:r>
    </w:p>
    <w:p w:rsidR="00510F8C" w:rsidRDefault="00510F8C" w:rsidP="00510F8C">
      <w:pPr>
        <w:jc w:val="both"/>
      </w:pPr>
      <w:r>
        <w:rPr>
          <w:rFonts w:ascii="Arial" w:hAnsi="Arial" w:cs="Arial"/>
          <w:sz w:val="18"/>
          <w:szCs w:val="18"/>
        </w:rPr>
        <w:t>Narodil jsem se na jižní Moravě v Hodoníně v r. 1967. Věk si každý odpočítá sám</w:t>
      </w:r>
      <w:r>
        <w:rPr>
          <w:rFonts w:ascii="Arial" w:eastAsia="Wingdings" w:hAnsi="Arial" w:cs="Arial"/>
          <w:sz w:val="18"/>
          <w:szCs w:val="18"/>
        </w:rPr>
        <w:sym w:font="Arial" w:char="F04A"/>
      </w:r>
      <w:r>
        <w:rPr>
          <w:rFonts w:ascii="Arial" w:hAnsi="Arial" w:cs="Arial"/>
          <w:sz w:val="18"/>
          <w:szCs w:val="18"/>
        </w:rPr>
        <w:t xml:space="preserve">. </w:t>
      </w:r>
    </w:p>
    <w:p w:rsidR="00510F8C" w:rsidRDefault="00510F8C" w:rsidP="00510F8C">
      <w:pPr>
        <w:jc w:val="both"/>
      </w:pPr>
      <w:r>
        <w:rPr>
          <w:rFonts w:ascii="Arial" w:hAnsi="Arial" w:cs="Arial"/>
          <w:sz w:val="18"/>
          <w:szCs w:val="18"/>
        </w:rPr>
        <w:t>Po klasickém povinném studiu ZŠ jsem šel na gymnázium a pak na VŠ. Sametová revoluce mě zastihla na vojně v Českém Krumlově. To bylo opravdu velmi zajímavé období a mě velmi ovlivnilo do budoucna, protože jsem se rozhodl stát knězem.</w:t>
      </w:r>
    </w:p>
    <w:p w:rsidR="00510F8C" w:rsidRDefault="00510F8C" w:rsidP="00510F8C">
      <w:pPr>
        <w:jc w:val="both"/>
      </w:pPr>
      <w:r>
        <w:rPr>
          <w:rFonts w:ascii="Arial" w:hAnsi="Arial" w:cs="Arial"/>
          <w:sz w:val="18"/>
          <w:szCs w:val="18"/>
        </w:rPr>
        <w:t>Po dokončení pedagogického studia jsem nastoupil na teologickou fakultu a do semináře v Praze.</w:t>
      </w:r>
    </w:p>
    <w:p w:rsidR="00510F8C" w:rsidRDefault="00510F8C" w:rsidP="00510F8C">
      <w:pPr>
        <w:jc w:val="both"/>
      </w:pPr>
      <w:r>
        <w:rPr>
          <w:rFonts w:ascii="Arial" w:hAnsi="Arial" w:cs="Arial"/>
          <w:sz w:val="18"/>
          <w:szCs w:val="18"/>
        </w:rPr>
        <w:t>Po vysvěcení na kněze v r. 2000 jsem působil na různých místech – ve Zlíně, v Pardubicích, Praze a poslední rok v Brně. Vždy se to nějak motalo kolem církevního školství.</w:t>
      </w:r>
    </w:p>
    <w:p w:rsidR="00510F8C" w:rsidRDefault="00510F8C" w:rsidP="00510F8C">
      <w:pPr>
        <w:jc w:val="both"/>
      </w:pPr>
      <w:r>
        <w:rPr>
          <w:rFonts w:ascii="Arial" w:hAnsi="Arial" w:cs="Arial"/>
          <w:b/>
          <w:bCs/>
          <w:sz w:val="18"/>
          <w:szCs w:val="18"/>
        </w:rPr>
        <w:t xml:space="preserve">Otče,  co podstatného jste se v dětství naučil od rodičů?       </w:t>
      </w:r>
    </w:p>
    <w:p w:rsidR="00510F8C" w:rsidRDefault="00510F8C" w:rsidP="00510F8C">
      <w:pPr>
        <w:jc w:val="both"/>
      </w:pPr>
      <w:r>
        <w:rPr>
          <w:rFonts w:ascii="Arial" w:hAnsi="Arial" w:cs="Arial"/>
          <w:sz w:val="18"/>
          <w:szCs w:val="18"/>
        </w:rPr>
        <w:t>Jak žít svůj život, nehrbit se a nemuset se stydět. A za to jsem jim moc vděčný.</w:t>
      </w:r>
    </w:p>
    <w:p w:rsidR="00510F8C" w:rsidRDefault="00510F8C" w:rsidP="00510F8C">
      <w:pPr>
        <w:jc w:val="both"/>
      </w:pPr>
      <w:r>
        <w:rPr>
          <w:rFonts w:ascii="Arial" w:hAnsi="Arial" w:cs="Arial"/>
          <w:b/>
          <w:bCs/>
          <w:sz w:val="18"/>
          <w:szCs w:val="18"/>
        </w:rPr>
        <w:t xml:space="preserve">Co bylo tím nejdůležitějším impulsem pro rozhodnutí stát se knězem? </w:t>
      </w:r>
    </w:p>
    <w:p w:rsidR="00510F8C" w:rsidRDefault="00510F8C" w:rsidP="00510F8C">
      <w:pPr>
        <w:jc w:val="both"/>
      </w:pPr>
      <w:r>
        <w:rPr>
          <w:rFonts w:ascii="Arial" w:hAnsi="Arial" w:cs="Arial"/>
          <w:sz w:val="18"/>
          <w:szCs w:val="18"/>
        </w:rPr>
        <w:t>Žádný rozhodující impuls nebyl. Prostě to ve mně dozrálo. Hodně malých drobných okamžiků v životě, různých setkání a spousta lidí kolem mě. A bylo to.</w:t>
      </w:r>
    </w:p>
    <w:p w:rsidR="00510F8C" w:rsidRDefault="00510F8C" w:rsidP="00510F8C">
      <w:pPr>
        <w:jc w:val="both"/>
      </w:pPr>
      <w:r>
        <w:rPr>
          <w:rFonts w:ascii="Arial" w:hAnsi="Arial" w:cs="Arial"/>
          <w:b/>
          <w:bCs/>
          <w:sz w:val="18"/>
          <w:szCs w:val="18"/>
        </w:rPr>
        <w:t>Kdo byl nebo je pro vás kněžským vzorem?</w:t>
      </w:r>
      <w:r>
        <w:rPr>
          <w:rFonts w:ascii="Arial" w:hAnsi="Arial" w:cs="Arial"/>
          <w:sz w:val="18"/>
          <w:szCs w:val="18"/>
        </w:rPr>
        <w:t xml:space="preserve">  </w:t>
      </w:r>
    </w:p>
    <w:p w:rsidR="00510F8C" w:rsidRDefault="00510F8C" w:rsidP="00510F8C">
      <w:r>
        <w:rPr>
          <w:rFonts w:ascii="Arial" w:hAnsi="Arial" w:cs="Arial"/>
          <w:sz w:val="18"/>
          <w:szCs w:val="18"/>
        </w:rPr>
        <w:t>Kněží, se kterými jsem se ve svém životě potkal. Jako mladý ministrant to byli Michal Špaček a František Koutný, kteří u nás byli jako kaplani a já s nimi prožil první svaté přijímání. Když jsem byl na vojně v Českém Krumlově, tak to byl Venda Zboroň, tehdy karmelitán. Později jsem si uvědomil, že to byla také atmosféra v mé rodině, kdy si rodiče kněží vážili a měli s nimi vřelý osobní vztah. V této atmosféře jsem vyrůstal.</w:t>
      </w:r>
    </w:p>
    <w:p w:rsidR="00510F8C" w:rsidRDefault="00510F8C" w:rsidP="00510F8C">
      <w:pPr>
        <w:jc w:val="both"/>
      </w:pPr>
      <w:r>
        <w:rPr>
          <w:rFonts w:ascii="Arial" w:hAnsi="Arial" w:cs="Arial"/>
          <w:b/>
          <w:bCs/>
          <w:sz w:val="18"/>
          <w:szCs w:val="18"/>
        </w:rPr>
        <w:t xml:space="preserve">Co považujete na službě kněze za nejdůležitější a nejkrásnější?  </w:t>
      </w:r>
    </w:p>
    <w:p w:rsidR="00510F8C" w:rsidRDefault="00510F8C" w:rsidP="00510F8C">
      <w:pPr>
        <w:jc w:val="both"/>
      </w:pPr>
      <w:r>
        <w:rPr>
          <w:rFonts w:ascii="Arial" w:hAnsi="Arial" w:cs="Arial"/>
          <w:sz w:val="18"/>
          <w:szCs w:val="18"/>
        </w:rPr>
        <w:lastRenderedPageBreak/>
        <w:t>Sloužit lidem a nepřekážet Bohu v jejich životě.</w:t>
      </w:r>
    </w:p>
    <w:p w:rsidR="00510F8C" w:rsidRDefault="00510F8C" w:rsidP="00510F8C">
      <w:pPr>
        <w:jc w:val="both"/>
      </w:pPr>
      <w:r>
        <w:rPr>
          <w:rFonts w:ascii="Arial" w:hAnsi="Arial" w:cs="Arial"/>
          <w:b/>
          <w:bCs/>
          <w:sz w:val="18"/>
          <w:szCs w:val="18"/>
        </w:rPr>
        <w:t xml:space="preserve">Co může věřící člověk dělat pro to, aby vzrostla víra v jeho okolí? </w:t>
      </w:r>
    </w:p>
    <w:p w:rsidR="00510F8C" w:rsidRDefault="00510F8C" w:rsidP="00510F8C">
      <w:pPr>
        <w:jc w:val="both"/>
      </w:pPr>
      <w:r>
        <w:rPr>
          <w:rFonts w:ascii="Arial" w:hAnsi="Arial" w:cs="Arial"/>
          <w:sz w:val="18"/>
          <w:szCs w:val="18"/>
        </w:rPr>
        <w:t>Žít poctivě a opravdově každý den. A být vzdělaný (i ve víře) a stále se vzdělávat. Hlupáků je kolem vždycky dost. Ti však svět nikam neposunují.</w:t>
      </w:r>
    </w:p>
    <w:p w:rsidR="00510F8C" w:rsidRDefault="00510F8C" w:rsidP="00510F8C">
      <w:pPr>
        <w:jc w:val="both"/>
        <w:rPr>
          <w:rFonts w:ascii="Arial" w:hAnsi="Arial" w:cs="Arial"/>
          <w:b/>
          <w:bCs/>
          <w:sz w:val="18"/>
          <w:szCs w:val="18"/>
          <w:u w:val="single"/>
        </w:rPr>
      </w:pPr>
      <w:r>
        <w:rPr>
          <w:rFonts w:ascii="Arial" w:hAnsi="Arial" w:cs="Arial"/>
          <w:b/>
          <w:bCs/>
          <w:sz w:val="18"/>
          <w:szCs w:val="18"/>
          <w:u w:val="single"/>
        </w:rPr>
        <w:t>Mohl byste nám přiblížit úmysl sbírky, která je dnes obětována na … (ze sbírky se hradí režie, autobusy a co zbude, tak se pošle tam, kam určí hlavní celebrant).</w:t>
      </w:r>
    </w:p>
    <w:p w:rsidR="00510F8C" w:rsidRDefault="00510F8C" w:rsidP="00510F8C">
      <w:pPr>
        <w:jc w:val="both"/>
      </w:pPr>
      <w:r>
        <w:rPr>
          <w:rFonts w:ascii="Arial" w:hAnsi="Arial" w:cs="Arial"/>
          <w:b/>
          <w:bCs/>
          <w:sz w:val="18"/>
          <w:szCs w:val="18"/>
          <w:u w:val="single"/>
        </w:rPr>
        <w:t xml:space="preserve">Marys Meals? </w:t>
      </w:r>
      <w:r>
        <w:rPr>
          <w:rFonts w:ascii="Arial" w:hAnsi="Arial" w:cs="Arial"/>
          <w:bCs/>
          <w:sz w:val="18"/>
          <w:szCs w:val="18"/>
        </w:rPr>
        <w:t xml:space="preserve">  </w:t>
      </w:r>
    </w:p>
    <w:p w:rsidR="00510F8C" w:rsidRDefault="00510F8C" w:rsidP="00510F8C">
      <w:pPr>
        <w:jc w:val="both"/>
      </w:pPr>
      <w:r>
        <w:rPr>
          <w:rFonts w:ascii="Arial" w:hAnsi="Arial" w:cs="Arial"/>
          <w:bCs/>
          <w:sz w:val="18"/>
          <w:szCs w:val="18"/>
        </w:rPr>
        <w:t>Žijeme v neskutečně neskromné společnosti. Moc si nevážíme ani jídla, ani různých technických vymožeností moderní civilizace. A přitom pro velkou část světa není jídlo samozřejmostí. Co zbude, předejte na Mary´s meals.</w:t>
      </w:r>
    </w:p>
    <w:p w:rsidR="00510F8C" w:rsidRDefault="00510F8C" w:rsidP="00510F8C">
      <w:pPr>
        <w:jc w:val="both"/>
      </w:pPr>
      <w:r>
        <w:rPr>
          <w:rFonts w:ascii="Arial" w:hAnsi="Arial" w:cs="Arial"/>
          <w:b/>
          <w:bCs/>
          <w:sz w:val="18"/>
          <w:szCs w:val="18"/>
        </w:rPr>
        <w:t xml:space="preserve">Kde vás nejvíc „tlačí boty“?  </w:t>
      </w:r>
    </w:p>
    <w:p w:rsidR="00510F8C" w:rsidRDefault="00510F8C" w:rsidP="00510F8C">
      <w:pPr>
        <w:jc w:val="both"/>
      </w:pPr>
      <w:r>
        <w:rPr>
          <w:rFonts w:ascii="Arial" w:hAnsi="Arial" w:cs="Arial"/>
          <w:sz w:val="18"/>
          <w:szCs w:val="18"/>
        </w:rPr>
        <w:t>Psaný projev. Opravdu nejsem spisovatel. A moc o sobě nemluvím.</w:t>
      </w:r>
    </w:p>
    <w:p w:rsidR="00510F8C" w:rsidRDefault="00510F8C" w:rsidP="00510F8C">
      <w:pPr>
        <w:widowControl w:val="0"/>
        <w:autoSpaceDE w:val="0"/>
        <w:jc w:val="both"/>
      </w:pPr>
      <w:r>
        <w:rPr>
          <w:rFonts w:ascii="Arial" w:hAnsi="Arial" w:cs="Arial"/>
          <w:b/>
          <w:bCs/>
          <w:sz w:val="18"/>
          <w:szCs w:val="18"/>
        </w:rPr>
        <w:t xml:space="preserve">Na co se nejvíc těšíte?  </w:t>
      </w:r>
    </w:p>
    <w:p w:rsidR="00510F8C" w:rsidRDefault="00510F8C" w:rsidP="00510F8C">
      <w:pPr>
        <w:widowControl w:val="0"/>
        <w:autoSpaceDE w:val="0"/>
        <w:jc w:val="both"/>
      </w:pPr>
      <w:r>
        <w:rPr>
          <w:rFonts w:ascii="Arial" w:hAnsi="Arial" w:cs="Arial"/>
          <w:sz w:val="18"/>
          <w:szCs w:val="18"/>
        </w:rPr>
        <w:t>Každý den přináší spousty krásných okamžiků a krásy. Jen mít otevřené oči a mysl.</w:t>
      </w:r>
    </w:p>
    <w:p w:rsidR="00510F8C" w:rsidRDefault="00510F8C" w:rsidP="00510F8C">
      <w:pPr>
        <w:widowControl w:val="0"/>
        <w:autoSpaceDE w:val="0"/>
        <w:jc w:val="both"/>
      </w:pPr>
      <w:r>
        <w:rPr>
          <w:rFonts w:ascii="Arial" w:hAnsi="Arial" w:cs="Arial"/>
          <w:b/>
          <w:bCs/>
          <w:sz w:val="18"/>
          <w:szCs w:val="18"/>
        </w:rPr>
        <w:t>Co Vám udělalo v poslední době radost?</w:t>
      </w:r>
    </w:p>
    <w:p w:rsidR="00510F8C" w:rsidRDefault="00510F8C" w:rsidP="00510F8C">
      <w:pPr>
        <w:widowControl w:val="0"/>
        <w:autoSpaceDE w:val="0"/>
        <w:jc w:val="both"/>
      </w:pPr>
      <w:r>
        <w:rPr>
          <w:rFonts w:ascii="Arial" w:hAnsi="Arial" w:cs="Arial"/>
          <w:sz w:val="18"/>
          <w:szCs w:val="18"/>
        </w:rPr>
        <w:t>Nádherné podzimní počasí. Alespoň teď, když píšu tyto řádky.</w:t>
      </w:r>
    </w:p>
    <w:p w:rsidR="00510F8C" w:rsidRDefault="00510F8C" w:rsidP="00510F8C">
      <w:pPr>
        <w:widowControl w:val="0"/>
        <w:autoSpaceDE w:val="0"/>
        <w:jc w:val="both"/>
        <w:rPr>
          <w:rFonts w:ascii="Arial" w:hAnsi="Arial" w:cs="Arial"/>
          <w:sz w:val="18"/>
          <w:szCs w:val="18"/>
        </w:rPr>
      </w:pPr>
    </w:p>
    <w:p w:rsidR="00510F8C" w:rsidRDefault="00510F8C" w:rsidP="00510F8C">
      <w:pPr>
        <w:widowControl w:val="0"/>
        <w:autoSpaceDE w:val="0"/>
        <w:jc w:val="center"/>
      </w:pPr>
      <w:r>
        <w:rPr>
          <w:rFonts w:ascii="Arial" w:hAnsi="Arial" w:cs="Arial"/>
          <w:b/>
          <w:bCs/>
          <w:sz w:val="18"/>
          <w:szCs w:val="18"/>
          <w:u w:val="single"/>
        </w:rPr>
        <w:t>Listopadové (celoroční) téma.</w:t>
      </w:r>
    </w:p>
    <w:p w:rsidR="00510F8C" w:rsidRDefault="00510F8C" w:rsidP="00510F8C">
      <w:pPr>
        <w:jc w:val="both"/>
      </w:pPr>
      <w:r>
        <w:rPr>
          <w:rStyle w:val="nadpis0"/>
          <w:rFonts w:ascii="Arial" w:hAnsi="Arial" w:cs="Arial"/>
          <w:sz w:val="18"/>
          <w:szCs w:val="18"/>
        </w:rPr>
        <w:t>Konc</w:t>
      </w:r>
      <w:r>
        <w:rPr>
          <w:rStyle w:val="nadpis0"/>
          <w:rFonts w:ascii="Arial" w:hAnsi="Arial" w:cs="Arial"/>
          <w:color w:val="6A0028"/>
          <w:sz w:val="18"/>
          <w:szCs w:val="18"/>
        </w:rPr>
        <w:t>em říjn</w:t>
      </w:r>
      <w:r>
        <w:rPr>
          <w:rStyle w:val="nadpis0"/>
          <w:rFonts w:ascii="Arial" w:hAnsi="Arial" w:cs="Arial"/>
          <w:sz w:val="18"/>
          <w:szCs w:val="18"/>
        </w:rPr>
        <w:t>a a začá</w:t>
      </w:r>
      <w:r>
        <w:rPr>
          <w:rStyle w:val="nadpis0"/>
          <w:rFonts w:ascii="Arial" w:hAnsi="Arial" w:cs="Arial"/>
          <w:color w:val="6A0028"/>
          <w:sz w:val="18"/>
          <w:szCs w:val="18"/>
        </w:rPr>
        <w:t>t</w:t>
      </w:r>
      <w:r>
        <w:rPr>
          <w:rStyle w:val="nadpis0"/>
          <w:rFonts w:ascii="Arial" w:hAnsi="Arial" w:cs="Arial"/>
          <w:sz w:val="18"/>
          <w:szCs w:val="18"/>
        </w:rPr>
        <w:t>k</w:t>
      </w:r>
      <w:r>
        <w:rPr>
          <w:rStyle w:val="nadpis0"/>
          <w:rFonts w:ascii="Arial" w:hAnsi="Arial" w:cs="Arial"/>
          <w:color w:val="6A0028"/>
          <w:sz w:val="18"/>
          <w:szCs w:val="18"/>
        </w:rPr>
        <w:t>e</w:t>
      </w:r>
      <w:r>
        <w:rPr>
          <w:rStyle w:val="nadpis0"/>
          <w:rFonts w:ascii="Arial" w:hAnsi="Arial" w:cs="Arial"/>
          <w:sz w:val="18"/>
          <w:szCs w:val="18"/>
        </w:rPr>
        <w:t xml:space="preserve">m listopadu se </w:t>
      </w:r>
      <w:r>
        <w:rPr>
          <w:rStyle w:val="nadpis0"/>
          <w:rFonts w:ascii="Arial" w:hAnsi="Arial" w:cs="Arial"/>
          <w:color w:val="6A0028"/>
          <w:sz w:val="18"/>
          <w:szCs w:val="18"/>
        </w:rPr>
        <w:t>z</w:t>
      </w:r>
      <w:r>
        <w:rPr>
          <w:rStyle w:val="nadpis0"/>
          <w:rFonts w:ascii="Arial" w:hAnsi="Arial" w:cs="Arial"/>
          <w:sz w:val="18"/>
          <w:szCs w:val="18"/>
        </w:rPr>
        <w:t>aplňu</w:t>
      </w:r>
      <w:r>
        <w:rPr>
          <w:rStyle w:val="nadpis0"/>
          <w:rFonts w:ascii="Arial" w:hAnsi="Arial" w:cs="Arial"/>
          <w:color w:val="6A0028"/>
          <w:sz w:val="18"/>
          <w:szCs w:val="18"/>
        </w:rPr>
        <w:t>j</w:t>
      </w:r>
      <w:r>
        <w:rPr>
          <w:rStyle w:val="nadpis0"/>
          <w:rFonts w:ascii="Arial" w:hAnsi="Arial" w:cs="Arial"/>
          <w:sz w:val="18"/>
          <w:szCs w:val="18"/>
        </w:rPr>
        <w:t>í hřb</w:t>
      </w:r>
      <w:r>
        <w:rPr>
          <w:rStyle w:val="nadpis0"/>
          <w:rFonts w:ascii="Arial" w:hAnsi="Arial" w:cs="Arial"/>
          <w:color w:val="6A0028"/>
          <w:sz w:val="18"/>
          <w:szCs w:val="18"/>
        </w:rPr>
        <w:t>ito</w:t>
      </w:r>
      <w:r>
        <w:rPr>
          <w:rStyle w:val="nadpis0"/>
          <w:rFonts w:ascii="Arial" w:hAnsi="Arial" w:cs="Arial"/>
          <w:sz w:val="18"/>
          <w:szCs w:val="18"/>
        </w:rPr>
        <w:t>vy živ</w:t>
      </w:r>
      <w:r>
        <w:rPr>
          <w:rStyle w:val="nadpis0"/>
          <w:rFonts w:ascii="Arial" w:hAnsi="Arial" w:cs="Arial"/>
          <w:color w:val="6A0028"/>
          <w:sz w:val="18"/>
          <w:szCs w:val="18"/>
        </w:rPr>
        <w:t>ým</w:t>
      </w:r>
      <w:r>
        <w:rPr>
          <w:rStyle w:val="nadpis0"/>
          <w:rFonts w:ascii="Arial" w:hAnsi="Arial" w:cs="Arial"/>
          <w:sz w:val="18"/>
          <w:szCs w:val="18"/>
        </w:rPr>
        <w:t>i lid</w:t>
      </w:r>
      <w:r>
        <w:rPr>
          <w:rStyle w:val="nadpis0"/>
          <w:rFonts w:ascii="Arial" w:hAnsi="Arial" w:cs="Arial"/>
          <w:color w:val="6A0028"/>
          <w:sz w:val="18"/>
          <w:szCs w:val="18"/>
        </w:rPr>
        <w:t>mi, k</w:t>
      </w:r>
      <w:r>
        <w:rPr>
          <w:rStyle w:val="nadpis0"/>
          <w:rFonts w:ascii="Arial" w:hAnsi="Arial" w:cs="Arial"/>
          <w:sz w:val="18"/>
          <w:szCs w:val="18"/>
        </w:rPr>
        <w:t>v</w:t>
      </w:r>
      <w:r>
        <w:rPr>
          <w:rStyle w:val="nadpis0"/>
          <w:rFonts w:ascii="Arial" w:hAnsi="Arial" w:cs="Arial"/>
          <w:color w:val="6A0028"/>
          <w:sz w:val="18"/>
          <w:szCs w:val="18"/>
        </w:rPr>
        <w:t>ě</w:t>
      </w:r>
      <w:r>
        <w:rPr>
          <w:rStyle w:val="nadpis0"/>
          <w:rFonts w:ascii="Arial" w:hAnsi="Arial" w:cs="Arial"/>
          <w:sz w:val="18"/>
          <w:szCs w:val="18"/>
        </w:rPr>
        <w:t xml:space="preserve">tinami, </w:t>
      </w:r>
      <w:r>
        <w:rPr>
          <w:rStyle w:val="nadpis0"/>
          <w:rFonts w:ascii="Arial" w:hAnsi="Arial" w:cs="Arial"/>
          <w:color w:val="6A0028"/>
          <w:sz w:val="18"/>
          <w:szCs w:val="18"/>
        </w:rPr>
        <w:t>v</w:t>
      </w:r>
      <w:r>
        <w:rPr>
          <w:rStyle w:val="nadpis0"/>
          <w:rFonts w:ascii="Arial" w:hAnsi="Arial" w:cs="Arial"/>
          <w:sz w:val="18"/>
          <w:szCs w:val="18"/>
        </w:rPr>
        <w:t>ěnc</w:t>
      </w:r>
      <w:r>
        <w:rPr>
          <w:rStyle w:val="nadpis0"/>
          <w:rFonts w:ascii="Arial" w:hAnsi="Arial" w:cs="Arial"/>
          <w:color w:val="6A0028"/>
          <w:sz w:val="18"/>
          <w:szCs w:val="18"/>
        </w:rPr>
        <w:t xml:space="preserve">i </w:t>
      </w:r>
      <w:r>
        <w:rPr>
          <w:rStyle w:val="nadpis0"/>
          <w:rFonts w:ascii="Arial" w:hAnsi="Arial" w:cs="Arial"/>
          <w:sz w:val="18"/>
          <w:szCs w:val="18"/>
        </w:rPr>
        <w:t xml:space="preserve">a svíčkami.  Je to proto, že nastává tzv. Dušičkové období, lidově řečené Dušičky. Na silnicích je zvýšený provoz, zvyšuje se procento svátečních řidičů, a proto pomáhající a chránící policie je také v pohotovosti. Kdo za to může, jaká je příčina?  </w:t>
      </w:r>
    </w:p>
    <w:p w:rsidR="00510F8C" w:rsidRDefault="00510F8C" w:rsidP="00510F8C">
      <w:pPr>
        <w:jc w:val="both"/>
      </w:pPr>
      <w:r>
        <w:rPr>
          <w:rStyle w:val="nadpis0"/>
          <w:rFonts w:ascii="Arial" w:hAnsi="Arial" w:cs="Arial"/>
          <w:sz w:val="18"/>
          <w:szCs w:val="18"/>
        </w:rPr>
        <w:t xml:space="preserve">Jsou to zemřelí lidé, kteří ještě ve většině, alespoň na venkově – Bohu díky – jsou pohřbeni do požehnané půdy hrobů na hřbitovech. Těla našich předků s bolestí po jejich smrti pochováme a odcházíme do svých domovů s nadějí a vírou ve vzkříšení mrtvého těla a život věčný. Časem přicházíme na jejich hroby, čest našim zemřelým prokazujeme tím, že jejich hroby udržujeme, vzpomínáme na jejich slova, odkaz a…...modlíme se za ně. </w:t>
      </w:r>
    </w:p>
    <w:p w:rsidR="00510F8C" w:rsidRDefault="00510F8C" w:rsidP="00510F8C">
      <w:pPr>
        <w:jc w:val="both"/>
      </w:pPr>
      <w:r>
        <w:rPr>
          <w:rStyle w:val="nadpis0"/>
          <w:rFonts w:ascii="Arial" w:hAnsi="Arial" w:cs="Arial"/>
          <w:sz w:val="18"/>
          <w:szCs w:val="18"/>
        </w:rPr>
        <w:t xml:space="preserve">Nejednou nám v srdci zazní otázka: </w:t>
      </w:r>
      <w:r>
        <w:rPr>
          <w:rStyle w:val="nadpis0"/>
          <w:rFonts w:ascii="Arial" w:hAnsi="Arial" w:cs="Arial"/>
          <w:b/>
          <w:bCs/>
          <w:sz w:val="18"/>
          <w:szCs w:val="18"/>
        </w:rPr>
        <w:t>„</w:t>
      </w:r>
      <w:r>
        <w:rPr>
          <w:rStyle w:val="nadpis0"/>
          <w:rFonts w:ascii="Arial" w:hAnsi="Arial" w:cs="Arial"/>
          <w:b/>
          <w:bCs/>
          <w:color w:val="6A0028"/>
          <w:sz w:val="18"/>
          <w:szCs w:val="18"/>
        </w:rPr>
        <w:t>J</w:t>
      </w:r>
      <w:r>
        <w:rPr>
          <w:rStyle w:val="nadpis0"/>
          <w:rFonts w:ascii="Arial" w:hAnsi="Arial" w:cs="Arial"/>
          <w:b/>
          <w:bCs/>
          <w:sz w:val="18"/>
          <w:szCs w:val="18"/>
        </w:rPr>
        <w:t>ak jsou na tom jejich du</w:t>
      </w:r>
      <w:r>
        <w:rPr>
          <w:rFonts w:ascii="Arial" w:hAnsi="Arial" w:cs="Arial"/>
          <w:b/>
          <w:bCs/>
          <w:sz w:val="18"/>
          <w:szCs w:val="18"/>
        </w:rPr>
        <w:t>še? Kdo z nich je v nebi, v pekle nebo v očistci?“</w:t>
      </w:r>
      <w:r>
        <w:rPr>
          <w:rFonts w:ascii="Arial" w:hAnsi="Arial" w:cs="Arial"/>
          <w:sz w:val="18"/>
          <w:szCs w:val="18"/>
        </w:rPr>
        <w:t xml:space="preserve">  Církev mnohé lidi prohlásila za svaté po splnění velmi přísných podmínek – to znamená, že máme jistotu, že jsou v nebi.  U mnoha dalších lidech, kterým se dostalo před smrtí nesmírných milostí Božích skrze svátost smíření, eucharistie, nemocných a plnomocných odpustků v hodině smrti, také věříme, že jsou v nebi. Nikdy Církev o žádném člověku neprohlásila, že je v pekle. To však neznamená, že je peklo prázdné.  Před tímto stavem věčného utrpení nás velmi důrazně varuje Pán Ježíš. </w:t>
      </w:r>
    </w:p>
    <w:p w:rsidR="00510F8C" w:rsidRDefault="00510F8C" w:rsidP="00510F8C">
      <w:pPr>
        <w:jc w:val="both"/>
      </w:pPr>
      <w:r>
        <w:rPr>
          <w:rFonts w:ascii="Arial" w:hAnsi="Arial" w:cs="Arial"/>
          <w:sz w:val="18"/>
          <w:szCs w:val="18"/>
        </w:rPr>
        <w:t xml:space="preserve">Je také třetí stav, v kterém se nachází duše zemřelých.  Je to očistec.  V něm musí duše zemřelých odtrpět tzv. časné (můžeme též říci dočasné) tresty za své hříchy.  K tomu slouží odpustky.  Není to odpouštění vin, ale prosba o odpuštění časných trestů. Jsou dva druhy odpustků – plnomocné a částečné. </w:t>
      </w:r>
    </w:p>
    <w:p w:rsidR="00510F8C" w:rsidRDefault="00510F8C" w:rsidP="00510F8C">
      <w:pPr>
        <w:jc w:val="both"/>
      </w:pPr>
      <w:r>
        <w:rPr>
          <w:rFonts w:ascii="Arial" w:hAnsi="Arial" w:cs="Arial"/>
          <w:sz w:val="18"/>
          <w:szCs w:val="18"/>
        </w:rPr>
        <w:t>Co to jsou plnomocné nebo částečné odpustky? Velmi stručně: následkem každého hříchu je vina a trest. Vina může být odpuštěna lítostí nad hříchy a jejich vyznáním, nejlépe svátostně přijetím svátosti smíření. Trest je možné "vymazat" pokáním. Co to je pokání? Buď trpělivě prožívané utrpení nebo půst nebo modlitba nebo almužna (dobrý skutek).</w:t>
      </w:r>
    </w:p>
    <w:p w:rsidR="00510F8C" w:rsidRDefault="00510F8C" w:rsidP="00510F8C">
      <w:pPr>
        <w:jc w:val="both"/>
      </w:pPr>
      <w:r>
        <w:rPr>
          <w:rFonts w:ascii="Arial" w:hAnsi="Arial" w:cs="Arial"/>
          <w:sz w:val="18"/>
          <w:szCs w:val="18"/>
        </w:rPr>
        <w:t xml:space="preserve">Bůh skrze Církev nabízí odpuštění trestů za hříchy formou odpustků. Toto odpuštění tzv. časných trestů může získat člověk </w:t>
      </w:r>
      <w:r>
        <w:rPr>
          <w:rFonts w:ascii="Arial" w:hAnsi="Arial" w:cs="Arial"/>
          <w:b/>
          <w:bCs/>
          <w:sz w:val="18"/>
          <w:szCs w:val="18"/>
        </w:rPr>
        <w:t>jen pro sebe anebo zemřelého člověka</w:t>
      </w:r>
      <w:r>
        <w:rPr>
          <w:rFonts w:ascii="Arial" w:hAnsi="Arial" w:cs="Arial"/>
          <w:sz w:val="18"/>
          <w:szCs w:val="18"/>
        </w:rPr>
        <w:t>. Toto odpuštění trestu je možné získat za splnění několika podmínek.</w:t>
      </w:r>
    </w:p>
    <w:p w:rsidR="00510F8C" w:rsidRDefault="00510F8C" w:rsidP="00510F8C">
      <w:pPr>
        <w:jc w:val="both"/>
      </w:pPr>
      <w:r>
        <w:rPr>
          <w:rFonts w:ascii="Arial" w:hAnsi="Arial" w:cs="Arial"/>
          <w:b/>
          <w:bCs/>
          <w:sz w:val="18"/>
          <w:szCs w:val="18"/>
          <w:u w:val="single"/>
        </w:rPr>
        <w:t>Pro získání částečných i plnomocných odpustků jsou Církví stanovené tyto podmínky:</w:t>
      </w:r>
    </w:p>
    <w:p w:rsidR="00510F8C" w:rsidRDefault="00510F8C" w:rsidP="00510F8C">
      <w:pPr>
        <w:jc w:val="both"/>
        <w:rPr>
          <w:b/>
          <w:i/>
        </w:rPr>
      </w:pPr>
      <w:r>
        <w:rPr>
          <w:rFonts w:ascii="Arial" w:hAnsi="Arial" w:cs="Arial"/>
          <w:b/>
          <w:i/>
          <w:sz w:val="18"/>
          <w:szCs w:val="18"/>
        </w:rPr>
        <w:t>1. Věřící katolický křesťan musí mít úmysl odpuštění trestů získat. (Velmi často se se na toto při různých příležitostech zapomíná.)</w:t>
      </w:r>
    </w:p>
    <w:p w:rsidR="00510F8C" w:rsidRDefault="00510F8C" w:rsidP="00510F8C">
      <w:pPr>
        <w:jc w:val="both"/>
        <w:rPr>
          <w:b/>
          <w:i/>
        </w:rPr>
      </w:pPr>
      <w:r>
        <w:rPr>
          <w:rFonts w:ascii="Arial" w:hAnsi="Arial" w:cs="Arial"/>
          <w:b/>
          <w:i/>
          <w:sz w:val="18"/>
          <w:szCs w:val="18"/>
        </w:rPr>
        <w:t>2. Člověk musí být v milosti posvěcující.</w:t>
      </w:r>
    </w:p>
    <w:p w:rsidR="00510F8C" w:rsidRDefault="00510F8C" w:rsidP="00510F8C">
      <w:pPr>
        <w:jc w:val="both"/>
        <w:rPr>
          <w:b/>
          <w:i/>
        </w:rPr>
      </w:pPr>
      <w:r>
        <w:rPr>
          <w:rFonts w:ascii="Arial" w:hAnsi="Arial" w:cs="Arial"/>
          <w:b/>
          <w:i/>
          <w:sz w:val="18"/>
          <w:szCs w:val="18"/>
        </w:rPr>
        <w:t>3. Modlitba na úmysl svatého Otce. (Písmo svaté: Ježíš dal Petrovi moc: Cokoli rozvážeš na zemi, bude rozvázáno v nebi.)</w:t>
      </w:r>
    </w:p>
    <w:p w:rsidR="00510F8C" w:rsidRDefault="00510F8C" w:rsidP="00510F8C">
      <w:pPr>
        <w:jc w:val="both"/>
        <w:rPr>
          <w:b/>
          <w:i/>
        </w:rPr>
      </w:pPr>
      <w:r>
        <w:rPr>
          <w:rFonts w:ascii="Arial" w:hAnsi="Arial" w:cs="Arial"/>
          <w:b/>
          <w:i/>
          <w:sz w:val="18"/>
          <w:szCs w:val="18"/>
        </w:rPr>
        <w:t>4. Skutek, s jehož vykonáním je zisk odpustků spojen.</w:t>
      </w:r>
    </w:p>
    <w:p w:rsidR="00510F8C" w:rsidRDefault="00510F8C" w:rsidP="00510F8C">
      <w:pPr>
        <w:jc w:val="both"/>
      </w:pPr>
      <w:r>
        <w:rPr>
          <w:rFonts w:ascii="Arial" w:hAnsi="Arial" w:cs="Arial"/>
          <w:b/>
          <w:bCs/>
          <w:sz w:val="18"/>
          <w:szCs w:val="18"/>
          <w:u w:val="single"/>
        </w:rPr>
        <w:t>Pro získání plnomocných odpustků jsou  ještě navíc tyto podmínky:</w:t>
      </w:r>
    </w:p>
    <w:p w:rsidR="00510F8C" w:rsidRDefault="00510F8C" w:rsidP="00510F8C">
      <w:pPr>
        <w:jc w:val="both"/>
        <w:rPr>
          <w:b/>
          <w:i/>
        </w:rPr>
      </w:pPr>
      <w:r>
        <w:rPr>
          <w:rFonts w:ascii="Arial" w:hAnsi="Arial" w:cs="Arial"/>
          <w:b/>
          <w:i/>
          <w:sz w:val="18"/>
          <w:szCs w:val="18"/>
        </w:rPr>
        <w:t>5. Svatá zpověď v blízké době.</w:t>
      </w:r>
    </w:p>
    <w:p w:rsidR="00510F8C" w:rsidRDefault="00510F8C" w:rsidP="00510F8C">
      <w:pPr>
        <w:jc w:val="both"/>
        <w:rPr>
          <w:b/>
          <w:i/>
        </w:rPr>
      </w:pPr>
      <w:r>
        <w:rPr>
          <w:rFonts w:ascii="Arial" w:hAnsi="Arial" w:cs="Arial"/>
          <w:b/>
          <w:i/>
          <w:sz w:val="18"/>
          <w:szCs w:val="18"/>
        </w:rPr>
        <w:t>6. Svaté přijímání v ten den.</w:t>
      </w:r>
    </w:p>
    <w:p w:rsidR="00510F8C" w:rsidRDefault="00510F8C" w:rsidP="00510F8C">
      <w:pPr>
        <w:jc w:val="both"/>
        <w:rPr>
          <w:b/>
          <w:i/>
        </w:rPr>
      </w:pPr>
      <w:r>
        <w:rPr>
          <w:rFonts w:ascii="Arial" w:hAnsi="Arial" w:cs="Arial"/>
          <w:b/>
          <w:i/>
          <w:sz w:val="18"/>
          <w:szCs w:val="18"/>
        </w:rPr>
        <w:t>7. Nemít zalíbení v žádném ani v lehkém hříchu.</w:t>
      </w:r>
    </w:p>
    <w:p w:rsidR="00510F8C" w:rsidRDefault="00510F8C" w:rsidP="00510F8C">
      <w:pPr>
        <w:jc w:val="both"/>
      </w:pPr>
      <w:r>
        <w:rPr>
          <w:rFonts w:ascii="Arial" w:hAnsi="Arial" w:cs="Arial"/>
          <w:sz w:val="18"/>
          <w:szCs w:val="18"/>
        </w:rPr>
        <w:t xml:space="preserve">Praxe získávání odpustků je málo známá v naší zemi ze dvou důvodů.  Prvním je to, že mistr Jan Hus bojoval proti prodávání odpustků – z toho vyplývá, že je to něco špatného.  Pozorný čtenář si všiml, že je to záležitost duchovní a pokud byla zneužívána k různým podvodům, je to už velmi vzdálená historie.  Druhý důvod je ten, že služebníci Církve o odpustcích mluví za celý rok jen před prvním listopadem. A tak většina katolických křesťanů, pokud odpustky získává, tak jen v tomto tzv. Dušičkovém období.   Odpustky může a má člověk získávat po celý rok. Může si je přivlastnit sám nebo je darovat duším v očistci.  Splnění jejich podmínek je různě náročné.  Rozdíl mezi dušičkovým období a zbytkem roku spočívá v tom, že v tomto období jsou odpustky přivlastnitelné jen duším v očistci – tzn., že člověk si je sám přivlastnit nemůže. Je to také období, kdy většina katolíků přijímá svátost smíření o prvním pátku v listopadu a podmínky pro jejich získání jsou více než jednoduché: jakákoli modlitba na hřbitově (stačí i v duchu).  Pamatujme na to, že duše v očistci nesmírně trpí a samy si nemohou pomoci.  My můžeme. </w:t>
      </w:r>
    </w:p>
    <w:p w:rsidR="00510F8C" w:rsidRDefault="00510F8C" w:rsidP="00510F8C">
      <w:pPr>
        <w:jc w:val="both"/>
      </w:pPr>
      <w:r>
        <w:rPr>
          <w:rFonts w:ascii="Arial" w:hAnsi="Arial" w:cs="Arial"/>
          <w:sz w:val="18"/>
          <w:szCs w:val="18"/>
        </w:rPr>
        <w:t>Chvilka našeho času může dát věčnou radost trpícímu. Jménem mnoha - pro nás bezejmenných duší zemřelých vám děkuji. Můžeme spoléhat na jejich účinnou pomoc, kterou nám dají v nejdůležitější chvíli našeho života - smrti. Tak, jak to zpíváme v písni za zemřelé: "</w:t>
      </w:r>
      <w:r>
        <w:rPr>
          <w:rFonts w:ascii="Arial" w:hAnsi="Arial" w:cs="Arial"/>
          <w:b/>
          <w:bCs/>
          <w:sz w:val="18"/>
          <w:szCs w:val="18"/>
          <w:u w:val="single"/>
        </w:rPr>
        <w:t>Budou na nás vzpomínat, až my budem umírat."</w:t>
      </w:r>
      <w:r>
        <w:rPr>
          <w:rFonts w:ascii="Arial" w:hAnsi="Arial" w:cs="Arial"/>
          <w:sz w:val="18"/>
          <w:szCs w:val="18"/>
        </w:rPr>
        <w:t xml:space="preserve"> jL</w:t>
      </w:r>
    </w:p>
    <w:p w:rsidR="00510F8C" w:rsidRDefault="00510F8C" w:rsidP="00510F8C">
      <w:pPr>
        <w:pStyle w:val="Bezmezer"/>
        <w:jc w:val="both"/>
      </w:pPr>
      <w:r>
        <w:rPr>
          <w:rFonts w:ascii="Arial" w:eastAsia="Arial" w:hAnsi="Arial" w:cs="Arial"/>
          <w:sz w:val="18"/>
          <w:szCs w:val="18"/>
        </w:rPr>
        <w:t xml:space="preserve">                                                      </w:t>
      </w:r>
      <w:r>
        <w:rPr>
          <w:rFonts w:ascii="Arial" w:eastAsia="Arial" w:hAnsi="Arial" w:cs="Arial"/>
          <w:b/>
          <w:sz w:val="18"/>
          <w:szCs w:val="18"/>
          <w:u w:val="single"/>
        </w:rPr>
        <w:t>P</w:t>
      </w:r>
      <w:r>
        <w:rPr>
          <w:rFonts w:ascii="Arial" w:hAnsi="Arial" w:cs="Arial"/>
          <w:b/>
          <w:sz w:val="18"/>
          <w:szCs w:val="18"/>
          <w:u w:val="single"/>
          <w:lang w:eastAsia="cs-CZ"/>
        </w:rPr>
        <w:t>ozvánky.</w:t>
      </w:r>
    </w:p>
    <w:p w:rsidR="00510F8C" w:rsidRDefault="00510F8C" w:rsidP="00510F8C">
      <w:pPr>
        <w:suppressAutoHyphens w:val="0"/>
        <w:jc w:val="both"/>
        <w:rPr>
          <w:rFonts w:ascii="Arial" w:hAnsi="Arial" w:cs="Arial"/>
          <w:b/>
          <w:bCs/>
          <w:sz w:val="18"/>
          <w:szCs w:val="18"/>
          <w:lang w:eastAsia="cs-CZ"/>
        </w:rPr>
      </w:pPr>
      <w:r>
        <w:rPr>
          <w:rFonts w:ascii="Arial" w:hAnsi="Arial" w:cs="Arial"/>
          <w:b/>
          <w:sz w:val="18"/>
          <w:szCs w:val="18"/>
        </w:rPr>
        <w:t>Pouť do Svaté Země a Jordánska</w:t>
      </w:r>
      <w:r>
        <w:rPr>
          <w:rFonts w:ascii="Arial" w:hAnsi="Arial" w:cs="Arial"/>
          <w:sz w:val="18"/>
          <w:szCs w:val="18"/>
        </w:rPr>
        <w:t xml:space="preserve"> v termínu 9. - 21. 2. 2020. Pokud to uznáte za vhodné, prosím o zveřejnění na vývěskách popř. v ohláškách. Případní zájemci ať se hlásí přímo na CK AWER TOUR s. r. o., Farní 1, Zábřeh, 789 01, mobil: 731 626 506; e-mail: info@awertour.cz; obratem dostanou na svůj e-mail cestovní smlouvu, kterou vyplní a zašlou nazpět na CK.  Nejlépe se přihlásit ještě do konce měsíce října. Děkuji za zveřejnění. S pozdravem a požehnáním P. Pavel Habrovec</w:t>
      </w:r>
    </w:p>
    <w:p w:rsidR="00510F8C" w:rsidRDefault="00510F8C" w:rsidP="00510F8C">
      <w:pPr>
        <w:suppressAutoHyphens w:val="0"/>
        <w:jc w:val="both"/>
        <w:rPr>
          <w:rFonts w:ascii="Arial" w:hAnsi="Arial" w:cs="Arial"/>
          <w:sz w:val="18"/>
          <w:szCs w:val="18"/>
          <w:lang w:eastAsia="cs-CZ"/>
        </w:rPr>
      </w:pPr>
      <w:r>
        <w:rPr>
          <w:rFonts w:ascii="Arial" w:hAnsi="Arial" w:cs="Arial"/>
          <w:b/>
          <w:bCs/>
          <w:sz w:val="18"/>
          <w:szCs w:val="18"/>
          <w:lang w:eastAsia="cs-CZ"/>
        </w:rPr>
        <w:t>Medugorje - 10.3.-15.3.2020</w:t>
      </w:r>
      <w:r>
        <w:rPr>
          <w:rFonts w:ascii="Arial" w:hAnsi="Arial" w:cs="Arial"/>
          <w:sz w:val="18"/>
          <w:szCs w:val="18"/>
          <w:lang w:eastAsia="cs-CZ"/>
        </w:rPr>
        <w:t xml:space="preserve"> (jarní prázdniny v kraji Vysočina), cena 3000 Kč + 60 euro za ubytování a polopenzi. Duchovní doprovod zajišťuje P. Mariusz Lezsko SAC, palotin. Vhodné nejen pro mládež, ale i pro mladé duchem.  Více informací u Václava Šustra, tel.: 777 640 961, mail: vaclav.sustr@post.cz</w:t>
      </w:r>
    </w:p>
    <w:p w:rsidR="00510F8C" w:rsidRDefault="00510F8C" w:rsidP="00510F8C">
      <w:pPr>
        <w:suppressAutoHyphens w:val="0"/>
        <w:jc w:val="both"/>
        <w:rPr>
          <w:rFonts w:ascii="Arial" w:hAnsi="Arial" w:cs="Arial"/>
          <w:sz w:val="18"/>
          <w:szCs w:val="18"/>
          <w:lang w:eastAsia="cs-CZ"/>
        </w:rPr>
      </w:pPr>
      <w:r>
        <w:rPr>
          <w:rFonts w:ascii="Arial" w:hAnsi="Arial" w:cs="Arial"/>
          <w:b/>
          <w:bCs/>
          <w:sz w:val="18"/>
          <w:szCs w:val="18"/>
          <w:lang w:eastAsia="cs-CZ"/>
        </w:rPr>
        <w:t>Lurdy, La Salette - 30.4. - 9.5.2020</w:t>
      </w:r>
      <w:r>
        <w:rPr>
          <w:rFonts w:ascii="Arial" w:hAnsi="Arial" w:cs="Arial"/>
          <w:sz w:val="18"/>
          <w:szCs w:val="18"/>
          <w:lang w:eastAsia="cs-CZ"/>
        </w:rPr>
        <w:t xml:space="preserve"> - duchovní doprovod zajišťuje Mons. Jan Peňáz. Cena 13800 Kč zahrnuje 3x ubytování v Lurdech, 2x v La Salettě, 2x v hotelu F1, polopenzi a dopravu autobusem. Možnost výletu na horu Col du Tourmalet, při zpáteční cestě zastávka u mostu Pont du Gard (UNESCO), v městečku Carpentras a v Ženevě. Více informací u Václava Šustra, tel.: 777 640 961, mail: vaclav.sustr@post.cz</w:t>
      </w:r>
    </w:p>
    <w:p w:rsidR="00510F8C" w:rsidRDefault="00510F8C" w:rsidP="00510F8C">
      <w:pPr>
        <w:widowControl w:val="0"/>
        <w:jc w:val="both"/>
        <w:rPr>
          <w:rFonts w:ascii="Arial" w:hAnsi="Arial" w:cs="Arial"/>
          <w:sz w:val="18"/>
          <w:szCs w:val="18"/>
        </w:rPr>
      </w:pPr>
    </w:p>
    <w:p w:rsidR="00510F8C" w:rsidRDefault="00510F8C" w:rsidP="00510F8C">
      <w:r>
        <w:rPr>
          <w:rFonts w:ascii="Arial" w:hAnsi="Arial" w:cs="Arial"/>
          <w:b/>
          <w:sz w:val="18"/>
          <w:szCs w:val="18"/>
          <w:u w:val="single"/>
        </w:rPr>
        <w:t>Plán poutí NJ na rok 2019 a rok 2020:</w:t>
      </w:r>
    </w:p>
    <w:p w:rsidR="00510F8C" w:rsidRDefault="00510F8C" w:rsidP="00510F8C">
      <w:pPr>
        <w:widowControl w:val="0"/>
        <w:tabs>
          <w:tab w:val="left" w:pos="2835"/>
        </w:tabs>
        <w:jc w:val="both"/>
      </w:pPr>
      <w:r>
        <w:rPr>
          <w:rFonts w:ascii="Arial" w:hAnsi="Arial" w:cs="Arial"/>
          <w:b/>
          <w:color w:val="000000"/>
          <w:sz w:val="18"/>
          <w:szCs w:val="18"/>
        </w:rPr>
        <w:t xml:space="preserve">2020   </w:t>
      </w:r>
      <w:r>
        <w:rPr>
          <w:rFonts w:ascii="Arial" w:eastAsia="Arial" w:hAnsi="Arial" w:cs="Arial"/>
          <w:bCs/>
          <w:color w:val="000000"/>
          <w:sz w:val="18"/>
          <w:szCs w:val="18"/>
        </w:rPr>
        <w:t>14.</w:t>
      </w:r>
      <w:r>
        <w:rPr>
          <w:rFonts w:ascii="Arial" w:eastAsia="Arial" w:hAnsi="Arial" w:cs="Arial"/>
          <w:b/>
          <w:bCs/>
          <w:color w:val="000000"/>
          <w:sz w:val="18"/>
          <w:szCs w:val="18"/>
        </w:rPr>
        <w:t xml:space="preserve"> </w:t>
      </w:r>
      <w:r>
        <w:rPr>
          <w:rFonts w:ascii="Arial" w:eastAsia="Arial" w:hAnsi="Arial" w:cs="Arial"/>
          <w:bCs/>
          <w:color w:val="000000"/>
          <w:sz w:val="18"/>
          <w:szCs w:val="18"/>
        </w:rPr>
        <w:t>leden Velké Meziříčí – P. Jiří Kupka   13. únor     Trpín        12. březen   Křižanov</w:t>
      </w:r>
    </w:p>
    <w:p w:rsidR="00510F8C" w:rsidRDefault="00510F8C" w:rsidP="00510F8C">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 xml:space="preserve">14. </w:t>
      </w:r>
      <w:r>
        <w:rPr>
          <w:rFonts w:ascii="Arial" w:hAnsi="Arial" w:cs="Arial"/>
          <w:bCs/>
          <w:color w:val="000000"/>
          <w:sz w:val="18"/>
          <w:szCs w:val="18"/>
        </w:rPr>
        <w:t>duben Měřín                                  13. květen   Bohdalov     16. červen</w:t>
      </w:r>
      <w:r>
        <w:rPr>
          <w:rFonts w:ascii="Arial" w:hAnsi="Arial" w:cs="Arial"/>
          <w:b/>
          <w:bCs/>
          <w:color w:val="000000"/>
          <w:sz w:val="18"/>
          <w:szCs w:val="18"/>
        </w:rPr>
        <w:t xml:space="preserve">    </w:t>
      </w:r>
      <w:r>
        <w:rPr>
          <w:rFonts w:ascii="Arial" w:hAnsi="Arial" w:cs="Arial"/>
          <w:bCs/>
          <w:color w:val="000000"/>
          <w:sz w:val="18"/>
          <w:szCs w:val="18"/>
        </w:rPr>
        <w:t>Žďár n/Sáz</w:t>
      </w:r>
    </w:p>
    <w:p w:rsidR="00510F8C" w:rsidRDefault="00510F8C" w:rsidP="00510F8C">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14.</w:t>
      </w:r>
      <w:r>
        <w:rPr>
          <w:rFonts w:ascii="Arial" w:eastAsia="Arial" w:hAnsi="Arial" w:cs="Arial"/>
          <w:b/>
          <w:bCs/>
          <w:color w:val="000000"/>
          <w:sz w:val="18"/>
          <w:szCs w:val="18"/>
        </w:rPr>
        <w:t xml:space="preserve"> </w:t>
      </w:r>
      <w:r>
        <w:rPr>
          <w:rFonts w:ascii="Arial" w:hAnsi="Arial" w:cs="Arial"/>
          <w:bCs/>
          <w:color w:val="000000"/>
          <w:sz w:val="18"/>
          <w:szCs w:val="18"/>
        </w:rPr>
        <w:t>červenec                                        13. srpen                        15. září          Pavlov</w:t>
      </w:r>
    </w:p>
    <w:p w:rsidR="00510F8C" w:rsidRDefault="00510F8C" w:rsidP="00510F8C">
      <w:pPr>
        <w:widowControl w:val="0"/>
        <w:tabs>
          <w:tab w:val="left" w:pos="2835"/>
        </w:tabs>
        <w:jc w:val="both"/>
      </w:pPr>
      <w:r>
        <w:rPr>
          <w:rFonts w:ascii="Arial" w:eastAsia="Arial" w:hAnsi="Arial" w:cs="Arial"/>
          <w:b/>
          <w:bCs/>
          <w:color w:val="000000"/>
          <w:sz w:val="18"/>
          <w:szCs w:val="18"/>
        </w:rPr>
        <w:t xml:space="preserve">           </w:t>
      </w:r>
      <w:r>
        <w:rPr>
          <w:rFonts w:ascii="Arial" w:eastAsia="Arial" w:hAnsi="Arial" w:cs="Arial"/>
          <w:bCs/>
          <w:color w:val="000000"/>
          <w:sz w:val="18"/>
          <w:szCs w:val="18"/>
        </w:rPr>
        <w:t>13</w:t>
      </w:r>
      <w:r>
        <w:rPr>
          <w:rFonts w:ascii="Arial" w:eastAsia="Arial" w:hAnsi="Arial" w:cs="Arial"/>
          <w:b/>
          <w:bCs/>
          <w:color w:val="000000"/>
          <w:sz w:val="18"/>
          <w:szCs w:val="18"/>
        </w:rPr>
        <w:t xml:space="preserve">. </w:t>
      </w:r>
      <w:r>
        <w:rPr>
          <w:rFonts w:ascii="Arial" w:hAnsi="Arial" w:cs="Arial"/>
          <w:bCs/>
          <w:color w:val="000000"/>
          <w:sz w:val="18"/>
          <w:szCs w:val="18"/>
        </w:rPr>
        <w:t>říjen                                                12. listopad                    15. prosinec Olešnice</w:t>
      </w:r>
    </w:p>
    <w:p w:rsidR="00510F8C" w:rsidRDefault="00510F8C" w:rsidP="00510F8C">
      <w:pPr>
        <w:widowControl w:val="0"/>
        <w:tabs>
          <w:tab w:val="left" w:pos="2835"/>
        </w:tabs>
        <w:jc w:val="both"/>
      </w:pPr>
      <w:r>
        <w:rPr>
          <w:rFonts w:ascii="Arial" w:hAnsi="Arial" w:cs="Arial"/>
          <w:b/>
          <w:bCs/>
          <w:color w:val="000000"/>
          <w:sz w:val="18"/>
          <w:szCs w:val="18"/>
        </w:rPr>
        <w:t xml:space="preserve">2021 </w:t>
      </w:r>
      <w:r>
        <w:rPr>
          <w:rFonts w:ascii="Arial" w:hAnsi="Arial" w:cs="Arial"/>
          <w:bCs/>
          <w:color w:val="000000"/>
          <w:sz w:val="18"/>
          <w:szCs w:val="18"/>
        </w:rPr>
        <w:t>únor - Lysice</w:t>
      </w:r>
    </w:p>
    <w:p w:rsidR="00510F8C" w:rsidRDefault="00510F8C" w:rsidP="00510F8C">
      <w:pPr>
        <w:jc w:val="both"/>
      </w:pPr>
      <w:r>
        <w:rPr>
          <w:rFonts w:ascii="Arial" w:hAnsi="Arial" w:cs="Arial"/>
          <w:b/>
          <w:bCs/>
          <w:color w:val="000000"/>
          <w:sz w:val="18"/>
          <w:szCs w:val="18"/>
        </w:rPr>
        <w:t xml:space="preserve">Se souhlasem místního pana faráře je možné přihlásit další farnosti - pořadí je určováno heslem – kdo dřív přijde -... .... </w:t>
      </w:r>
    </w:p>
    <w:p w:rsidR="00510F8C" w:rsidRDefault="00510F8C" w:rsidP="00510F8C">
      <w:pPr>
        <w:shd w:val="clear" w:color="auto" w:fill="FFFFFF"/>
        <w:jc w:val="both"/>
      </w:pPr>
      <w:r>
        <w:rPr>
          <w:rFonts w:ascii="Arial" w:hAnsi="Arial" w:cs="Arial"/>
          <w:b/>
          <w:bCs/>
          <w:color w:val="000000"/>
          <w:sz w:val="18"/>
          <w:szCs w:val="18"/>
        </w:rPr>
        <w:t xml:space="preserve">Srdečné pozvání na </w:t>
      </w:r>
      <w:r>
        <w:rPr>
          <w:rFonts w:ascii="Arial" w:hAnsi="Arial" w:cs="Arial"/>
          <w:b/>
          <w:bCs/>
          <w:color w:val="000000"/>
          <w:sz w:val="18"/>
          <w:szCs w:val="18"/>
          <w:u w:val="single"/>
        </w:rPr>
        <w:t>240. pouť NJ – ve  čtvrtek 12. prosince 2019 v 17 hodin v Olešnici</w:t>
      </w:r>
      <w:r>
        <w:rPr>
          <w:rFonts w:ascii="Arial" w:hAnsi="Arial" w:cs="Arial"/>
          <w:b/>
          <w:bCs/>
          <w:color w:val="000000"/>
          <w:sz w:val="18"/>
          <w:szCs w:val="18"/>
        </w:rPr>
        <w:t xml:space="preserve">                  </w:t>
      </w:r>
      <w:r>
        <w:rPr>
          <w:rFonts w:ascii="Arial" w:hAnsi="Arial" w:cs="Arial"/>
          <w:b/>
          <w:bCs/>
          <w:color w:val="000000"/>
          <w:sz w:val="18"/>
          <w:szCs w:val="18"/>
          <w:u w:val="single"/>
        </w:rPr>
        <w:t>hlavní celebrant – P. Jaroslav Laštovička, kaplan ve Velkém Meziříčí, Netíně a Borech.</w:t>
      </w:r>
    </w:p>
    <w:p w:rsidR="00510F8C" w:rsidRDefault="00510F8C" w:rsidP="00510F8C">
      <w:pPr>
        <w:shd w:val="clear" w:color="auto" w:fill="FFFFFF"/>
        <w:jc w:val="both"/>
      </w:pPr>
      <w:r>
        <w:rPr>
          <w:rFonts w:ascii="Arial" w:hAnsi="Arial" w:cs="Arial"/>
          <w:b/>
          <w:bCs/>
          <w:color w:val="000000"/>
          <w:sz w:val="18"/>
          <w:szCs w:val="18"/>
          <w:u w:val="single"/>
        </w:rPr>
        <w:t xml:space="preserve">  </w:t>
      </w:r>
    </w:p>
    <w:p w:rsidR="00510F8C" w:rsidRDefault="00510F8C" w:rsidP="00510F8C">
      <w:pPr>
        <w:jc w:val="both"/>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w:t>
      </w:r>
      <w:r>
        <w:rPr>
          <w:rFonts w:ascii="Arial" w:hAnsi="Arial" w:cs="Arial"/>
          <w:b/>
          <w:i/>
          <w:iCs/>
          <w:color w:val="000000"/>
          <w:sz w:val="18"/>
          <w:szCs w:val="18"/>
        </w:rPr>
        <w:t>Uzávěrka příštího čísla je 20. 11. 2019</w:t>
      </w:r>
      <w:r>
        <w:rPr>
          <w:rFonts w:ascii="Arial" w:hAnsi="Arial" w:cs="Arial"/>
          <w:i/>
          <w:iCs/>
          <w:color w:val="000000"/>
          <w:sz w:val="18"/>
          <w:szCs w:val="18"/>
        </w:rPr>
        <w:t xml:space="preserve">. Po přečtení můžete dát přečíst svým známým, nemocným. </w:t>
      </w:r>
    </w:p>
    <w:p w:rsidR="00510F8C" w:rsidRDefault="00510F8C" w:rsidP="00510F8C">
      <w:pPr>
        <w:suppressAutoHyphens w:val="0"/>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510F8C" w:rsidRDefault="00510F8C" w:rsidP="00510F8C">
      <w:pPr>
        <w:suppressAutoHyphens w:val="0"/>
      </w:pPr>
      <w:r>
        <w:rPr>
          <w:rFonts w:ascii="Arial" w:hAnsi="Arial" w:cs="Arial"/>
          <w:sz w:val="18"/>
          <w:szCs w:val="18"/>
          <w:lang w:eastAsia="en-US"/>
        </w:rPr>
        <w:t>Vydává: Římskokatolická farnost Rovečné, 592 65 Rovečné 14.</w:t>
      </w:r>
    </w:p>
    <w:p w:rsidR="00510F8C" w:rsidRDefault="00510F8C" w:rsidP="00510F8C">
      <w:pPr>
        <w:suppressAutoHyphens w:val="0"/>
      </w:pPr>
      <w:r>
        <w:rPr>
          <w:rFonts w:ascii="Arial" w:hAnsi="Arial" w:cs="Arial"/>
          <w:sz w:val="18"/>
          <w:szCs w:val="18"/>
          <w:lang w:eastAsia="en-US"/>
        </w:rPr>
        <w:t>Zodpovědný redaktor : jáhen Ladislav Kinc, kinc@dieceze.cz, telefon: 606948970</w:t>
      </w:r>
    </w:p>
    <w:p w:rsidR="00510F8C" w:rsidRDefault="00510F8C" w:rsidP="00510F8C">
      <w:pPr>
        <w:pStyle w:val="Bezmezer"/>
        <w:jc w:val="both"/>
      </w:pPr>
      <w:r>
        <w:rPr>
          <w:rFonts w:ascii="Arial" w:hAnsi="Arial" w:cs="Arial"/>
          <w:b/>
          <w:bCs/>
          <w:sz w:val="18"/>
          <w:szCs w:val="18"/>
          <w:lang w:eastAsia="en-US"/>
        </w:rPr>
        <w:t>Časopis je určen výhradně pro vnitřní potřebu farností a poutníků NJ.</w:t>
      </w:r>
      <w:r>
        <w:rPr>
          <w:rFonts w:ascii="Arial" w:hAnsi="Arial" w:cs="Arial"/>
          <w:sz w:val="18"/>
          <w:szCs w:val="18"/>
        </w:rPr>
        <w:t xml:space="preserve"> </w:t>
      </w:r>
    </w:p>
    <w:p w:rsidR="0061043E" w:rsidRPr="0029005D" w:rsidRDefault="0061043E" w:rsidP="0029005D"/>
    <w:sectPr w:rsidR="0061043E" w:rsidRPr="0029005D">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22E80"/>
    <w:rsid w:val="000374A6"/>
    <w:rsid w:val="000426CA"/>
    <w:rsid w:val="00043621"/>
    <w:rsid w:val="000604CD"/>
    <w:rsid w:val="00081CB0"/>
    <w:rsid w:val="000841E9"/>
    <w:rsid w:val="0009613A"/>
    <w:rsid w:val="000C1011"/>
    <w:rsid w:val="000C3D29"/>
    <w:rsid w:val="000C5E37"/>
    <w:rsid w:val="000C78DD"/>
    <w:rsid w:val="000D5A3C"/>
    <w:rsid w:val="000F033B"/>
    <w:rsid w:val="000F779E"/>
    <w:rsid w:val="001130A4"/>
    <w:rsid w:val="00150737"/>
    <w:rsid w:val="0016275E"/>
    <w:rsid w:val="00176B44"/>
    <w:rsid w:val="0018113E"/>
    <w:rsid w:val="001959E9"/>
    <w:rsid w:val="001A3451"/>
    <w:rsid w:val="001A69BB"/>
    <w:rsid w:val="001C458E"/>
    <w:rsid w:val="001D0719"/>
    <w:rsid w:val="001D15EF"/>
    <w:rsid w:val="001E7E02"/>
    <w:rsid w:val="001F58D1"/>
    <w:rsid w:val="00225F13"/>
    <w:rsid w:val="00232291"/>
    <w:rsid w:val="00257DB9"/>
    <w:rsid w:val="002662FD"/>
    <w:rsid w:val="002669DE"/>
    <w:rsid w:val="0029005D"/>
    <w:rsid w:val="002D265B"/>
    <w:rsid w:val="002D4915"/>
    <w:rsid w:val="0033450F"/>
    <w:rsid w:val="003373AC"/>
    <w:rsid w:val="0034344F"/>
    <w:rsid w:val="003532A6"/>
    <w:rsid w:val="00362C65"/>
    <w:rsid w:val="00381922"/>
    <w:rsid w:val="00387ABF"/>
    <w:rsid w:val="003B3D0D"/>
    <w:rsid w:val="003C06C4"/>
    <w:rsid w:val="003D547D"/>
    <w:rsid w:val="00401F6F"/>
    <w:rsid w:val="004757EF"/>
    <w:rsid w:val="004C4A64"/>
    <w:rsid w:val="004D1E41"/>
    <w:rsid w:val="004D6F8F"/>
    <w:rsid w:val="004D7066"/>
    <w:rsid w:val="004D727A"/>
    <w:rsid w:val="00510F8C"/>
    <w:rsid w:val="00533280"/>
    <w:rsid w:val="00546430"/>
    <w:rsid w:val="00575A4B"/>
    <w:rsid w:val="00580FBC"/>
    <w:rsid w:val="00584DD5"/>
    <w:rsid w:val="00585CB5"/>
    <w:rsid w:val="005A6754"/>
    <w:rsid w:val="005C7501"/>
    <w:rsid w:val="005D3489"/>
    <w:rsid w:val="005D4923"/>
    <w:rsid w:val="0061043E"/>
    <w:rsid w:val="00611B26"/>
    <w:rsid w:val="00625F1B"/>
    <w:rsid w:val="00641C2A"/>
    <w:rsid w:val="006851E6"/>
    <w:rsid w:val="006955E3"/>
    <w:rsid w:val="006A69EF"/>
    <w:rsid w:val="006B557C"/>
    <w:rsid w:val="006C61D9"/>
    <w:rsid w:val="006E471B"/>
    <w:rsid w:val="006E5820"/>
    <w:rsid w:val="00735E79"/>
    <w:rsid w:val="00743359"/>
    <w:rsid w:val="007608A4"/>
    <w:rsid w:val="007834BB"/>
    <w:rsid w:val="007837A5"/>
    <w:rsid w:val="007C72BF"/>
    <w:rsid w:val="007E0256"/>
    <w:rsid w:val="007E33DF"/>
    <w:rsid w:val="007F3C46"/>
    <w:rsid w:val="007F46C7"/>
    <w:rsid w:val="007F6884"/>
    <w:rsid w:val="008052F0"/>
    <w:rsid w:val="008455E4"/>
    <w:rsid w:val="00854EC9"/>
    <w:rsid w:val="00882D0F"/>
    <w:rsid w:val="0089095A"/>
    <w:rsid w:val="008A3A47"/>
    <w:rsid w:val="008B0E95"/>
    <w:rsid w:val="008B668F"/>
    <w:rsid w:val="008C7627"/>
    <w:rsid w:val="008D0C37"/>
    <w:rsid w:val="008D35F2"/>
    <w:rsid w:val="008E1D0C"/>
    <w:rsid w:val="008F0D5D"/>
    <w:rsid w:val="008F25D2"/>
    <w:rsid w:val="008F5BE9"/>
    <w:rsid w:val="009124FD"/>
    <w:rsid w:val="009347AF"/>
    <w:rsid w:val="00947656"/>
    <w:rsid w:val="00950133"/>
    <w:rsid w:val="00953167"/>
    <w:rsid w:val="00961154"/>
    <w:rsid w:val="00966141"/>
    <w:rsid w:val="00977393"/>
    <w:rsid w:val="009A4A5C"/>
    <w:rsid w:val="009B457F"/>
    <w:rsid w:val="009C0492"/>
    <w:rsid w:val="009C1FE6"/>
    <w:rsid w:val="009C22B4"/>
    <w:rsid w:val="009D12B0"/>
    <w:rsid w:val="009D6543"/>
    <w:rsid w:val="009F0A21"/>
    <w:rsid w:val="009F164C"/>
    <w:rsid w:val="00A06484"/>
    <w:rsid w:val="00A11F73"/>
    <w:rsid w:val="00A17D22"/>
    <w:rsid w:val="00A244DD"/>
    <w:rsid w:val="00A378A4"/>
    <w:rsid w:val="00A71352"/>
    <w:rsid w:val="00A75E7E"/>
    <w:rsid w:val="00AC6DC4"/>
    <w:rsid w:val="00B22610"/>
    <w:rsid w:val="00B249F9"/>
    <w:rsid w:val="00B6239E"/>
    <w:rsid w:val="00B7646F"/>
    <w:rsid w:val="00B87F34"/>
    <w:rsid w:val="00B92CC4"/>
    <w:rsid w:val="00BA0262"/>
    <w:rsid w:val="00BB298A"/>
    <w:rsid w:val="00BD5099"/>
    <w:rsid w:val="00BE2558"/>
    <w:rsid w:val="00BE6E7E"/>
    <w:rsid w:val="00BF501B"/>
    <w:rsid w:val="00BF5B13"/>
    <w:rsid w:val="00C20CE3"/>
    <w:rsid w:val="00C2793D"/>
    <w:rsid w:val="00C31242"/>
    <w:rsid w:val="00C334DF"/>
    <w:rsid w:val="00C514FF"/>
    <w:rsid w:val="00C54E1A"/>
    <w:rsid w:val="00C64957"/>
    <w:rsid w:val="00C96B4F"/>
    <w:rsid w:val="00CC15F3"/>
    <w:rsid w:val="00CC1881"/>
    <w:rsid w:val="00CC770C"/>
    <w:rsid w:val="00CD2E71"/>
    <w:rsid w:val="00CF05B5"/>
    <w:rsid w:val="00D21D3B"/>
    <w:rsid w:val="00D345A8"/>
    <w:rsid w:val="00D37CCF"/>
    <w:rsid w:val="00D44921"/>
    <w:rsid w:val="00D455C3"/>
    <w:rsid w:val="00D868B9"/>
    <w:rsid w:val="00DA79BB"/>
    <w:rsid w:val="00DE574D"/>
    <w:rsid w:val="00E34C91"/>
    <w:rsid w:val="00EA2D1D"/>
    <w:rsid w:val="00EB2A32"/>
    <w:rsid w:val="00EC2A42"/>
    <w:rsid w:val="00ED6423"/>
    <w:rsid w:val="00EE4637"/>
    <w:rsid w:val="00EE4C7C"/>
    <w:rsid w:val="00F01131"/>
    <w:rsid w:val="00F01A9B"/>
    <w:rsid w:val="00F071C2"/>
    <w:rsid w:val="00F10A84"/>
    <w:rsid w:val="00F11F60"/>
    <w:rsid w:val="00F24D43"/>
    <w:rsid w:val="00F46FE3"/>
    <w:rsid w:val="00F71030"/>
    <w:rsid w:val="00F7489E"/>
    <w:rsid w:val="00F8082E"/>
    <w:rsid w:val="00F93404"/>
    <w:rsid w:val="00FA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E73305F-DF30-402B-B320-43462BF5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2339</Words>
  <Characters>13804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2019-08-31T02:16:00Z</cp:lastPrinted>
  <dcterms:created xsi:type="dcterms:W3CDTF">2019-11-07T13:08:00Z</dcterms:created>
  <dcterms:modified xsi:type="dcterms:W3CDTF">2019-11-07T13:08:00Z</dcterms:modified>
</cp:coreProperties>
</file>