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B2" w:rsidRDefault="001B0EEF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0"/>
            <wp:wrapTight wrapText="bothSides">
              <wp:wrapPolygon edited="0">
                <wp:start x="-587" y="0"/>
                <wp:lineTo x="-587" y="20259"/>
                <wp:lineTo x="20940" y="20259"/>
                <wp:lineTo x="20940" y="0"/>
                <wp:lineTo x="-58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7F1CB2" w:rsidRDefault="001B0EEF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7F1CB2" w:rsidRDefault="001B0EEF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1B0EEF" w:rsidRDefault="001B0EEF">
      <w:pPr>
        <w:pStyle w:val="Standard"/>
        <w:rPr>
          <w:sz w:val="24"/>
          <w:szCs w:val="24"/>
        </w:rPr>
      </w:pPr>
    </w:p>
    <w:p w:rsidR="007F1CB2" w:rsidRDefault="001B0EEF">
      <w:pPr>
        <w:pStyle w:val="Standard"/>
        <w:jc w:val="both"/>
      </w:pPr>
      <w:r>
        <w:rPr>
          <w:b/>
          <w:sz w:val="32"/>
          <w:szCs w:val="24"/>
        </w:rPr>
        <w:t>19</w:t>
      </w:r>
      <w:r>
        <w:rPr>
          <w:b/>
          <w:bCs/>
          <w:sz w:val="32"/>
          <w:szCs w:val="32"/>
        </w:rPr>
        <w:t>. 5. Pátá neděle velikonoční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r>
        <w:rPr>
          <w:b/>
          <w:sz w:val="24"/>
          <w:szCs w:val="24"/>
        </w:rPr>
        <w:t>+ tichá sbírka na varhany</w:t>
      </w:r>
    </w:p>
    <w:p w:rsidR="007F1CB2" w:rsidRDefault="001B0E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  <w:r>
        <w:rPr>
          <w:b/>
          <w:bCs/>
          <w:sz w:val="24"/>
          <w:szCs w:val="24"/>
        </w:rPr>
        <w:t>s pomazáním nemocných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7F1CB2" w:rsidRDefault="001B0EEF">
      <w:pPr>
        <w:pStyle w:val="Standard"/>
        <w:jc w:val="both"/>
        <w:rPr>
          <w:b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bCs/>
          <w:sz w:val="24"/>
          <w:szCs w:val="24"/>
        </w:rPr>
        <w:t>s pomazáním nemocných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7F1CB2" w:rsidRDefault="001B0E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  <w:r>
        <w:rPr>
          <w:b/>
          <w:bCs/>
          <w:sz w:val="24"/>
          <w:szCs w:val="24"/>
        </w:rPr>
        <w:t>s pomazáním nemocných</w:t>
      </w:r>
    </w:p>
    <w:p w:rsidR="007F1CB2" w:rsidRDefault="007F1CB2">
      <w:pPr>
        <w:pStyle w:val="Standard"/>
        <w:rPr>
          <w:b/>
          <w:bCs/>
          <w:sz w:val="28"/>
          <w:szCs w:val="28"/>
        </w:rPr>
      </w:pPr>
    </w:p>
    <w:p w:rsidR="007F1CB2" w:rsidRDefault="001B0EE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. 5. pondělí památka sv. Klementa Marie Hofbauera, kněze</w:t>
      </w:r>
    </w:p>
    <w:p w:rsidR="007F1CB2" w:rsidRDefault="001B0EEF">
      <w:pPr>
        <w:pStyle w:val="Standard"/>
        <w:jc w:val="both"/>
      </w:pPr>
      <w:r>
        <w:rPr>
          <w:b/>
          <w:sz w:val="24"/>
        </w:rPr>
        <w:t>9,00 Uherčice</w:t>
      </w:r>
      <w:r>
        <w:rPr>
          <w:b/>
          <w:sz w:val="24"/>
          <w:szCs w:val="24"/>
        </w:rPr>
        <w:t xml:space="preserve"> - výlet</w:t>
      </w:r>
      <w:r>
        <w:rPr>
          <w:b/>
          <w:sz w:val="24"/>
        </w:rPr>
        <w:t xml:space="preserve"> s ubytovnou a dalšími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>15,00 Vranov – pohřeb</w:t>
      </w:r>
    </w:p>
    <w:p w:rsidR="007F1CB2" w:rsidRDefault="007F1CB2">
      <w:pPr>
        <w:pStyle w:val="Standard"/>
        <w:jc w:val="both"/>
        <w:rPr>
          <w:b/>
          <w:bCs/>
          <w:sz w:val="28"/>
          <w:szCs w:val="28"/>
        </w:rPr>
      </w:pPr>
    </w:p>
    <w:p w:rsidR="007F1CB2" w:rsidRDefault="001B0E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21. 5. úterý sv. Kryštofa </w:t>
      </w:r>
      <w:proofErr w:type="spellStart"/>
      <w:r>
        <w:rPr>
          <w:b/>
          <w:bCs/>
          <w:sz w:val="28"/>
          <w:szCs w:val="28"/>
        </w:rPr>
        <w:t>Magallanase</w:t>
      </w:r>
      <w:proofErr w:type="spellEnd"/>
      <w:r>
        <w:rPr>
          <w:b/>
          <w:bCs/>
          <w:sz w:val="28"/>
          <w:szCs w:val="28"/>
        </w:rPr>
        <w:t>, kněze, a druhů, mučedníků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>6,30 Vranov – mše svatá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</w:t>
      </w:r>
      <w:r>
        <w:rPr>
          <w:sz w:val="24"/>
          <w:szCs w:val="24"/>
        </w:rPr>
        <w:t>učkové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7F1CB2" w:rsidRDefault="007F1CB2">
      <w:pPr>
        <w:pStyle w:val="Standard"/>
        <w:jc w:val="both"/>
        <w:rPr>
          <w:b/>
          <w:bCs/>
          <w:sz w:val="28"/>
          <w:szCs w:val="28"/>
        </w:rPr>
      </w:pPr>
    </w:p>
    <w:p w:rsidR="007F1CB2" w:rsidRDefault="001B0E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5. středa sv. Rity z </w:t>
      </w:r>
      <w:proofErr w:type="spellStart"/>
      <w:r>
        <w:rPr>
          <w:b/>
          <w:bCs/>
          <w:sz w:val="28"/>
          <w:szCs w:val="28"/>
        </w:rPr>
        <w:t>Cascie</w:t>
      </w:r>
      <w:proofErr w:type="spellEnd"/>
      <w:r>
        <w:rPr>
          <w:b/>
          <w:bCs/>
          <w:sz w:val="28"/>
          <w:szCs w:val="28"/>
        </w:rPr>
        <w:t>, řeholnice</w:t>
      </w:r>
    </w:p>
    <w:p w:rsidR="007F1CB2" w:rsidRDefault="001B0EEF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>6,30 Vranov – mše svatá</w:t>
      </w:r>
    </w:p>
    <w:p w:rsidR="007F1CB2" w:rsidRDefault="001B0EEF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7F1CB2" w:rsidRDefault="001B0E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7F1CB2" w:rsidRDefault="001B0E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19,00 Vranov – fara – nad Biblí</w:t>
      </w:r>
    </w:p>
    <w:p w:rsidR="007F1CB2" w:rsidRDefault="007F1CB2">
      <w:pPr>
        <w:pStyle w:val="Standard"/>
        <w:jc w:val="both"/>
        <w:rPr>
          <w:b/>
          <w:bCs/>
          <w:sz w:val="28"/>
          <w:szCs w:val="28"/>
        </w:rPr>
      </w:pPr>
    </w:p>
    <w:p w:rsidR="007F1CB2" w:rsidRDefault="001B0E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23. 5. čtvrtek po 5. neděli </w:t>
      </w:r>
      <w:r>
        <w:rPr>
          <w:b/>
          <w:bCs/>
          <w:sz w:val="28"/>
          <w:szCs w:val="28"/>
        </w:rPr>
        <w:t xml:space="preserve">velikonoční – sv. Jan Křtitel de </w:t>
      </w:r>
      <w:proofErr w:type="spellStart"/>
      <w:r>
        <w:rPr>
          <w:b/>
          <w:bCs/>
          <w:sz w:val="28"/>
          <w:szCs w:val="28"/>
        </w:rPr>
        <w:t>Rossi</w:t>
      </w:r>
      <w:proofErr w:type="spellEnd"/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>6,30 Vranov – mše svatá</w:t>
      </w:r>
    </w:p>
    <w:p w:rsidR="007F1CB2" w:rsidRDefault="001B0EEF">
      <w:pPr>
        <w:pStyle w:val="Standard"/>
        <w:jc w:val="both"/>
        <w:rPr>
          <w:sz w:val="24"/>
        </w:rPr>
      </w:pPr>
      <w:r>
        <w:rPr>
          <w:sz w:val="24"/>
          <w:szCs w:val="24"/>
        </w:rPr>
        <w:t>18,00 Šumná – mše svatá</w:t>
      </w:r>
    </w:p>
    <w:p w:rsidR="007F1CB2" w:rsidRDefault="007F1CB2">
      <w:pPr>
        <w:pStyle w:val="Standard"/>
        <w:jc w:val="both"/>
        <w:rPr>
          <w:b/>
          <w:bCs/>
          <w:sz w:val="28"/>
          <w:szCs w:val="28"/>
        </w:rPr>
      </w:pPr>
    </w:p>
    <w:p w:rsidR="007F1CB2" w:rsidRDefault="001B0E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 5. pátek po 5. neděli velikonoční - NOC KOSTELŮ</w:t>
      </w:r>
    </w:p>
    <w:p w:rsidR="007F1CB2" w:rsidRDefault="001B0EE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svatá, </w:t>
      </w:r>
      <w:r>
        <w:rPr>
          <w:b/>
          <w:bCs/>
          <w:sz w:val="24"/>
          <w:szCs w:val="28"/>
        </w:rPr>
        <w:t>Noc kostelů 19.00 – 21,00</w:t>
      </w:r>
    </w:p>
    <w:p w:rsidR="007F1CB2" w:rsidRDefault="001B0EEF">
      <w:pPr>
        <w:pStyle w:val="Standard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16,30 Olbramkostel – mše svatá, </w:t>
      </w:r>
      <w:r>
        <w:rPr>
          <w:b/>
          <w:bCs/>
          <w:sz w:val="24"/>
          <w:szCs w:val="28"/>
        </w:rPr>
        <w:t>Noc kostelů 16,30 – 20,30</w:t>
      </w:r>
    </w:p>
    <w:p w:rsidR="007F1CB2" w:rsidRDefault="001B0EEF">
      <w:pPr>
        <w:pStyle w:val="Standard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18,00</w:t>
      </w:r>
      <w:r>
        <w:rPr>
          <w:b/>
          <w:bCs/>
          <w:sz w:val="24"/>
          <w:szCs w:val="28"/>
        </w:rPr>
        <w:t xml:space="preserve"> Šumná – mše svatá, Noc kostelů 17,00 – 21,15</w:t>
      </w:r>
    </w:p>
    <w:p w:rsidR="007F1CB2" w:rsidRDefault="001B0EE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7F1CB2" w:rsidRDefault="001B0EEF">
      <w:pPr>
        <w:pStyle w:val="Standard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>Noc kostelů Vratěnín</w:t>
      </w:r>
      <w:r>
        <w:rPr>
          <w:b/>
          <w:bCs/>
          <w:sz w:val="24"/>
          <w:szCs w:val="28"/>
        </w:rPr>
        <w:t xml:space="preserve"> 15,30 – 21,30;  </w:t>
      </w:r>
      <w:r>
        <w:rPr>
          <w:bCs/>
          <w:sz w:val="24"/>
          <w:szCs w:val="28"/>
        </w:rPr>
        <w:t xml:space="preserve">Zadní Hamry - </w:t>
      </w:r>
      <w:r>
        <w:rPr>
          <w:b/>
          <w:bCs/>
          <w:sz w:val="24"/>
          <w:szCs w:val="28"/>
        </w:rPr>
        <w:t xml:space="preserve">17,30 – 19,15; </w:t>
      </w:r>
      <w:r>
        <w:rPr>
          <w:bCs/>
          <w:sz w:val="24"/>
          <w:szCs w:val="28"/>
        </w:rPr>
        <w:t>Lančov</w:t>
      </w:r>
      <w:r>
        <w:rPr>
          <w:b/>
          <w:bCs/>
          <w:sz w:val="24"/>
          <w:szCs w:val="28"/>
        </w:rPr>
        <w:t xml:space="preserve"> 18,00 – 20,00; </w:t>
      </w:r>
      <w:r>
        <w:rPr>
          <w:bCs/>
          <w:sz w:val="24"/>
          <w:szCs w:val="28"/>
        </w:rPr>
        <w:t>Podmyče</w:t>
      </w:r>
      <w:r>
        <w:rPr>
          <w:b/>
          <w:bCs/>
          <w:sz w:val="24"/>
          <w:szCs w:val="28"/>
        </w:rPr>
        <w:t xml:space="preserve"> 18,00 – 20,00</w:t>
      </w:r>
    </w:p>
    <w:p w:rsidR="007F1CB2" w:rsidRDefault="007F1CB2">
      <w:pPr>
        <w:pStyle w:val="Standard"/>
        <w:rPr>
          <w:b/>
          <w:bCs/>
          <w:sz w:val="28"/>
          <w:szCs w:val="28"/>
        </w:rPr>
      </w:pPr>
    </w:p>
    <w:p w:rsidR="007F1CB2" w:rsidRDefault="001B0EE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25. 5. sobota sv. </w:t>
      </w:r>
      <w:proofErr w:type="spellStart"/>
      <w:r>
        <w:rPr>
          <w:b/>
          <w:bCs/>
          <w:sz w:val="28"/>
          <w:szCs w:val="28"/>
        </w:rPr>
        <w:t>Bedy</w:t>
      </w:r>
      <w:proofErr w:type="spellEnd"/>
      <w:r>
        <w:rPr>
          <w:b/>
          <w:bCs/>
          <w:sz w:val="28"/>
          <w:szCs w:val="28"/>
        </w:rPr>
        <w:t xml:space="preserve"> Ctihodného, kněze a učitele církve</w:t>
      </w:r>
    </w:p>
    <w:p w:rsidR="007F1CB2" w:rsidRDefault="007F1CB2">
      <w:pPr>
        <w:pStyle w:val="Standard"/>
        <w:rPr>
          <w:bCs/>
          <w:sz w:val="24"/>
          <w:szCs w:val="28"/>
        </w:rPr>
      </w:pPr>
    </w:p>
    <w:p w:rsidR="007F1CB2" w:rsidRDefault="001B0EEF">
      <w:pPr>
        <w:pStyle w:val="Standard"/>
        <w:jc w:val="both"/>
      </w:pPr>
      <w:proofErr w:type="gramStart"/>
      <w:r>
        <w:rPr>
          <w:b/>
          <w:sz w:val="32"/>
          <w:szCs w:val="24"/>
        </w:rPr>
        <w:t>26</w:t>
      </w:r>
      <w:r>
        <w:rPr>
          <w:b/>
          <w:bCs/>
          <w:sz w:val="32"/>
          <w:szCs w:val="32"/>
        </w:rPr>
        <w:t>. 5.-6. n</w:t>
      </w:r>
      <w:r>
        <w:rPr>
          <w:b/>
          <w:bCs/>
          <w:sz w:val="32"/>
          <w:szCs w:val="32"/>
        </w:rPr>
        <w:t>eděle</w:t>
      </w:r>
      <w:proofErr w:type="gramEnd"/>
      <w:r>
        <w:rPr>
          <w:b/>
          <w:bCs/>
          <w:sz w:val="32"/>
          <w:szCs w:val="32"/>
        </w:rPr>
        <w:t xml:space="preserve"> velikonoční - </w:t>
      </w:r>
      <w:r>
        <w:rPr>
          <w:rStyle w:val="Silnzdraznn"/>
          <w:rFonts w:ascii="Arial;Helvetica;sans-serif" w:hAnsi="Arial;Helvetica;sans-serif"/>
          <w:color w:val="222222"/>
          <w:sz w:val="24"/>
          <w:szCs w:val="32"/>
        </w:rPr>
        <w:t>sbírka na pomoc křesťanům na Blízkém východu</w:t>
      </w:r>
      <w:r>
        <w:rPr>
          <w:b/>
          <w:bCs/>
          <w:sz w:val="32"/>
          <w:szCs w:val="32"/>
        </w:rPr>
        <w:t xml:space="preserve"> 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7F1CB2" w:rsidRDefault="001B0EEF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svatá </w:t>
      </w:r>
    </w:p>
    <w:p w:rsidR="007F1CB2" w:rsidRDefault="001B0EEF">
      <w:pPr>
        <w:pStyle w:val="Standard"/>
        <w:jc w:val="both"/>
      </w:pPr>
      <w:r>
        <w:rPr>
          <w:sz w:val="24"/>
          <w:szCs w:val="24"/>
        </w:rPr>
        <w:t>10,15 Olbramkostel – mše svatá</w:t>
      </w:r>
    </w:p>
    <w:p w:rsidR="007F1CB2" w:rsidRDefault="001B0E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7F1CB2" w:rsidRDefault="001B0E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11,30 Šumná – mše svatá </w:t>
      </w:r>
    </w:p>
    <w:p w:rsidR="001B0EEF" w:rsidRPr="001B0EEF" w:rsidRDefault="001B0EEF">
      <w:pPr>
        <w:pStyle w:val="Standard"/>
        <w:jc w:val="both"/>
        <w:rPr>
          <w:sz w:val="16"/>
          <w:szCs w:val="16"/>
        </w:rPr>
      </w:pPr>
    </w:p>
    <w:p w:rsidR="007F1CB2" w:rsidRDefault="001B0EEF">
      <w:pPr>
        <w:pStyle w:val="Standard"/>
        <w:shd w:val="clear" w:color="auto" w:fill="FFFFFF"/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7F1CB2" w:rsidRDefault="001B0EEF">
      <w:pPr>
        <w:pStyle w:val="Standard"/>
        <w:shd w:val="clear" w:color="auto" w:fill="FFFFFF"/>
      </w:pPr>
      <w:bookmarkStart w:id="0" w:name="_GoBack"/>
      <w:bookmarkEnd w:id="0"/>
      <w:r>
        <w:rPr>
          <w:b/>
          <w:color w:val="000000"/>
          <w:sz w:val="24"/>
        </w:rPr>
        <w:t>19. 5.</w:t>
      </w:r>
      <w:r>
        <w:rPr>
          <w:color w:val="000000"/>
          <w:sz w:val="24"/>
        </w:rPr>
        <w:t xml:space="preserve"> pomazání nemocných ve Vratěníně, Vranově a Lančově, </w:t>
      </w:r>
      <w:r>
        <w:rPr>
          <w:b/>
          <w:color w:val="000000"/>
          <w:sz w:val="24"/>
        </w:rPr>
        <w:t>19. 5.</w:t>
      </w:r>
      <w:r>
        <w:rPr>
          <w:color w:val="000000"/>
          <w:sz w:val="24"/>
        </w:rPr>
        <w:t xml:space="preserve"> – Štítary – tichá sbírka na varhany</w:t>
      </w:r>
      <w:r>
        <w:t xml:space="preserve">, </w:t>
      </w:r>
      <w:r>
        <w:rPr>
          <w:b/>
          <w:color w:val="000000"/>
          <w:sz w:val="24"/>
        </w:rPr>
        <w:t>22. – 26. 5.</w:t>
      </w:r>
      <w:r>
        <w:rPr>
          <w:color w:val="000000"/>
          <w:sz w:val="24"/>
        </w:rPr>
        <w:t xml:space="preserve"> – pěší pouť z Prahy do Jeníkova, poutníci hlaste se u o. Nika, </w:t>
      </w:r>
      <w:r>
        <w:rPr>
          <w:b/>
          <w:color w:val="000000"/>
          <w:sz w:val="24"/>
        </w:rPr>
        <w:t>24. 5.</w:t>
      </w:r>
      <w:r>
        <w:rPr>
          <w:color w:val="000000"/>
          <w:sz w:val="24"/>
        </w:rPr>
        <w:t xml:space="preserve"> Noc kostelů, </w:t>
      </w:r>
      <w:proofErr w:type="gramStart"/>
      <w:r>
        <w:rPr>
          <w:b/>
          <w:color w:val="000000"/>
          <w:sz w:val="24"/>
        </w:rPr>
        <w:t>26. 5.</w:t>
      </w:r>
      <w:r>
        <w:rPr>
          <w:color w:val="000000"/>
          <w:sz w:val="24"/>
        </w:rPr>
        <w:t>Vranov</w:t>
      </w:r>
      <w:proofErr w:type="gramEnd"/>
      <w:r>
        <w:rPr>
          <w:color w:val="000000"/>
          <w:sz w:val="24"/>
        </w:rPr>
        <w:t xml:space="preserve"> – sbírka na kostel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2. 6.</w:t>
      </w:r>
      <w:r>
        <w:rPr>
          <w:color w:val="000000"/>
          <w:sz w:val="24"/>
        </w:rPr>
        <w:t xml:space="preserve"> Vranov – posvícení 8,30 žehnání vlajky městyse; v 9,15 mše svatá; </w:t>
      </w:r>
      <w:r>
        <w:rPr>
          <w:b/>
          <w:color w:val="000000"/>
          <w:sz w:val="24"/>
        </w:rPr>
        <w:t>9. 6</w:t>
      </w:r>
      <w:r>
        <w:rPr>
          <w:color w:val="000000"/>
          <w:sz w:val="24"/>
        </w:rPr>
        <w:t>. pouť na Šumné</w:t>
      </w:r>
      <w:r>
        <w:t>.</w:t>
      </w:r>
    </w:p>
    <w:sectPr w:rsidR="007F1CB2">
      <w:pgSz w:w="11906" w:h="16838"/>
      <w:pgMar w:top="540" w:right="926" w:bottom="180" w:left="1417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B2"/>
    <w:rsid w:val="001B0EEF"/>
    <w:rsid w:val="007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CC847-92FC-4D4F-A03C-87A673F4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6434E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6434E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2019-05-19T18:08:00Z</dcterms:created>
  <dcterms:modified xsi:type="dcterms:W3CDTF">2019-05-19T18:08:00Z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