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71" w:rsidRDefault="002304E8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5305425</wp:posOffset>
                </wp:positionH>
                <wp:positionV relativeFrom="page">
                  <wp:posOffset>8587105</wp:posOffset>
                </wp:positionV>
                <wp:extent cx="2019300" cy="1133475"/>
                <wp:effectExtent l="19050" t="24130" r="38100" b="5207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1334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25371" w:rsidRPr="00616039" w:rsidRDefault="00AE2074">
                            <w:pPr>
                              <w:pStyle w:val="Adresa1"/>
                              <w:rPr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616039">
                              <w:rPr>
                                <w:sz w:val="32"/>
                                <w:szCs w:val="32"/>
                                <w:lang w:val="it-IT"/>
                              </w:rPr>
                              <w:t>MSKA, z.s.</w:t>
                            </w:r>
                          </w:p>
                          <w:p w:rsidR="00925371" w:rsidRPr="00616039" w:rsidRDefault="00616039">
                            <w:pPr>
                              <w:pStyle w:val="Adresa2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616039">
                              <w:rPr>
                                <w:sz w:val="24"/>
                                <w:szCs w:val="24"/>
                                <w:lang w:val="it-IT"/>
                              </w:rPr>
                              <w:t>Smetanova  1</w:t>
                            </w:r>
                            <w:r w:rsidR="00925371" w:rsidRPr="00616039">
                              <w:rPr>
                                <w:sz w:val="24"/>
                                <w:szCs w:val="24"/>
                                <w:lang w:val="it-IT"/>
                              </w:rPr>
                              <w:t>4</w:t>
                            </w:r>
                          </w:p>
                          <w:p w:rsidR="00925371" w:rsidRPr="00616039" w:rsidRDefault="00616039">
                            <w:pPr>
                              <w:pStyle w:val="Adresa2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616039">
                              <w:rPr>
                                <w:sz w:val="24"/>
                                <w:szCs w:val="24"/>
                                <w:lang w:val="it-IT"/>
                              </w:rPr>
                              <w:t>602 00</w:t>
                            </w:r>
                            <w:r w:rsidR="00925371" w:rsidRPr="00616039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Brno</w:t>
                            </w:r>
                          </w:p>
                          <w:p w:rsidR="00925371" w:rsidRPr="00616039" w:rsidRDefault="00616039">
                            <w:pPr>
                              <w:pStyle w:val="Adresa2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mska@mska.biz</w:t>
                            </w:r>
                          </w:p>
                          <w:p w:rsidR="00925371" w:rsidRPr="00616039" w:rsidRDefault="00AE2074">
                            <w:pPr>
                              <w:pStyle w:val="Adresa2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616039">
                              <w:rPr>
                                <w:sz w:val="24"/>
                                <w:szCs w:val="24"/>
                                <w:lang w:val="it-IT"/>
                              </w:rPr>
                              <w:t>www.mska.biz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17.75pt;margin-top:676.15pt;width:159pt;height:89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" fillcolor="#4f81bd" strokecolor="#f2f2f2" strokeweight="3pt">
                <v:shadow on="t" color="#243f60" opacity=".5" offset="1pt"/>
                <v:textbox>
                  <w:txbxContent>
                    <w:p w:rsidR="00925371" w:rsidRPr="00616039" w:rsidRDefault="00AE2074">
                      <w:pPr>
                        <w:pStyle w:val="Adresa1"/>
                        <w:rPr>
                          <w:sz w:val="32"/>
                          <w:szCs w:val="32"/>
                          <w:lang w:val="it-IT"/>
                        </w:rPr>
                      </w:pPr>
                      <w:r w:rsidRPr="00616039">
                        <w:rPr>
                          <w:sz w:val="32"/>
                          <w:szCs w:val="32"/>
                          <w:lang w:val="it-IT"/>
                        </w:rPr>
                        <w:t>MSKA, z.s.</w:t>
                      </w:r>
                    </w:p>
                    <w:p w:rsidR="00925371" w:rsidRPr="00616039" w:rsidRDefault="00616039">
                      <w:pPr>
                        <w:pStyle w:val="Adresa2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616039">
                        <w:rPr>
                          <w:sz w:val="24"/>
                          <w:szCs w:val="24"/>
                          <w:lang w:val="it-IT"/>
                        </w:rPr>
                        <w:t>Smetanova  1</w:t>
                      </w:r>
                      <w:r w:rsidR="00925371" w:rsidRPr="00616039">
                        <w:rPr>
                          <w:sz w:val="24"/>
                          <w:szCs w:val="24"/>
                          <w:lang w:val="it-IT"/>
                        </w:rPr>
                        <w:t>4</w:t>
                      </w:r>
                    </w:p>
                    <w:p w:rsidR="00925371" w:rsidRPr="00616039" w:rsidRDefault="00616039">
                      <w:pPr>
                        <w:pStyle w:val="Adresa2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616039">
                        <w:rPr>
                          <w:sz w:val="24"/>
                          <w:szCs w:val="24"/>
                          <w:lang w:val="it-IT"/>
                        </w:rPr>
                        <w:t>602 00</w:t>
                      </w:r>
                      <w:r w:rsidR="00925371" w:rsidRPr="00616039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it-IT"/>
                        </w:rPr>
                        <w:t>Brno</w:t>
                      </w:r>
                    </w:p>
                    <w:p w:rsidR="00925371" w:rsidRPr="00616039" w:rsidRDefault="00616039">
                      <w:pPr>
                        <w:pStyle w:val="Adresa2"/>
                        <w:rPr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sz w:val="24"/>
                          <w:szCs w:val="24"/>
                          <w:lang w:val="it-IT"/>
                        </w:rPr>
                        <w:t>mska@mska.biz</w:t>
                      </w:r>
                    </w:p>
                    <w:p w:rsidR="00925371" w:rsidRPr="00616039" w:rsidRDefault="00AE2074">
                      <w:pPr>
                        <w:pStyle w:val="Adresa2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616039">
                        <w:rPr>
                          <w:sz w:val="24"/>
                          <w:szCs w:val="24"/>
                          <w:lang w:val="it-IT"/>
                        </w:rPr>
                        <w:t>www.mska.biz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301625</wp:posOffset>
                </wp:positionH>
                <wp:positionV relativeFrom="page">
                  <wp:posOffset>8667750</wp:posOffset>
                </wp:positionV>
                <wp:extent cx="7178040" cy="1743075"/>
                <wp:effectExtent l="25400" t="19050" r="35560" b="4762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8040" cy="17430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2BA1" w:rsidRPr="00466619" w:rsidRDefault="00466619">
                            <w:pPr>
                              <w:rPr>
                                <w:b/>
                              </w:rPr>
                            </w:pPr>
                            <w:r w:rsidRPr="00466619">
                              <w:rPr>
                                <w:b/>
                              </w:rPr>
                              <w:t xml:space="preserve">Záštitu </w:t>
                            </w:r>
                            <w:r w:rsidR="004C2BA1" w:rsidRPr="00466619">
                              <w:rPr>
                                <w:b/>
                              </w:rPr>
                              <w:t>převzali:</w:t>
                            </w:r>
                            <w:r w:rsidR="00392981" w:rsidRPr="00392981">
                              <w:t xml:space="preserve"> </w:t>
                            </w:r>
                          </w:p>
                          <w:p w:rsidR="00466619" w:rsidRPr="00466619" w:rsidRDefault="004666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C2BA1" w:rsidRDefault="004C2BA1">
                            <w:r>
                              <w:t>Mons. Th.Lic. Vojtěch Cikrle – biskup brněnský</w:t>
                            </w:r>
                          </w:p>
                          <w:p w:rsidR="004C2BA1" w:rsidRDefault="004C2BA1">
                            <w:r>
                              <w:t>Mons. Jan Graubner – arcibiskup olomoucký a metropolita moravský</w:t>
                            </w:r>
                          </w:p>
                          <w:p w:rsidR="004C2BA1" w:rsidRDefault="00466619">
                            <w:r>
                              <w:t>Mons. František Václav Lobkow</w:t>
                            </w:r>
                            <w:r w:rsidR="004C2BA1">
                              <w:t>ic</w:t>
                            </w:r>
                            <w:r>
                              <w:t>z</w:t>
                            </w:r>
                            <w:r w:rsidR="004C2BA1">
                              <w:t>, OPraem – biskup ostravsko-opavský</w:t>
                            </w:r>
                          </w:p>
                          <w:p w:rsidR="00392981" w:rsidRDefault="00466619">
                            <w:r>
                              <w:t>Prof. Ing. Mgr. Peter Tavel, Ph.D. – děkan CMTF UP v</w:t>
                            </w:r>
                            <w:r w:rsidR="00392981">
                              <w:t> </w:t>
                            </w:r>
                            <w:r>
                              <w:t>Olomouci</w:t>
                            </w:r>
                          </w:p>
                          <w:p w:rsidR="00466619" w:rsidRDefault="00392981">
                            <w:r>
                              <w:t xml:space="preserve">                                                                                                                                               </w:t>
                            </w:r>
                            <w:r w:rsidR="002304E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8675" cy="600075"/>
                                  <wp:effectExtent l="0" t="0" r="0" b="0"/>
                                  <wp:docPr id="2" name="obrázek 2" descr="NadaceCEZ_400x300_RGB_tmavePozadi_transparent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adaceCEZ_400x300_RGB_tmavePozadi_transparentn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2BA1" w:rsidRDefault="004C2B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23.75pt;margin-top:682.5pt;width:565.2pt;height:13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" fillcolor="#ffc000" strokecolor="#f2f2f2" strokeweight="3pt">
                <v:shadow on="t" color="#243f60" opacity=".5" offset="1pt"/>
                <v:textbox>
                  <w:txbxContent>
                    <w:p w:rsidR="004C2BA1" w:rsidRPr="00466619" w:rsidRDefault="00466619">
                      <w:pPr>
                        <w:rPr>
                          <w:b/>
                        </w:rPr>
                      </w:pPr>
                      <w:r w:rsidRPr="00466619">
                        <w:rPr>
                          <w:b/>
                        </w:rPr>
                        <w:t xml:space="preserve">Záštitu </w:t>
                      </w:r>
                      <w:r w:rsidR="004C2BA1" w:rsidRPr="00466619">
                        <w:rPr>
                          <w:b/>
                        </w:rPr>
                        <w:t>převzali:</w:t>
                      </w:r>
                      <w:r w:rsidR="00392981" w:rsidRPr="00392981">
                        <w:t xml:space="preserve"> </w:t>
                      </w:r>
                    </w:p>
                    <w:p w:rsidR="00466619" w:rsidRPr="00466619" w:rsidRDefault="0046661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C2BA1" w:rsidRDefault="004C2BA1">
                      <w:r>
                        <w:t>Mons. Th.Lic. Vojtěch Cikrle – biskup brněnský</w:t>
                      </w:r>
                    </w:p>
                    <w:p w:rsidR="004C2BA1" w:rsidRDefault="004C2BA1">
                      <w:r>
                        <w:t>Mons. Jan Graubner – arcibiskup olomoucký a metropolita moravský</w:t>
                      </w:r>
                    </w:p>
                    <w:p w:rsidR="004C2BA1" w:rsidRDefault="00466619">
                      <w:r>
                        <w:t>Mons. František Václav Lobkow</w:t>
                      </w:r>
                      <w:r w:rsidR="004C2BA1">
                        <w:t>ic</w:t>
                      </w:r>
                      <w:r>
                        <w:t>z</w:t>
                      </w:r>
                      <w:r w:rsidR="004C2BA1">
                        <w:t>, OPraem – biskup ostravsko-opavský</w:t>
                      </w:r>
                    </w:p>
                    <w:p w:rsidR="00392981" w:rsidRDefault="00466619">
                      <w:r>
                        <w:t>Prof. Ing. Mgr. Peter Tavel, Ph.D. – děkan CMTF UP v</w:t>
                      </w:r>
                      <w:r w:rsidR="00392981">
                        <w:t> </w:t>
                      </w:r>
                      <w:r>
                        <w:t>Olomouci</w:t>
                      </w:r>
                    </w:p>
                    <w:p w:rsidR="00466619" w:rsidRDefault="00392981">
                      <w:r>
                        <w:t xml:space="preserve">                                                                                                                                               </w:t>
                      </w:r>
                      <w:r w:rsidR="002304E8">
                        <w:rPr>
                          <w:noProof/>
                        </w:rPr>
                        <w:drawing>
                          <wp:inline distT="0" distB="0" distL="0" distR="0">
                            <wp:extent cx="828675" cy="600075"/>
                            <wp:effectExtent l="0" t="0" r="0" b="0"/>
                            <wp:docPr id="2" name="obrázek 2" descr="NadaceCEZ_400x300_RGB_tmavePozadi_transparent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adaceCEZ_400x300_RGB_tmavePozadi_transparentn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2BA1" w:rsidRDefault="004C2BA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742950</wp:posOffset>
                </wp:positionV>
                <wp:extent cx="5114925" cy="809625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809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371" w:rsidRPr="00392981" w:rsidRDefault="00340F53" w:rsidP="00616039">
                            <w:pPr>
                              <w:pStyle w:val="Nadpis1"/>
                              <w:spacing w:after="120"/>
                              <w:rPr>
                                <w:color w:val="4F81BD"/>
                                <w:sz w:val="36"/>
                                <w:szCs w:val="36"/>
                              </w:rPr>
                            </w:pPr>
                            <w:r w:rsidRPr="00392981">
                              <w:rPr>
                                <w:color w:val="4F81BD"/>
                                <w:sz w:val="36"/>
                                <w:szCs w:val="36"/>
                              </w:rPr>
                              <w:t>Moravsko-slezská křesťanská akademie</w:t>
                            </w:r>
                          </w:p>
                          <w:p w:rsidR="00925371" w:rsidRPr="00340F53" w:rsidRDefault="00340F53">
                            <w:pPr>
                              <w:pStyle w:val="Zkladntext2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pořádá</w:t>
                            </w:r>
                          </w:p>
                          <w:p w:rsidR="00925371" w:rsidRPr="00392981" w:rsidRDefault="00340F53">
                            <w:pPr>
                              <w:pStyle w:val="Nadpis2"/>
                              <w:rPr>
                                <w:color w:val="4F81BD"/>
                              </w:rPr>
                            </w:pPr>
                            <w:r w:rsidRPr="00392981">
                              <w:rPr>
                                <w:color w:val="4F81BD"/>
                              </w:rPr>
                              <w:t>Kurz sociálního učení církve</w:t>
                            </w:r>
                          </w:p>
                          <w:p w:rsidR="00925371" w:rsidRPr="00392981" w:rsidRDefault="00340F53" w:rsidP="007928E2">
                            <w:pPr>
                              <w:pStyle w:val="Zkladntext"/>
                              <w:spacing w:after="0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392981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 xml:space="preserve">který </w:t>
                            </w:r>
                            <w:r w:rsidR="007928E2" w:rsidRPr="00392981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se uskuteční 30. května a 13. června</w:t>
                            </w:r>
                            <w:r w:rsidRPr="00392981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928E2" w:rsidRPr="00392981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2015</w:t>
                            </w:r>
                            <w:r w:rsidR="00200E92" w:rsidRPr="00392981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 xml:space="preserve"> od 9.00 </w:t>
                            </w:r>
                            <w:r w:rsidR="00AE2074" w:rsidRPr="00392981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do</w:t>
                            </w:r>
                            <w:r w:rsidR="0040637E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 xml:space="preserve"> 13</w:t>
                            </w:r>
                            <w:r w:rsidR="00200E92" w:rsidRPr="00392981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.00 hod</w:t>
                            </w:r>
                          </w:p>
                          <w:p w:rsidR="007928E2" w:rsidRPr="00392981" w:rsidRDefault="007928E2" w:rsidP="007928E2">
                            <w:pPr>
                              <w:pStyle w:val="Zkladntext"/>
                              <w:spacing w:after="0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392981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v budově Fakulty sociálních studií MU v Brně, Joštova ul. 10, 602 00 Brno</w:t>
                            </w:r>
                          </w:p>
                          <w:p w:rsidR="007928E2" w:rsidRPr="00392981" w:rsidRDefault="007928E2" w:rsidP="007928E2">
                            <w:pPr>
                              <w:pStyle w:val="Zkladntext"/>
                              <w:spacing w:after="0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392981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s následujícím programem:</w:t>
                            </w:r>
                          </w:p>
                          <w:p w:rsidR="007928E2" w:rsidRPr="00392981" w:rsidRDefault="007928E2" w:rsidP="007928E2">
                            <w:pPr>
                              <w:pStyle w:val="Zkladntext"/>
                              <w:spacing w:after="0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</w:p>
                          <w:p w:rsidR="007928E2" w:rsidRPr="00392981" w:rsidRDefault="007928E2">
                            <w:pPr>
                              <w:pStyle w:val="Nadpis3"/>
                              <w:rPr>
                                <w:rFonts w:ascii="Calibri" w:hAnsi="Calibri"/>
                                <w:b/>
                                <w:bCs w:val="0"/>
                                <w:i w:val="0"/>
                              </w:rPr>
                            </w:pPr>
                            <w:r w:rsidRPr="00392981">
                              <w:rPr>
                                <w:rFonts w:ascii="Calibri" w:hAnsi="Calibri"/>
                                <w:b/>
                                <w:bCs w:val="0"/>
                                <w:i w:val="0"/>
                              </w:rPr>
                              <w:t xml:space="preserve">Sobota </w:t>
                            </w:r>
                            <w:r w:rsidR="00925371" w:rsidRPr="00392981">
                              <w:rPr>
                                <w:rFonts w:ascii="Calibri" w:hAnsi="Calibri"/>
                                <w:b/>
                                <w:bCs w:val="0"/>
                                <w:i w:val="0"/>
                              </w:rPr>
                              <w:t>3</w:t>
                            </w:r>
                            <w:r w:rsidRPr="00392981">
                              <w:rPr>
                                <w:rFonts w:ascii="Calibri" w:hAnsi="Calibri"/>
                                <w:b/>
                                <w:bCs w:val="0"/>
                                <w:i w:val="0"/>
                              </w:rPr>
                              <w:t>0</w:t>
                            </w:r>
                            <w:r w:rsidR="00925371" w:rsidRPr="00392981">
                              <w:rPr>
                                <w:rFonts w:ascii="Calibri" w:hAnsi="Calibri"/>
                                <w:b/>
                                <w:bCs w:val="0"/>
                                <w:i w:val="0"/>
                              </w:rPr>
                              <w:t xml:space="preserve">. </w:t>
                            </w:r>
                            <w:r w:rsidRPr="00392981">
                              <w:rPr>
                                <w:rFonts w:ascii="Calibri" w:hAnsi="Calibri"/>
                                <w:b/>
                                <w:bCs w:val="0"/>
                                <w:i w:val="0"/>
                              </w:rPr>
                              <w:t>května 2015</w:t>
                            </w:r>
                          </w:p>
                          <w:p w:rsidR="00200E92" w:rsidRPr="00392981" w:rsidRDefault="00200E92" w:rsidP="00200E92">
                            <w:pPr>
                              <w:pStyle w:val="Prosttext"/>
                              <w:ind w:left="1410" w:hanging="1410"/>
                              <w:rPr>
                                <w:rFonts w:ascii="Calibri" w:eastAsia="Times New Roman" w:hAnsi="Calibri" w:cs="Arial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392981">
                              <w:rPr>
                                <w:rFonts w:ascii="Calibri" w:eastAsia="Times New Roman" w:hAnsi="Calibri" w:cs="Arial"/>
                                <w:sz w:val="26"/>
                                <w:szCs w:val="26"/>
                                <w:lang w:eastAsia="cs-CZ"/>
                              </w:rPr>
                              <w:t>Dr. Ing. Eduard Krumpolc, CSc, Th.D.</w:t>
                            </w:r>
                            <w:r w:rsidR="007928E2" w:rsidRPr="00392981">
                              <w:rPr>
                                <w:rFonts w:ascii="Calibri" w:eastAsia="Times New Roman" w:hAnsi="Calibri" w:cs="Arial"/>
                                <w:sz w:val="26"/>
                                <w:szCs w:val="26"/>
                                <w:lang w:eastAsia="cs-CZ"/>
                              </w:rPr>
                              <w:t xml:space="preserve"> </w:t>
                            </w:r>
                          </w:p>
                          <w:p w:rsidR="007928E2" w:rsidRPr="00392981" w:rsidRDefault="00225603" w:rsidP="00200E92">
                            <w:pPr>
                              <w:pStyle w:val="Prosttext"/>
                              <w:ind w:left="1410" w:hanging="1410"/>
                              <w:rPr>
                                <w:rFonts w:ascii="Calibri" w:eastAsia="Times New Roman" w:hAnsi="Calibri" w:cs="Arial"/>
                                <w:b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392981">
                              <w:rPr>
                                <w:rFonts w:ascii="Calibri" w:eastAsia="Times New Roman" w:hAnsi="Calibri" w:cs="Arial"/>
                                <w:b/>
                                <w:i/>
                                <w:sz w:val="26"/>
                                <w:szCs w:val="26"/>
                                <w:lang w:eastAsia="cs-CZ"/>
                              </w:rPr>
                              <w:t xml:space="preserve">      </w:t>
                            </w:r>
                            <w:r w:rsidR="00200E92" w:rsidRPr="00392981">
                              <w:rPr>
                                <w:rFonts w:ascii="Calibri" w:eastAsia="Times New Roman" w:hAnsi="Calibri" w:cs="Arial"/>
                                <w:b/>
                                <w:i/>
                                <w:sz w:val="26"/>
                                <w:szCs w:val="26"/>
                                <w:lang w:eastAsia="cs-CZ"/>
                              </w:rPr>
                              <w:t>Sociální nauka z pohledu fundamentální teologie</w:t>
                            </w:r>
                          </w:p>
                          <w:p w:rsidR="00200E92" w:rsidRPr="00392981" w:rsidRDefault="00200E92" w:rsidP="007928E2">
                            <w:pPr>
                              <w:pStyle w:val="bodytext"/>
                              <w:spacing w:before="0" w:beforeAutospacing="0" w:after="0" w:afterAutospacing="0"/>
                              <w:ind w:left="1418" w:hanging="1418"/>
                              <w:rPr>
                                <w:rFonts w:ascii="Calibri" w:hAnsi="Calibri" w:cs="Arial"/>
                                <w:sz w:val="26"/>
                                <w:szCs w:val="26"/>
                              </w:rPr>
                            </w:pPr>
                            <w:r w:rsidRPr="00392981">
                              <w:rPr>
                                <w:rFonts w:ascii="Calibri" w:hAnsi="Calibri" w:cs="Arial"/>
                                <w:sz w:val="26"/>
                                <w:szCs w:val="26"/>
                              </w:rPr>
                              <w:t xml:space="preserve">ThLic. Michal Umlauf, Th.D. </w:t>
                            </w:r>
                          </w:p>
                          <w:p w:rsidR="007928E2" w:rsidRPr="00392981" w:rsidRDefault="00225603" w:rsidP="007928E2">
                            <w:pPr>
                              <w:pStyle w:val="bodytext"/>
                              <w:spacing w:before="0" w:beforeAutospacing="0" w:after="0" w:afterAutospacing="0"/>
                              <w:ind w:left="1418" w:hanging="1418"/>
                              <w:rPr>
                                <w:rFonts w:ascii="Calibri" w:hAnsi="Calibri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392981">
                              <w:rPr>
                                <w:rFonts w:ascii="Calibri" w:hAnsi="Calibri" w:cs="Arial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200E92" w:rsidRPr="00392981">
                              <w:rPr>
                                <w:rFonts w:ascii="Calibri" w:hAnsi="Calibri" w:cs="Arial"/>
                                <w:b/>
                                <w:i/>
                                <w:sz w:val="26"/>
                                <w:szCs w:val="26"/>
                              </w:rPr>
                              <w:t>Sociální nauka církve – integrální součást nauky o člověku</w:t>
                            </w:r>
                            <w:r w:rsidR="00200E92" w:rsidRPr="00392981">
                              <w:rPr>
                                <w:rFonts w:ascii="Calibri" w:hAnsi="Calibri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E2074" w:rsidRPr="00392981" w:rsidRDefault="00AE2074" w:rsidP="007928E2">
                            <w:pPr>
                              <w:pStyle w:val="bodytext"/>
                              <w:spacing w:before="0" w:beforeAutospacing="0" w:after="0" w:afterAutospacing="0"/>
                              <w:rPr>
                                <w:rFonts w:ascii="Calibri" w:hAnsi="Calibri" w:cs="Arial"/>
                                <w:sz w:val="26"/>
                                <w:szCs w:val="26"/>
                              </w:rPr>
                            </w:pPr>
                            <w:r w:rsidRPr="00392981">
                              <w:rPr>
                                <w:rFonts w:ascii="Calibri" w:hAnsi="Calibri" w:cs="Arial"/>
                                <w:sz w:val="26"/>
                                <w:szCs w:val="26"/>
                              </w:rPr>
                              <w:t>Mgr. Dominik Opatrný, Th.D.</w:t>
                            </w:r>
                          </w:p>
                          <w:p w:rsidR="00AE2074" w:rsidRPr="00392981" w:rsidRDefault="00225603" w:rsidP="007928E2">
                            <w:pPr>
                              <w:pStyle w:val="bodytext"/>
                              <w:spacing w:before="0" w:beforeAutospacing="0" w:after="0" w:afterAutospacing="0"/>
                              <w:rPr>
                                <w:rFonts w:ascii="Calibri" w:hAnsi="Calibri" w:cs="Arial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392981">
                              <w:rPr>
                                <w:rFonts w:ascii="Calibri" w:hAnsi="Calibri" w:cs="Arial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AE2074" w:rsidRPr="00392981">
                              <w:rPr>
                                <w:rFonts w:ascii="Calibri" w:hAnsi="Calibri" w:cs="Arial"/>
                                <w:b/>
                                <w:i/>
                                <w:sz w:val="26"/>
                                <w:szCs w:val="26"/>
                              </w:rPr>
                              <w:t>Sociální nauka a její morální aspekty</w:t>
                            </w:r>
                          </w:p>
                          <w:p w:rsidR="007928E2" w:rsidRPr="00392981" w:rsidRDefault="00616039" w:rsidP="00E71853">
                            <w:pPr>
                              <w:pStyle w:val="Nadpis3"/>
                              <w:spacing w:after="0"/>
                              <w:rPr>
                                <w:rFonts w:ascii="Calibri" w:hAnsi="Calibri"/>
                                <w:i w:val="0"/>
                                <w:sz w:val="26"/>
                                <w:szCs w:val="26"/>
                              </w:rPr>
                            </w:pPr>
                            <w:r w:rsidRPr="00392981">
                              <w:rPr>
                                <w:rFonts w:ascii="Calibri" w:hAnsi="Calibri"/>
                                <w:i w:val="0"/>
                                <w:sz w:val="26"/>
                                <w:szCs w:val="26"/>
                              </w:rPr>
                              <w:t xml:space="preserve">Doc. Ing. </w:t>
                            </w:r>
                            <w:r w:rsidR="00E71853" w:rsidRPr="00392981">
                              <w:rPr>
                                <w:rFonts w:ascii="Calibri" w:hAnsi="Calibri"/>
                                <w:i w:val="0"/>
                                <w:sz w:val="26"/>
                                <w:szCs w:val="26"/>
                              </w:rPr>
                              <w:t>František Svoboda</w:t>
                            </w:r>
                            <w:r w:rsidRPr="00392981">
                              <w:rPr>
                                <w:rFonts w:ascii="Calibri" w:hAnsi="Calibri"/>
                                <w:i w:val="0"/>
                                <w:sz w:val="26"/>
                                <w:szCs w:val="26"/>
                              </w:rPr>
                              <w:t>, Ph.D.</w:t>
                            </w:r>
                          </w:p>
                          <w:p w:rsidR="00E71853" w:rsidRPr="00392981" w:rsidRDefault="00E71853" w:rsidP="00E71853">
                            <w:pPr>
                              <w:rPr>
                                <w:rFonts w:ascii="Calibri" w:hAnsi="Calibri" w:cs="Arial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392981">
                              <w:rPr>
                                <w:rFonts w:ascii="Calibri" w:hAnsi="Calibri" w:cs="Arial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Proč církev zakazovala úrok? </w:t>
                            </w:r>
                          </w:p>
                          <w:p w:rsidR="00E71853" w:rsidRPr="00E71853" w:rsidRDefault="00E71853" w:rsidP="00E71853"/>
                          <w:p w:rsidR="007928E2" w:rsidRPr="00392981" w:rsidRDefault="007928E2" w:rsidP="007928E2">
                            <w:pPr>
                              <w:pStyle w:val="Nadpis3"/>
                              <w:rPr>
                                <w:rFonts w:ascii="Calibri" w:hAnsi="Calibri"/>
                                <w:b/>
                                <w:i w:val="0"/>
                              </w:rPr>
                            </w:pPr>
                            <w:r w:rsidRPr="00392981">
                              <w:rPr>
                                <w:rFonts w:ascii="Calibri" w:hAnsi="Calibri"/>
                                <w:b/>
                                <w:i w:val="0"/>
                              </w:rPr>
                              <w:t>Sobota 13. června 2015</w:t>
                            </w:r>
                          </w:p>
                          <w:p w:rsidR="00AE2074" w:rsidRPr="00392981" w:rsidRDefault="00AE2074" w:rsidP="00AE2074">
                            <w:pPr>
                              <w:pStyle w:val="Prosttext"/>
                              <w:ind w:left="1410" w:hanging="1410"/>
                              <w:rPr>
                                <w:rFonts w:ascii="Calibri" w:eastAsia="Times New Roman" w:hAnsi="Calibri" w:cs="Arial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392981">
                              <w:rPr>
                                <w:rFonts w:ascii="Calibri" w:eastAsia="Times New Roman" w:hAnsi="Calibri" w:cs="Arial"/>
                                <w:sz w:val="26"/>
                                <w:szCs w:val="26"/>
                                <w:lang w:eastAsia="cs-CZ"/>
                              </w:rPr>
                              <w:t xml:space="preserve">RNDr. Gabriela Ivana Vlková Th.D., OP </w:t>
                            </w:r>
                          </w:p>
                          <w:p w:rsidR="00AE2074" w:rsidRPr="00392981" w:rsidRDefault="00225603" w:rsidP="00AE2074">
                            <w:pPr>
                              <w:pStyle w:val="Prosttext"/>
                              <w:ind w:left="1410" w:hanging="1410"/>
                              <w:rPr>
                                <w:rFonts w:ascii="Calibri" w:eastAsia="Times New Roman" w:hAnsi="Calibri" w:cs="Arial"/>
                                <w:b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392981">
                              <w:rPr>
                                <w:rFonts w:ascii="Calibri" w:eastAsia="Times New Roman" w:hAnsi="Calibri" w:cs="Arial"/>
                                <w:b/>
                                <w:i/>
                                <w:sz w:val="26"/>
                                <w:szCs w:val="26"/>
                                <w:lang w:eastAsia="cs-CZ"/>
                              </w:rPr>
                              <w:t xml:space="preserve">     </w:t>
                            </w:r>
                            <w:r w:rsidR="00AE2074" w:rsidRPr="00392981">
                              <w:rPr>
                                <w:rFonts w:ascii="Calibri" w:eastAsia="Times New Roman" w:hAnsi="Calibri" w:cs="Arial"/>
                                <w:b/>
                                <w:i/>
                                <w:sz w:val="26"/>
                                <w:szCs w:val="26"/>
                                <w:lang w:eastAsia="cs-CZ"/>
                              </w:rPr>
                              <w:t>Bohatství a chudoba v bibli</w:t>
                            </w:r>
                          </w:p>
                          <w:p w:rsidR="00AE2074" w:rsidRPr="00392981" w:rsidRDefault="00AE2074" w:rsidP="00AE2074">
                            <w:pPr>
                              <w:pStyle w:val="bodytext"/>
                              <w:spacing w:before="0" w:beforeAutospacing="0" w:after="0" w:afterAutospacing="0"/>
                              <w:ind w:left="1418" w:hanging="1418"/>
                              <w:rPr>
                                <w:rFonts w:ascii="Calibri" w:hAnsi="Calibri" w:cs="Arial"/>
                                <w:sz w:val="26"/>
                                <w:szCs w:val="26"/>
                              </w:rPr>
                            </w:pPr>
                            <w:r w:rsidRPr="00392981">
                              <w:rPr>
                                <w:rFonts w:ascii="Calibri" w:hAnsi="Calibri" w:cs="Arial"/>
                                <w:sz w:val="26"/>
                                <w:szCs w:val="26"/>
                              </w:rPr>
                              <w:t>Prof. MUDr. ThLic. Květoslav Šipr, CSc</w:t>
                            </w:r>
                          </w:p>
                          <w:p w:rsidR="00AE2074" w:rsidRPr="00392981" w:rsidRDefault="00225603" w:rsidP="00AE2074">
                            <w:pPr>
                              <w:pStyle w:val="bodytext"/>
                              <w:spacing w:before="0" w:beforeAutospacing="0" w:after="0" w:afterAutospacing="0"/>
                              <w:ind w:left="1418" w:hanging="1418"/>
                              <w:rPr>
                                <w:rFonts w:ascii="Calibri" w:hAnsi="Calibri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392981">
                              <w:rPr>
                                <w:rFonts w:ascii="Calibri" w:hAnsi="Calibri" w:cs="Arial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AE2074" w:rsidRPr="00392981">
                              <w:rPr>
                                <w:rFonts w:ascii="Calibri" w:hAnsi="Calibri" w:cs="Arial"/>
                                <w:b/>
                                <w:i/>
                                <w:sz w:val="26"/>
                                <w:szCs w:val="26"/>
                              </w:rPr>
                              <w:t>Sociální nauka církve a bioetika</w:t>
                            </w:r>
                            <w:r w:rsidR="00AE2074" w:rsidRPr="00392981">
                              <w:rPr>
                                <w:rFonts w:ascii="Calibri" w:hAnsi="Calibri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E2074" w:rsidRPr="00392981" w:rsidRDefault="00AE2074" w:rsidP="00AE2074">
                            <w:pPr>
                              <w:pStyle w:val="bodytext"/>
                              <w:spacing w:before="0" w:beforeAutospacing="0" w:after="0" w:afterAutospacing="0"/>
                              <w:rPr>
                                <w:rFonts w:ascii="Calibri" w:hAnsi="Calibri" w:cs="Arial"/>
                                <w:sz w:val="26"/>
                                <w:szCs w:val="26"/>
                              </w:rPr>
                            </w:pPr>
                            <w:r w:rsidRPr="00392981">
                              <w:rPr>
                                <w:rFonts w:ascii="Calibri" w:hAnsi="Calibri" w:cs="Arial"/>
                                <w:sz w:val="26"/>
                                <w:szCs w:val="26"/>
                              </w:rPr>
                              <w:t>Prof. Ctirad Pospíšil, Th.D.</w:t>
                            </w:r>
                          </w:p>
                          <w:p w:rsidR="00AE2074" w:rsidRPr="00392981" w:rsidRDefault="00225603" w:rsidP="00AE2074">
                            <w:pPr>
                              <w:pStyle w:val="bodytext"/>
                              <w:spacing w:before="0" w:beforeAutospacing="0" w:after="0" w:afterAutospacing="0"/>
                              <w:rPr>
                                <w:rFonts w:ascii="Calibri" w:hAnsi="Calibri" w:cs="Arial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392981">
                              <w:rPr>
                                <w:rFonts w:ascii="Calibri" w:hAnsi="Calibri" w:cs="Arial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AE2074" w:rsidRPr="00392981">
                              <w:rPr>
                                <w:rFonts w:ascii="Calibri" w:hAnsi="Calibri" w:cs="Arial"/>
                                <w:b/>
                                <w:i/>
                                <w:sz w:val="26"/>
                                <w:szCs w:val="26"/>
                              </w:rPr>
                              <w:t>Kompendium sociální nauky církve, trinitární teologie a soteriologie</w:t>
                            </w:r>
                          </w:p>
                          <w:p w:rsidR="00225603" w:rsidRPr="00392981" w:rsidRDefault="00225603" w:rsidP="00AE2074">
                            <w:pPr>
                              <w:pStyle w:val="bodytext"/>
                              <w:spacing w:before="0" w:beforeAutospacing="0" w:after="0" w:afterAutospacing="0"/>
                              <w:rPr>
                                <w:rFonts w:ascii="Calibri" w:hAnsi="Calibri" w:cs="Arial"/>
                                <w:sz w:val="26"/>
                                <w:szCs w:val="26"/>
                              </w:rPr>
                            </w:pPr>
                            <w:r w:rsidRPr="00392981">
                              <w:rPr>
                                <w:rFonts w:ascii="Calibri" w:hAnsi="Calibri" w:cs="Arial"/>
                                <w:sz w:val="26"/>
                                <w:szCs w:val="26"/>
                              </w:rPr>
                              <w:t>ThLic. Jakub Doležal, Th.D.</w:t>
                            </w:r>
                          </w:p>
                          <w:p w:rsidR="00AE2074" w:rsidRPr="00392981" w:rsidRDefault="00AE2074" w:rsidP="00AE2074">
                            <w:pPr>
                              <w:pStyle w:val="bodytext"/>
                              <w:spacing w:before="0" w:beforeAutospacing="0" w:after="0" w:afterAutospacing="0"/>
                              <w:rPr>
                                <w:rFonts w:ascii="Calibri" w:hAnsi="Calibri" w:cs="Arial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392981">
                              <w:rPr>
                                <w:rFonts w:ascii="Calibri" w:hAnsi="Calibri" w:cs="Arial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25603" w:rsidRPr="00392981">
                              <w:rPr>
                                <w:rFonts w:ascii="Calibri" w:hAnsi="Calibri" w:cs="Arial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Dvě větve církevní sociální mise – charita a církevní sociální nauka: smířená různost?“</w:t>
                            </w:r>
                          </w:p>
                          <w:p w:rsidR="00616039" w:rsidRPr="00392981" w:rsidRDefault="00616039" w:rsidP="00AE2074">
                            <w:pPr>
                              <w:pStyle w:val="bodytext"/>
                              <w:spacing w:before="0" w:beforeAutospacing="0" w:after="0" w:afterAutospacing="0"/>
                              <w:rPr>
                                <w:rFonts w:ascii="Calibri" w:hAnsi="Calibri" w:cs="Arial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925371" w:rsidRPr="00392981" w:rsidRDefault="004C2BA1">
                            <w:pPr>
                              <w:pStyle w:val="Zkladntext2"/>
                              <w:rPr>
                                <w:rFonts w:ascii="Calibri" w:hAnsi="Calibri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92981">
                              <w:rPr>
                                <w:rFonts w:ascii="Calibri" w:hAnsi="Calibri"/>
                                <w:i w:val="0"/>
                                <w:sz w:val="24"/>
                                <w:szCs w:val="24"/>
                              </w:rPr>
                              <w:t>Kurz je určen pro širokou veřejnost, pracovníky v sociální sféře, charitě, politiky, studenty a akademické pracovníky. Účastnický poplatek činí 200,- Kč a je možno jej po registraci uhradit bankovním převodem – registrace probíhá elektronicky</w:t>
                            </w:r>
                            <w:r w:rsidR="00466619" w:rsidRPr="00392981">
                              <w:rPr>
                                <w:rFonts w:ascii="Calibri" w:hAnsi="Calibri"/>
                                <w:i w:val="0"/>
                                <w:sz w:val="24"/>
                                <w:szCs w:val="24"/>
                              </w:rPr>
                              <w:t>, více</w:t>
                            </w:r>
                            <w:r w:rsidRPr="00392981">
                              <w:rPr>
                                <w:rFonts w:ascii="Calibri" w:hAnsi="Calibri"/>
                                <w:i w:val="0"/>
                                <w:sz w:val="24"/>
                                <w:szCs w:val="24"/>
                              </w:rPr>
                              <w:t xml:space="preserve"> na www.mska.biz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60.75pt;margin-top:58.5pt;width:402.7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TSuw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" filled="f" stroked="f">
                <v:textbox>
                  <w:txbxContent>
                    <w:p w:rsidR="00925371" w:rsidRPr="00392981" w:rsidRDefault="00340F53" w:rsidP="00616039">
                      <w:pPr>
                        <w:pStyle w:val="Nadpis1"/>
                        <w:spacing w:after="120"/>
                        <w:rPr>
                          <w:color w:val="4F81BD"/>
                          <w:sz w:val="36"/>
                          <w:szCs w:val="36"/>
                        </w:rPr>
                      </w:pPr>
                      <w:r w:rsidRPr="00392981">
                        <w:rPr>
                          <w:color w:val="4F81BD"/>
                          <w:sz w:val="36"/>
                          <w:szCs w:val="36"/>
                        </w:rPr>
                        <w:t>Moravsko-slezská křesťanská akademie</w:t>
                      </w:r>
                    </w:p>
                    <w:p w:rsidR="00925371" w:rsidRPr="00340F53" w:rsidRDefault="00340F53">
                      <w:pPr>
                        <w:pStyle w:val="Zkladntext2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pořádá</w:t>
                      </w:r>
                    </w:p>
                    <w:p w:rsidR="00925371" w:rsidRPr="00392981" w:rsidRDefault="00340F53">
                      <w:pPr>
                        <w:pStyle w:val="Nadpis2"/>
                        <w:rPr>
                          <w:color w:val="4F81BD"/>
                        </w:rPr>
                      </w:pPr>
                      <w:r w:rsidRPr="00392981">
                        <w:rPr>
                          <w:color w:val="4F81BD"/>
                        </w:rPr>
                        <w:t>Kurz sociálního učení církve</w:t>
                      </w:r>
                    </w:p>
                    <w:p w:rsidR="00925371" w:rsidRPr="00392981" w:rsidRDefault="00340F53" w:rsidP="007928E2">
                      <w:pPr>
                        <w:pStyle w:val="Zkladntext"/>
                        <w:spacing w:after="0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392981">
                        <w:rPr>
                          <w:rFonts w:ascii="Calibri" w:hAnsi="Calibri"/>
                          <w:sz w:val="26"/>
                          <w:szCs w:val="26"/>
                        </w:rPr>
                        <w:t xml:space="preserve">který </w:t>
                      </w:r>
                      <w:r w:rsidR="007928E2" w:rsidRPr="00392981">
                        <w:rPr>
                          <w:rFonts w:ascii="Calibri" w:hAnsi="Calibri"/>
                          <w:sz w:val="26"/>
                          <w:szCs w:val="26"/>
                        </w:rPr>
                        <w:t>se uskuteční 30. května a 13. června</w:t>
                      </w:r>
                      <w:r w:rsidRPr="00392981">
                        <w:rPr>
                          <w:rFonts w:ascii="Calibri" w:hAnsi="Calibri"/>
                          <w:sz w:val="26"/>
                          <w:szCs w:val="26"/>
                        </w:rPr>
                        <w:t xml:space="preserve"> </w:t>
                      </w:r>
                      <w:r w:rsidR="007928E2" w:rsidRPr="00392981">
                        <w:rPr>
                          <w:rFonts w:ascii="Calibri" w:hAnsi="Calibri"/>
                          <w:sz w:val="26"/>
                          <w:szCs w:val="26"/>
                        </w:rPr>
                        <w:t>2015</w:t>
                      </w:r>
                      <w:r w:rsidR="00200E92" w:rsidRPr="00392981">
                        <w:rPr>
                          <w:rFonts w:ascii="Calibri" w:hAnsi="Calibri"/>
                          <w:sz w:val="26"/>
                          <w:szCs w:val="26"/>
                        </w:rPr>
                        <w:t xml:space="preserve"> od 9.00 </w:t>
                      </w:r>
                      <w:r w:rsidR="00AE2074" w:rsidRPr="00392981">
                        <w:rPr>
                          <w:rFonts w:ascii="Calibri" w:hAnsi="Calibri"/>
                          <w:sz w:val="26"/>
                          <w:szCs w:val="26"/>
                        </w:rPr>
                        <w:t>do</w:t>
                      </w:r>
                      <w:r w:rsidR="0040637E">
                        <w:rPr>
                          <w:rFonts w:ascii="Calibri" w:hAnsi="Calibri"/>
                          <w:sz w:val="26"/>
                          <w:szCs w:val="26"/>
                        </w:rPr>
                        <w:t xml:space="preserve"> 13</w:t>
                      </w:r>
                      <w:r w:rsidR="00200E92" w:rsidRPr="00392981">
                        <w:rPr>
                          <w:rFonts w:ascii="Calibri" w:hAnsi="Calibri"/>
                          <w:sz w:val="26"/>
                          <w:szCs w:val="26"/>
                        </w:rPr>
                        <w:t>.00 hod</w:t>
                      </w:r>
                    </w:p>
                    <w:p w:rsidR="007928E2" w:rsidRPr="00392981" w:rsidRDefault="007928E2" w:rsidP="007928E2">
                      <w:pPr>
                        <w:pStyle w:val="Zkladntext"/>
                        <w:spacing w:after="0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392981">
                        <w:rPr>
                          <w:rFonts w:ascii="Calibri" w:hAnsi="Calibri"/>
                          <w:sz w:val="26"/>
                          <w:szCs w:val="26"/>
                        </w:rPr>
                        <w:t>v budově Fakulty sociálních studií MU v Brně, Joštova ul. 10, 602 00 Brno</w:t>
                      </w:r>
                    </w:p>
                    <w:p w:rsidR="007928E2" w:rsidRPr="00392981" w:rsidRDefault="007928E2" w:rsidP="007928E2">
                      <w:pPr>
                        <w:pStyle w:val="Zkladntext"/>
                        <w:spacing w:after="0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392981">
                        <w:rPr>
                          <w:rFonts w:ascii="Calibri" w:hAnsi="Calibri"/>
                          <w:sz w:val="26"/>
                          <w:szCs w:val="26"/>
                        </w:rPr>
                        <w:t>s následujícím programem:</w:t>
                      </w:r>
                    </w:p>
                    <w:p w:rsidR="007928E2" w:rsidRPr="00392981" w:rsidRDefault="007928E2" w:rsidP="007928E2">
                      <w:pPr>
                        <w:pStyle w:val="Zkladntext"/>
                        <w:spacing w:after="0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</w:p>
                    <w:p w:rsidR="007928E2" w:rsidRPr="00392981" w:rsidRDefault="007928E2">
                      <w:pPr>
                        <w:pStyle w:val="Nadpis3"/>
                        <w:rPr>
                          <w:rFonts w:ascii="Calibri" w:hAnsi="Calibri"/>
                          <w:b/>
                          <w:bCs w:val="0"/>
                          <w:i w:val="0"/>
                        </w:rPr>
                      </w:pPr>
                      <w:r w:rsidRPr="00392981">
                        <w:rPr>
                          <w:rFonts w:ascii="Calibri" w:hAnsi="Calibri"/>
                          <w:b/>
                          <w:bCs w:val="0"/>
                          <w:i w:val="0"/>
                        </w:rPr>
                        <w:t xml:space="preserve">Sobota </w:t>
                      </w:r>
                      <w:r w:rsidR="00925371" w:rsidRPr="00392981">
                        <w:rPr>
                          <w:rFonts w:ascii="Calibri" w:hAnsi="Calibri"/>
                          <w:b/>
                          <w:bCs w:val="0"/>
                          <w:i w:val="0"/>
                        </w:rPr>
                        <w:t>3</w:t>
                      </w:r>
                      <w:r w:rsidRPr="00392981">
                        <w:rPr>
                          <w:rFonts w:ascii="Calibri" w:hAnsi="Calibri"/>
                          <w:b/>
                          <w:bCs w:val="0"/>
                          <w:i w:val="0"/>
                        </w:rPr>
                        <w:t>0</w:t>
                      </w:r>
                      <w:r w:rsidR="00925371" w:rsidRPr="00392981">
                        <w:rPr>
                          <w:rFonts w:ascii="Calibri" w:hAnsi="Calibri"/>
                          <w:b/>
                          <w:bCs w:val="0"/>
                          <w:i w:val="0"/>
                        </w:rPr>
                        <w:t xml:space="preserve">. </w:t>
                      </w:r>
                      <w:r w:rsidRPr="00392981">
                        <w:rPr>
                          <w:rFonts w:ascii="Calibri" w:hAnsi="Calibri"/>
                          <w:b/>
                          <w:bCs w:val="0"/>
                          <w:i w:val="0"/>
                        </w:rPr>
                        <w:t>května 2015</w:t>
                      </w:r>
                    </w:p>
                    <w:p w:rsidR="00200E92" w:rsidRPr="00392981" w:rsidRDefault="00200E92" w:rsidP="00200E92">
                      <w:pPr>
                        <w:pStyle w:val="Prosttext"/>
                        <w:ind w:left="1410" w:hanging="1410"/>
                        <w:rPr>
                          <w:rFonts w:ascii="Calibri" w:eastAsia="Times New Roman" w:hAnsi="Calibri" w:cs="Arial"/>
                          <w:sz w:val="26"/>
                          <w:szCs w:val="26"/>
                          <w:lang w:eastAsia="cs-CZ"/>
                        </w:rPr>
                      </w:pPr>
                      <w:r w:rsidRPr="00392981">
                        <w:rPr>
                          <w:rFonts w:ascii="Calibri" w:eastAsia="Times New Roman" w:hAnsi="Calibri" w:cs="Arial"/>
                          <w:sz w:val="26"/>
                          <w:szCs w:val="26"/>
                          <w:lang w:eastAsia="cs-CZ"/>
                        </w:rPr>
                        <w:t>Dr. Ing. Eduard Krumpolc, CSc, Th.D.</w:t>
                      </w:r>
                      <w:r w:rsidR="007928E2" w:rsidRPr="00392981">
                        <w:rPr>
                          <w:rFonts w:ascii="Calibri" w:eastAsia="Times New Roman" w:hAnsi="Calibri" w:cs="Arial"/>
                          <w:sz w:val="26"/>
                          <w:szCs w:val="26"/>
                          <w:lang w:eastAsia="cs-CZ"/>
                        </w:rPr>
                        <w:t xml:space="preserve"> </w:t>
                      </w:r>
                    </w:p>
                    <w:p w:rsidR="007928E2" w:rsidRPr="00392981" w:rsidRDefault="00225603" w:rsidP="00200E92">
                      <w:pPr>
                        <w:pStyle w:val="Prosttext"/>
                        <w:ind w:left="1410" w:hanging="1410"/>
                        <w:rPr>
                          <w:rFonts w:ascii="Calibri" w:eastAsia="Times New Roman" w:hAnsi="Calibri" w:cs="Arial"/>
                          <w:b/>
                          <w:sz w:val="26"/>
                          <w:szCs w:val="26"/>
                          <w:lang w:eastAsia="cs-CZ"/>
                        </w:rPr>
                      </w:pPr>
                      <w:r w:rsidRPr="00392981">
                        <w:rPr>
                          <w:rFonts w:ascii="Calibri" w:eastAsia="Times New Roman" w:hAnsi="Calibri" w:cs="Arial"/>
                          <w:b/>
                          <w:i/>
                          <w:sz w:val="26"/>
                          <w:szCs w:val="26"/>
                          <w:lang w:eastAsia="cs-CZ"/>
                        </w:rPr>
                        <w:t xml:space="preserve">      </w:t>
                      </w:r>
                      <w:r w:rsidR="00200E92" w:rsidRPr="00392981">
                        <w:rPr>
                          <w:rFonts w:ascii="Calibri" w:eastAsia="Times New Roman" w:hAnsi="Calibri" w:cs="Arial"/>
                          <w:b/>
                          <w:i/>
                          <w:sz w:val="26"/>
                          <w:szCs w:val="26"/>
                          <w:lang w:eastAsia="cs-CZ"/>
                        </w:rPr>
                        <w:t>Sociální nauka z pohledu fundamentální teologie</w:t>
                      </w:r>
                    </w:p>
                    <w:p w:rsidR="00200E92" w:rsidRPr="00392981" w:rsidRDefault="00200E92" w:rsidP="007928E2">
                      <w:pPr>
                        <w:pStyle w:val="bodytext"/>
                        <w:spacing w:before="0" w:beforeAutospacing="0" w:after="0" w:afterAutospacing="0"/>
                        <w:ind w:left="1418" w:hanging="1418"/>
                        <w:rPr>
                          <w:rFonts w:ascii="Calibri" w:hAnsi="Calibri" w:cs="Arial"/>
                          <w:sz w:val="26"/>
                          <w:szCs w:val="26"/>
                        </w:rPr>
                      </w:pPr>
                      <w:r w:rsidRPr="00392981">
                        <w:rPr>
                          <w:rFonts w:ascii="Calibri" w:hAnsi="Calibri" w:cs="Arial"/>
                          <w:sz w:val="26"/>
                          <w:szCs w:val="26"/>
                        </w:rPr>
                        <w:t xml:space="preserve">ThLic. Michal Umlauf, Th.D. </w:t>
                      </w:r>
                    </w:p>
                    <w:p w:rsidR="007928E2" w:rsidRPr="00392981" w:rsidRDefault="00225603" w:rsidP="007928E2">
                      <w:pPr>
                        <w:pStyle w:val="bodytext"/>
                        <w:spacing w:before="0" w:beforeAutospacing="0" w:after="0" w:afterAutospacing="0"/>
                        <w:ind w:left="1418" w:hanging="1418"/>
                        <w:rPr>
                          <w:rFonts w:ascii="Calibri" w:hAnsi="Calibri" w:cs="Arial"/>
                          <w:b/>
                          <w:sz w:val="26"/>
                          <w:szCs w:val="26"/>
                        </w:rPr>
                      </w:pPr>
                      <w:r w:rsidRPr="00392981">
                        <w:rPr>
                          <w:rFonts w:ascii="Calibri" w:hAnsi="Calibri" w:cs="Arial"/>
                          <w:b/>
                          <w:i/>
                          <w:sz w:val="26"/>
                          <w:szCs w:val="26"/>
                        </w:rPr>
                        <w:t xml:space="preserve">      </w:t>
                      </w:r>
                      <w:r w:rsidR="00200E92" w:rsidRPr="00392981">
                        <w:rPr>
                          <w:rFonts w:ascii="Calibri" w:hAnsi="Calibri" w:cs="Arial"/>
                          <w:b/>
                          <w:i/>
                          <w:sz w:val="26"/>
                          <w:szCs w:val="26"/>
                        </w:rPr>
                        <w:t>Sociální nauka církve – integrální součást nauky o člověku</w:t>
                      </w:r>
                      <w:r w:rsidR="00200E92" w:rsidRPr="00392981">
                        <w:rPr>
                          <w:rFonts w:ascii="Calibri" w:hAnsi="Calibri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AE2074" w:rsidRPr="00392981" w:rsidRDefault="00AE2074" w:rsidP="007928E2">
                      <w:pPr>
                        <w:pStyle w:val="bodytext"/>
                        <w:spacing w:before="0" w:beforeAutospacing="0" w:after="0" w:afterAutospacing="0"/>
                        <w:rPr>
                          <w:rFonts w:ascii="Calibri" w:hAnsi="Calibri" w:cs="Arial"/>
                          <w:sz w:val="26"/>
                          <w:szCs w:val="26"/>
                        </w:rPr>
                      </w:pPr>
                      <w:r w:rsidRPr="00392981">
                        <w:rPr>
                          <w:rFonts w:ascii="Calibri" w:hAnsi="Calibri" w:cs="Arial"/>
                          <w:sz w:val="26"/>
                          <w:szCs w:val="26"/>
                        </w:rPr>
                        <w:t>Mgr. Dominik Opatrný, Th.D.</w:t>
                      </w:r>
                    </w:p>
                    <w:p w:rsidR="00AE2074" w:rsidRPr="00392981" w:rsidRDefault="00225603" w:rsidP="007928E2">
                      <w:pPr>
                        <w:pStyle w:val="bodytext"/>
                        <w:spacing w:before="0" w:beforeAutospacing="0" w:after="0" w:afterAutospacing="0"/>
                        <w:rPr>
                          <w:rFonts w:ascii="Calibri" w:hAnsi="Calibri" w:cs="Arial"/>
                          <w:b/>
                          <w:i/>
                          <w:sz w:val="26"/>
                          <w:szCs w:val="26"/>
                        </w:rPr>
                      </w:pPr>
                      <w:r w:rsidRPr="00392981">
                        <w:rPr>
                          <w:rFonts w:ascii="Calibri" w:hAnsi="Calibri" w:cs="Arial"/>
                          <w:b/>
                          <w:i/>
                          <w:sz w:val="26"/>
                          <w:szCs w:val="26"/>
                        </w:rPr>
                        <w:t xml:space="preserve">     </w:t>
                      </w:r>
                      <w:r w:rsidR="00AE2074" w:rsidRPr="00392981">
                        <w:rPr>
                          <w:rFonts w:ascii="Calibri" w:hAnsi="Calibri" w:cs="Arial"/>
                          <w:b/>
                          <w:i/>
                          <w:sz w:val="26"/>
                          <w:szCs w:val="26"/>
                        </w:rPr>
                        <w:t>Sociální nauka a její morální aspekty</w:t>
                      </w:r>
                    </w:p>
                    <w:p w:rsidR="007928E2" w:rsidRPr="00392981" w:rsidRDefault="00616039" w:rsidP="00E71853">
                      <w:pPr>
                        <w:pStyle w:val="Nadpis3"/>
                        <w:spacing w:after="0"/>
                        <w:rPr>
                          <w:rFonts w:ascii="Calibri" w:hAnsi="Calibri"/>
                          <w:i w:val="0"/>
                          <w:sz w:val="26"/>
                          <w:szCs w:val="26"/>
                        </w:rPr>
                      </w:pPr>
                      <w:r w:rsidRPr="00392981">
                        <w:rPr>
                          <w:rFonts w:ascii="Calibri" w:hAnsi="Calibri"/>
                          <w:i w:val="0"/>
                          <w:sz w:val="26"/>
                          <w:szCs w:val="26"/>
                        </w:rPr>
                        <w:t xml:space="preserve">Doc. Ing. </w:t>
                      </w:r>
                      <w:r w:rsidR="00E71853" w:rsidRPr="00392981">
                        <w:rPr>
                          <w:rFonts w:ascii="Calibri" w:hAnsi="Calibri"/>
                          <w:i w:val="0"/>
                          <w:sz w:val="26"/>
                          <w:szCs w:val="26"/>
                        </w:rPr>
                        <w:t>František Svoboda</w:t>
                      </w:r>
                      <w:r w:rsidRPr="00392981">
                        <w:rPr>
                          <w:rFonts w:ascii="Calibri" w:hAnsi="Calibri"/>
                          <w:i w:val="0"/>
                          <w:sz w:val="26"/>
                          <w:szCs w:val="26"/>
                        </w:rPr>
                        <w:t>, Ph.D.</w:t>
                      </w:r>
                    </w:p>
                    <w:p w:rsidR="00E71853" w:rsidRPr="00392981" w:rsidRDefault="00E71853" w:rsidP="00E71853">
                      <w:pPr>
                        <w:rPr>
                          <w:rFonts w:ascii="Calibri" w:hAnsi="Calibri" w:cs="Arial"/>
                          <w:b/>
                          <w:i/>
                          <w:sz w:val="26"/>
                          <w:szCs w:val="26"/>
                        </w:rPr>
                      </w:pPr>
                      <w:r w:rsidRPr="00392981">
                        <w:rPr>
                          <w:rFonts w:ascii="Calibri" w:hAnsi="Calibri" w:cs="Arial"/>
                          <w:b/>
                          <w:i/>
                          <w:sz w:val="26"/>
                          <w:szCs w:val="26"/>
                        </w:rPr>
                        <w:t xml:space="preserve">     Proč církev zakazovala úrok? </w:t>
                      </w:r>
                    </w:p>
                    <w:p w:rsidR="00E71853" w:rsidRPr="00E71853" w:rsidRDefault="00E71853" w:rsidP="00E71853"/>
                    <w:p w:rsidR="007928E2" w:rsidRPr="00392981" w:rsidRDefault="007928E2" w:rsidP="007928E2">
                      <w:pPr>
                        <w:pStyle w:val="Nadpis3"/>
                        <w:rPr>
                          <w:rFonts w:ascii="Calibri" w:hAnsi="Calibri"/>
                          <w:b/>
                          <w:i w:val="0"/>
                        </w:rPr>
                      </w:pPr>
                      <w:r w:rsidRPr="00392981">
                        <w:rPr>
                          <w:rFonts w:ascii="Calibri" w:hAnsi="Calibri"/>
                          <w:b/>
                          <w:i w:val="0"/>
                        </w:rPr>
                        <w:t>Sobota 13. června 2015</w:t>
                      </w:r>
                    </w:p>
                    <w:p w:rsidR="00AE2074" w:rsidRPr="00392981" w:rsidRDefault="00AE2074" w:rsidP="00AE2074">
                      <w:pPr>
                        <w:pStyle w:val="Prosttext"/>
                        <w:ind w:left="1410" w:hanging="1410"/>
                        <w:rPr>
                          <w:rFonts w:ascii="Calibri" w:eastAsia="Times New Roman" w:hAnsi="Calibri" w:cs="Arial"/>
                          <w:sz w:val="26"/>
                          <w:szCs w:val="26"/>
                          <w:lang w:eastAsia="cs-CZ"/>
                        </w:rPr>
                      </w:pPr>
                      <w:r w:rsidRPr="00392981">
                        <w:rPr>
                          <w:rFonts w:ascii="Calibri" w:eastAsia="Times New Roman" w:hAnsi="Calibri" w:cs="Arial"/>
                          <w:sz w:val="26"/>
                          <w:szCs w:val="26"/>
                          <w:lang w:eastAsia="cs-CZ"/>
                        </w:rPr>
                        <w:t xml:space="preserve">RNDr. Gabriela Ivana Vlková Th.D., OP </w:t>
                      </w:r>
                    </w:p>
                    <w:p w:rsidR="00AE2074" w:rsidRPr="00392981" w:rsidRDefault="00225603" w:rsidP="00AE2074">
                      <w:pPr>
                        <w:pStyle w:val="Prosttext"/>
                        <w:ind w:left="1410" w:hanging="1410"/>
                        <w:rPr>
                          <w:rFonts w:ascii="Calibri" w:eastAsia="Times New Roman" w:hAnsi="Calibri" w:cs="Arial"/>
                          <w:b/>
                          <w:sz w:val="26"/>
                          <w:szCs w:val="26"/>
                          <w:lang w:eastAsia="cs-CZ"/>
                        </w:rPr>
                      </w:pPr>
                      <w:r w:rsidRPr="00392981">
                        <w:rPr>
                          <w:rFonts w:ascii="Calibri" w:eastAsia="Times New Roman" w:hAnsi="Calibri" w:cs="Arial"/>
                          <w:b/>
                          <w:i/>
                          <w:sz w:val="26"/>
                          <w:szCs w:val="26"/>
                          <w:lang w:eastAsia="cs-CZ"/>
                        </w:rPr>
                        <w:t xml:space="preserve">     </w:t>
                      </w:r>
                      <w:r w:rsidR="00AE2074" w:rsidRPr="00392981">
                        <w:rPr>
                          <w:rFonts w:ascii="Calibri" w:eastAsia="Times New Roman" w:hAnsi="Calibri" w:cs="Arial"/>
                          <w:b/>
                          <w:i/>
                          <w:sz w:val="26"/>
                          <w:szCs w:val="26"/>
                          <w:lang w:eastAsia="cs-CZ"/>
                        </w:rPr>
                        <w:t>Bohatství a chudoba v bibli</w:t>
                      </w:r>
                    </w:p>
                    <w:p w:rsidR="00AE2074" w:rsidRPr="00392981" w:rsidRDefault="00AE2074" w:rsidP="00AE2074">
                      <w:pPr>
                        <w:pStyle w:val="bodytext"/>
                        <w:spacing w:before="0" w:beforeAutospacing="0" w:after="0" w:afterAutospacing="0"/>
                        <w:ind w:left="1418" w:hanging="1418"/>
                        <w:rPr>
                          <w:rFonts w:ascii="Calibri" w:hAnsi="Calibri" w:cs="Arial"/>
                          <w:sz w:val="26"/>
                          <w:szCs w:val="26"/>
                        </w:rPr>
                      </w:pPr>
                      <w:r w:rsidRPr="00392981">
                        <w:rPr>
                          <w:rFonts w:ascii="Calibri" w:hAnsi="Calibri" w:cs="Arial"/>
                          <w:sz w:val="26"/>
                          <w:szCs w:val="26"/>
                        </w:rPr>
                        <w:t>Prof. MUDr. ThLic. Květoslav Šipr, CSc</w:t>
                      </w:r>
                    </w:p>
                    <w:p w:rsidR="00AE2074" w:rsidRPr="00392981" w:rsidRDefault="00225603" w:rsidP="00AE2074">
                      <w:pPr>
                        <w:pStyle w:val="bodytext"/>
                        <w:spacing w:before="0" w:beforeAutospacing="0" w:after="0" w:afterAutospacing="0"/>
                        <w:ind w:left="1418" w:hanging="1418"/>
                        <w:rPr>
                          <w:rFonts w:ascii="Calibri" w:hAnsi="Calibri" w:cs="Arial"/>
                          <w:b/>
                          <w:sz w:val="26"/>
                          <w:szCs w:val="26"/>
                        </w:rPr>
                      </w:pPr>
                      <w:r w:rsidRPr="00392981">
                        <w:rPr>
                          <w:rFonts w:ascii="Calibri" w:hAnsi="Calibri" w:cs="Arial"/>
                          <w:b/>
                          <w:i/>
                          <w:sz w:val="26"/>
                          <w:szCs w:val="26"/>
                        </w:rPr>
                        <w:t xml:space="preserve">      </w:t>
                      </w:r>
                      <w:r w:rsidR="00AE2074" w:rsidRPr="00392981">
                        <w:rPr>
                          <w:rFonts w:ascii="Calibri" w:hAnsi="Calibri" w:cs="Arial"/>
                          <w:b/>
                          <w:i/>
                          <w:sz w:val="26"/>
                          <w:szCs w:val="26"/>
                        </w:rPr>
                        <w:t>Sociální nauka církve a bioetika</w:t>
                      </w:r>
                      <w:r w:rsidR="00AE2074" w:rsidRPr="00392981">
                        <w:rPr>
                          <w:rFonts w:ascii="Calibri" w:hAnsi="Calibri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AE2074" w:rsidRPr="00392981" w:rsidRDefault="00AE2074" w:rsidP="00AE2074">
                      <w:pPr>
                        <w:pStyle w:val="bodytext"/>
                        <w:spacing w:before="0" w:beforeAutospacing="0" w:after="0" w:afterAutospacing="0"/>
                        <w:rPr>
                          <w:rFonts w:ascii="Calibri" w:hAnsi="Calibri" w:cs="Arial"/>
                          <w:sz w:val="26"/>
                          <w:szCs w:val="26"/>
                        </w:rPr>
                      </w:pPr>
                      <w:r w:rsidRPr="00392981">
                        <w:rPr>
                          <w:rFonts w:ascii="Calibri" w:hAnsi="Calibri" w:cs="Arial"/>
                          <w:sz w:val="26"/>
                          <w:szCs w:val="26"/>
                        </w:rPr>
                        <w:t>Prof. Ctirad Pospíšil, Th.D.</w:t>
                      </w:r>
                    </w:p>
                    <w:p w:rsidR="00AE2074" w:rsidRPr="00392981" w:rsidRDefault="00225603" w:rsidP="00AE2074">
                      <w:pPr>
                        <w:pStyle w:val="bodytext"/>
                        <w:spacing w:before="0" w:beforeAutospacing="0" w:after="0" w:afterAutospacing="0"/>
                        <w:rPr>
                          <w:rFonts w:ascii="Calibri" w:hAnsi="Calibri" w:cs="Arial"/>
                          <w:b/>
                          <w:i/>
                          <w:sz w:val="26"/>
                          <w:szCs w:val="26"/>
                        </w:rPr>
                      </w:pPr>
                      <w:r w:rsidRPr="00392981">
                        <w:rPr>
                          <w:rFonts w:ascii="Calibri" w:hAnsi="Calibri" w:cs="Arial"/>
                          <w:b/>
                          <w:i/>
                          <w:sz w:val="26"/>
                          <w:szCs w:val="26"/>
                        </w:rPr>
                        <w:t xml:space="preserve">      </w:t>
                      </w:r>
                      <w:r w:rsidR="00AE2074" w:rsidRPr="00392981">
                        <w:rPr>
                          <w:rFonts w:ascii="Calibri" w:hAnsi="Calibri" w:cs="Arial"/>
                          <w:b/>
                          <w:i/>
                          <w:sz w:val="26"/>
                          <w:szCs w:val="26"/>
                        </w:rPr>
                        <w:t>Kompendium sociální nauky církve, trinitární teologie a soteriologie</w:t>
                      </w:r>
                    </w:p>
                    <w:p w:rsidR="00225603" w:rsidRPr="00392981" w:rsidRDefault="00225603" w:rsidP="00AE2074">
                      <w:pPr>
                        <w:pStyle w:val="bodytext"/>
                        <w:spacing w:before="0" w:beforeAutospacing="0" w:after="0" w:afterAutospacing="0"/>
                        <w:rPr>
                          <w:rFonts w:ascii="Calibri" w:hAnsi="Calibri" w:cs="Arial"/>
                          <w:sz w:val="26"/>
                          <w:szCs w:val="26"/>
                        </w:rPr>
                      </w:pPr>
                      <w:r w:rsidRPr="00392981">
                        <w:rPr>
                          <w:rFonts w:ascii="Calibri" w:hAnsi="Calibri" w:cs="Arial"/>
                          <w:sz w:val="26"/>
                          <w:szCs w:val="26"/>
                        </w:rPr>
                        <w:t>ThLic. Jakub Doležal, Th.D.</w:t>
                      </w:r>
                    </w:p>
                    <w:p w:rsidR="00AE2074" w:rsidRPr="00392981" w:rsidRDefault="00AE2074" w:rsidP="00AE2074">
                      <w:pPr>
                        <w:pStyle w:val="bodytext"/>
                        <w:spacing w:before="0" w:beforeAutospacing="0" w:after="0" w:afterAutospacing="0"/>
                        <w:rPr>
                          <w:rFonts w:ascii="Calibri" w:hAnsi="Calibri" w:cs="Arial"/>
                          <w:b/>
                          <w:i/>
                          <w:sz w:val="26"/>
                          <w:szCs w:val="26"/>
                        </w:rPr>
                      </w:pPr>
                      <w:r w:rsidRPr="00392981">
                        <w:rPr>
                          <w:rFonts w:ascii="Calibri" w:hAnsi="Calibri" w:cs="Arial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225603" w:rsidRPr="00392981">
                        <w:rPr>
                          <w:rFonts w:ascii="Calibri" w:hAnsi="Calibri" w:cs="Arial"/>
                          <w:b/>
                          <w:i/>
                          <w:sz w:val="26"/>
                          <w:szCs w:val="26"/>
                        </w:rPr>
                        <w:t xml:space="preserve">    Dvě větve církevní sociální mise – charita a církevní sociální nauka: smířená různost?“</w:t>
                      </w:r>
                    </w:p>
                    <w:p w:rsidR="00616039" w:rsidRPr="00392981" w:rsidRDefault="00616039" w:rsidP="00AE2074">
                      <w:pPr>
                        <w:pStyle w:val="bodytext"/>
                        <w:spacing w:before="0" w:beforeAutospacing="0" w:after="0" w:afterAutospacing="0"/>
                        <w:rPr>
                          <w:rFonts w:ascii="Calibri" w:hAnsi="Calibri" w:cs="Arial"/>
                          <w:b/>
                          <w:i/>
                          <w:sz w:val="26"/>
                          <w:szCs w:val="26"/>
                        </w:rPr>
                      </w:pPr>
                    </w:p>
                    <w:p w:rsidR="00925371" w:rsidRPr="00392981" w:rsidRDefault="004C2BA1">
                      <w:pPr>
                        <w:pStyle w:val="Zkladntext2"/>
                        <w:rPr>
                          <w:rFonts w:ascii="Calibri" w:hAnsi="Calibri"/>
                          <w:i w:val="0"/>
                          <w:sz w:val="24"/>
                          <w:szCs w:val="24"/>
                        </w:rPr>
                      </w:pPr>
                      <w:r w:rsidRPr="00392981">
                        <w:rPr>
                          <w:rFonts w:ascii="Calibri" w:hAnsi="Calibri"/>
                          <w:i w:val="0"/>
                          <w:sz w:val="24"/>
                          <w:szCs w:val="24"/>
                        </w:rPr>
                        <w:t>Kurz je určen pro širokou veřejnost, pracovníky v sociální sféře, charitě, politiky, studenty a akademické pracovníky. Účastnický poplatek činí 200,- Kč a je možno jej po registraci uhradit bankovním převodem – registrace probíhá elektronicky</w:t>
                      </w:r>
                      <w:r w:rsidR="00466619" w:rsidRPr="00392981">
                        <w:rPr>
                          <w:rFonts w:ascii="Calibri" w:hAnsi="Calibri"/>
                          <w:i w:val="0"/>
                          <w:sz w:val="24"/>
                          <w:szCs w:val="24"/>
                        </w:rPr>
                        <w:t>, více</w:t>
                      </w:r>
                      <w:r w:rsidRPr="00392981">
                        <w:rPr>
                          <w:rFonts w:ascii="Calibri" w:hAnsi="Calibri"/>
                          <w:i w:val="0"/>
                          <w:sz w:val="24"/>
                          <w:szCs w:val="24"/>
                        </w:rPr>
                        <w:t xml:space="preserve"> na www.mska.biz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581025</wp:posOffset>
                </wp:positionH>
                <wp:positionV relativeFrom="page">
                  <wp:posOffset>609600</wp:posOffset>
                </wp:positionV>
                <wp:extent cx="5543550" cy="8881745"/>
                <wp:effectExtent l="9525" t="9525" r="9525" b="508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88817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C099B" id="Rectangle 6" o:spid="_x0000_s1026" style="position:absolute;margin-left:45.75pt;margin-top:48pt;width:436.5pt;height:699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" fillcolor="#d8d8d8" strokecolor="#bfbfb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1033145</wp:posOffset>
                </wp:positionH>
                <wp:positionV relativeFrom="page">
                  <wp:posOffset>457200</wp:posOffset>
                </wp:positionV>
                <wp:extent cx="5720080" cy="8029575"/>
                <wp:effectExtent l="13970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0080" cy="80295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90C55" id="Rectangle 4" o:spid="_x0000_s1026" style="position:absolute;margin-left:81.35pt;margin-top:36pt;width:450.4pt;height:632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" fillcolor="#f2f2f2" strokecolor="#d8d8d8" strokeweight="1.5pt">
                <w10:wrap anchorx="page" anchory="page"/>
              </v:rect>
            </w:pict>
          </mc:Fallback>
        </mc:AlternateContent>
      </w:r>
    </w:p>
    <w:sectPr w:rsidR="00925371" w:rsidSect="00925371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6EA796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53"/>
    <w:rsid w:val="000E288E"/>
    <w:rsid w:val="00200E92"/>
    <w:rsid w:val="00225603"/>
    <w:rsid w:val="002304E8"/>
    <w:rsid w:val="002F4396"/>
    <w:rsid w:val="00340F53"/>
    <w:rsid w:val="00392981"/>
    <w:rsid w:val="0040637E"/>
    <w:rsid w:val="00433167"/>
    <w:rsid w:val="00466619"/>
    <w:rsid w:val="004C2BA1"/>
    <w:rsid w:val="004E0F18"/>
    <w:rsid w:val="005115EC"/>
    <w:rsid w:val="00563E3A"/>
    <w:rsid w:val="005955B2"/>
    <w:rsid w:val="00616039"/>
    <w:rsid w:val="007324B7"/>
    <w:rsid w:val="007928E2"/>
    <w:rsid w:val="00925371"/>
    <w:rsid w:val="00AC6A27"/>
    <w:rsid w:val="00AE2074"/>
    <w:rsid w:val="00B63973"/>
    <w:rsid w:val="00BC381F"/>
    <w:rsid w:val="00C20429"/>
    <w:rsid w:val="00C46F59"/>
    <w:rsid w:val="00E71853"/>
    <w:rsid w:val="00F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white" stroke="f">
      <v:fill color="white"/>
      <v:stroke on="f"/>
      <o:colormru v:ext="edit" colors="#ffc"/>
    </o:shapedefaults>
    <o:shapelayout v:ext="edit">
      <o:idmap v:ext="edit" data="1"/>
    </o:shapelayout>
  </w:shapeDefaults>
  <w:decimalSymbol w:val=","/>
  <w:listSeparator w:val=";"/>
  <w15:docId w15:val="{6525F64D-BD4C-4284-9C87-56509658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396"/>
    <w:rPr>
      <w:sz w:val="24"/>
      <w:szCs w:val="24"/>
    </w:rPr>
  </w:style>
  <w:style w:type="paragraph" w:styleId="Nadpis1">
    <w:name w:val="heading 1"/>
    <w:next w:val="Normln"/>
    <w:qFormat/>
    <w:rsid w:val="002F4396"/>
    <w:pPr>
      <w:keepNext/>
      <w:spacing w:after="60"/>
      <w:outlineLvl w:val="0"/>
    </w:pPr>
    <w:rPr>
      <w:rFonts w:ascii="Century Gothic" w:hAnsi="Century Gothic" w:cs="Century Gothic"/>
      <w:b/>
      <w:bCs/>
      <w:kern w:val="32"/>
      <w:sz w:val="40"/>
      <w:szCs w:val="40"/>
    </w:rPr>
  </w:style>
  <w:style w:type="paragraph" w:styleId="Nadpis2">
    <w:name w:val="heading 2"/>
    <w:next w:val="Normln"/>
    <w:qFormat/>
    <w:rsid w:val="002F4396"/>
    <w:pPr>
      <w:keepNext/>
      <w:spacing w:after="120"/>
      <w:outlineLvl w:val="1"/>
    </w:pPr>
    <w:rPr>
      <w:rFonts w:ascii="Arial" w:hAnsi="Arial" w:cs="Arial"/>
      <w:b/>
      <w:bCs/>
      <w:iCs/>
      <w:color w:val="FF6600"/>
      <w:sz w:val="56"/>
      <w:szCs w:val="56"/>
    </w:rPr>
  </w:style>
  <w:style w:type="paragraph" w:styleId="Nadpis3">
    <w:name w:val="heading 3"/>
    <w:next w:val="Normln"/>
    <w:qFormat/>
    <w:rsid w:val="002F4396"/>
    <w:pPr>
      <w:keepNext/>
      <w:spacing w:after="360"/>
      <w:outlineLvl w:val="2"/>
    </w:pPr>
    <w:rPr>
      <w:rFonts w:ascii="Arial" w:hAnsi="Arial" w:cs="Arial"/>
      <w:bCs/>
      <w:i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F4396"/>
    <w:rPr>
      <w:strike w:val="0"/>
      <w:dstrike w:val="0"/>
      <w:color w:val="FF9900"/>
      <w:u w:val="none"/>
      <w:effect w:val="none"/>
    </w:rPr>
  </w:style>
  <w:style w:type="character" w:styleId="Sledovanodkaz">
    <w:name w:val="FollowedHyperlink"/>
    <w:basedOn w:val="Standardnpsmoodstavce"/>
    <w:rsid w:val="002F4396"/>
    <w:rPr>
      <w:color w:val="800080"/>
      <w:u w:val="single"/>
    </w:rPr>
  </w:style>
  <w:style w:type="paragraph" w:customStyle="1" w:styleId="bodytext">
    <w:name w:val="bodytext"/>
    <w:basedOn w:val="Normln"/>
    <w:rsid w:val="007928E2"/>
    <w:pPr>
      <w:spacing w:before="100" w:beforeAutospacing="1" w:after="100" w:afterAutospacing="1"/>
    </w:pPr>
  </w:style>
  <w:style w:type="paragraph" w:styleId="Seznamsodrkami">
    <w:name w:val="List Bullet"/>
    <w:basedOn w:val="Normln"/>
    <w:rsid w:val="002F4396"/>
    <w:pPr>
      <w:numPr>
        <w:numId w:val="3"/>
      </w:numPr>
      <w:spacing w:after="60"/>
    </w:pPr>
    <w:rPr>
      <w:rFonts w:ascii="Verdana" w:hAnsi="Verdana" w:cs="Verdana"/>
      <w:sz w:val="20"/>
      <w:szCs w:val="20"/>
    </w:rPr>
  </w:style>
  <w:style w:type="paragraph" w:styleId="Nzev">
    <w:name w:val="Title"/>
    <w:basedOn w:val="Normln"/>
    <w:next w:val="Normln"/>
    <w:qFormat/>
    <w:rsid w:val="002F4396"/>
    <w:pPr>
      <w:spacing w:after="48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rsid w:val="002F4396"/>
    <w:pPr>
      <w:spacing w:after="120"/>
    </w:pPr>
    <w:rPr>
      <w:rFonts w:ascii="Arial" w:hAnsi="Arial" w:cs="Arial"/>
      <w:sz w:val="24"/>
      <w:szCs w:val="24"/>
    </w:rPr>
  </w:style>
  <w:style w:type="paragraph" w:styleId="Zkladntext2">
    <w:name w:val="Body Text 2"/>
    <w:rsid w:val="002F4396"/>
    <w:pPr>
      <w:spacing w:after="120"/>
    </w:pPr>
    <w:rPr>
      <w:rFonts w:ascii="Arial" w:hAnsi="Arial" w:cs="Arial"/>
      <w:i/>
      <w:sz w:val="28"/>
      <w:szCs w:val="28"/>
    </w:rPr>
  </w:style>
  <w:style w:type="paragraph" w:customStyle="1" w:styleId="Adresa1">
    <w:name w:val="Adresa 1"/>
    <w:rsid w:val="002F4396"/>
    <w:pPr>
      <w:spacing w:after="120"/>
      <w:jc w:val="right"/>
    </w:pPr>
    <w:rPr>
      <w:rFonts w:ascii="Century Gothic" w:hAnsi="Century Gothic" w:cs="Century Gothic"/>
      <w:b/>
      <w:color w:val="FFFFFF"/>
      <w:sz w:val="40"/>
      <w:szCs w:val="40"/>
      <w:lang w:val="en-US" w:eastAsia="en-US" w:bidi="en-US"/>
    </w:rPr>
  </w:style>
  <w:style w:type="paragraph" w:customStyle="1" w:styleId="Adresa2">
    <w:name w:val="Adresa 2"/>
    <w:basedOn w:val="Normln"/>
    <w:rsid w:val="002F4396"/>
    <w:pPr>
      <w:jc w:val="right"/>
    </w:pPr>
    <w:rPr>
      <w:rFonts w:ascii="Arial" w:hAnsi="Arial" w:cs="Arial"/>
      <w:color w:val="FFFFFF"/>
      <w:sz w:val="28"/>
      <w:szCs w:val="28"/>
      <w:lang w:val="en-US" w:eastAsia="en-US" w:bidi="en-US"/>
    </w:rPr>
  </w:style>
  <w:style w:type="table" w:customStyle="1" w:styleId="TableNormal">
    <w:name w:val="Table Normal"/>
    <w:semiHidden/>
    <w:rsid w:val="002F4396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rosttext">
    <w:name w:val="Plain Text"/>
    <w:basedOn w:val="Normln"/>
    <w:link w:val="ProsttextChar"/>
    <w:uiPriority w:val="99"/>
    <w:unhideWhenUsed/>
    <w:rsid w:val="007928E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928E2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vel%20Kope&#269;ek\Data%20aplikac&#237;\Microsoft\Templates\Ozn&#225;men&#237;%20ud&#225;lost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Oznámení události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Kopeček</dc:creator>
  <cp:keywords/>
  <dc:description/>
  <cp:lastModifiedBy>Bohumila Hubáčková</cp:lastModifiedBy>
  <cp:revision>2</cp:revision>
  <cp:lastPrinted>2002-04-17T15:06:00Z</cp:lastPrinted>
  <dcterms:created xsi:type="dcterms:W3CDTF">2015-05-12T14:51:00Z</dcterms:created>
  <dcterms:modified xsi:type="dcterms:W3CDTF">2015-05-12T14:51:00Z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TC060861771029</vt:lpwstr>
  </property>
</Properties>
</file>