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8F" w:rsidRDefault="00C2398F" w:rsidP="00C239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800000"/>
          <w:sz w:val="20"/>
          <w:szCs w:val="20"/>
          <w:lang w:eastAsia="cs-CZ"/>
        </w:rPr>
      </w:pPr>
    </w:p>
    <w:p w:rsidR="00C2398F" w:rsidRPr="00C2398F" w:rsidRDefault="00C2398F" w:rsidP="00C2398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C00000"/>
          <w:sz w:val="24"/>
          <w:szCs w:val="20"/>
          <w:lang w:eastAsia="cs-CZ"/>
        </w:rPr>
      </w:pPr>
      <w:r w:rsidRPr="00C2398F">
        <w:rPr>
          <w:rFonts w:ascii="Arial" w:eastAsia="Times New Roman" w:hAnsi="Arial" w:cs="Arial"/>
          <w:b/>
          <w:bCs/>
          <w:color w:val="C00000"/>
          <w:sz w:val="24"/>
          <w:szCs w:val="20"/>
          <w:lang w:eastAsia="cs-CZ"/>
        </w:rPr>
        <w:t>Východiskem křesťansko-muslimského dialogu je naše společné lidství</w:t>
      </w:r>
      <w:r>
        <w:rPr>
          <w:rFonts w:ascii="Arial" w:eastAsia="Times New Roman" w:hAnsi="Arial" w:cs="Arial"/>
          <w:b/>
          <w:bCs/>
          <w:color w:val="C00000"/>
          <w:sz w:val="24"/>
          <w:szCs w:val="20"/>
          <w:lang w:eastAsia="cs-CZ"/>
        </w:rPr>
        <w:t xml:space="preserve">                             </w:t>
      </w:r>
      <w:proofErr w:type="gramStart"/>
      <w:r w:rsidRPr="00C2398F">
        <w:rPr>
          <w:rFonts w:ascii="Arial" w:eastAsia="Times New Roman" w:hAnsi="Arial" w:cs="Arial"/>
          <w:b/>
          <w:bCs/>
          <w:color w:val="C00000"/>
          <w:sz w:val="24"/>
          <w:szCs w:val="20"/>
          <w:lang w:eastAsia="cs-CZ"/>
        </w:rPr>
        <w:t>29.1.2015</w:t>
      </w:r>
      <w:proofErr w:type="gramEnd"/>
    </w:p>
    <w:p w:rsidR="00C2398F" w:rsidRPr="00C2398F" w:rsidRDefault="00C2398F" w:rsidP="00C2398F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0"/>
          <w:lang w:eastAsia="cs-CZ"/>
        </w:rPr>
      </w:pPr>
      <w:r w:rsidRPr="00C2398F">
        <w:rPr>
          <w:rFonts w:ascii="Arial" w:eastAsia="Times New Roman" w:hAnsi="Arial" w:cs="Arial"/>
          <w:noProof/>
          <w:szCs w:val="20"/>
          <w:lang w:eastAsia="cs-CZ"/>
        </w:rPr>
        <w:drawing>
          <wp:anchor distT="36195" distB="0" distL="107950" distR="0" simplePos="0" relativeHeight="251658240" behindDoc="0" locked="0" layoutInCell="1" allowOverlap="0">
            <wp:simplePos x="0" y="0"/>
            <wp:positionH relativeFrom="margin">
              <wp:posOffset>5029200</wp:posOffset>
            </wp:positionH>
            <wp:positionV relativeFrom="margin">
              <wp:posOffset>1125855</wp:posOffset>
            </wp:positionV>
            <wp:extent cx="2078990" cy="1552575"/>
            <wp:effectExtent l="19050" t="0" r="0" b="0"/>
            <wp:wrapSquare wrapText="bothSides"/>
            <wp:docPr id="2" name="obrázek 2" descr="http://www.radiovaticana.cz/images/Samir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diovaticana.cz/images/Samir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2398F">
        <w:rPr>
          <w:rFonts w:ascii="Arial" w:eastAsia="Times New Roman" w:hAnsi="Arial" w:cs="Arial"/>
          <w:szCs w:val="20"/>
          <w:lang w:eastAsia="cs-CZ"/>
        </w:rPr>
        <w:t xml:space="preserve">„Kultura setkávání, kterou papež František </w:t>
      </w:r>
      <w:proofErr w:type="gramStart"/>
      <w:r w:rsidRPr="00C2398F">
        <w:rPr>
          <w:rFonts w:ascii="Arial" w:eastAsia="Times New Roman" w:hAnsi="Arial" w:cs="Arial"/>
          <w:szCs w:val="20"/>
          <w:lang w:eastAsia="cs-CZ"/>
        </w:rPr>
        <w:t xml:space="preserve">doporučuje v </w:t>
      </w:r>
      <w:r w:rsidRPr="00C2398F">
        <w:rPr>
          <w:rFonts w:ascii="Arial" w:eastAsia="Times New Roman" w:hAnsi="Arial" w:cs="Arial"/>
          <w:i/>
          <w:iCs/>
          <w:szCs w:val="20"/>
          <w:lang w:eastAsia="cs-CZ"/>
        </w:rPr>
        <w:t>Evangelii gaudium</w:t>
      </w:r>
      <w:proofErr w:type="gramEnd"/>
      <w:r w:rsidRPr="00C2398F">
        <w:rPr>
          <w:rFonts w:ascii="Arial" w:eastAsia="Times New Roman" w:hAnsi="Arial" w:cs="Arial"/>
          <w:szCs w:val="20"/>
          <w:lang w:eastAsia="cs-CZ"/>
        </w:rPr>
        <w:t>, je klíčem</w:t>
      </w:r>
      <w:r w:rsidR="002121F7">
        <w:rPr>
          <w:rFonts w:ascii="Arial" w:eastAsia="Times New Roman" w:hAnsi="Arial" w:cs="Arial"/>
          <w:szCs w:val="20"/>
          <w:lang w:eastAsia="cs-CZ"/>
        </w:rPr>
        <w:t xml:space="preserve"> k plodnému vztahu mezi islámem</w:t>
      </w:r>
      <w:r w:rsidRPr="00C2398F">
        <w:rPr>
          <w:rFonts w:ascii="Arial" w:eastAsia="Times New Roman" w:hAnsi="Arial" w:cs="Arial"/>
          <w:szCs w:val="20"/>
          <w:lang w:eastAsia="cs-CZ"/>
        </w:rPr>
        <w:t xml:space="preserve"> a Západem. Muslimský svět je však povolán ke kulturní revoluci, aby se smířil s modernitou a rázně odmítl hlasy fanatismu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C2398F">
        <w:rPr>
          <w:rFonts w:ascii="Arial" w:eastAsia="Times New Roman" w:hAnsi="Arial" w:cs="Arial"/>
          <w:szCs w:val="20"/>
          <w:lang w:eastAsia="cs-CZ"/>
        </w:rPr>
        <w:t xml:space="preserve">a násilí, prohlašuje pro list </w:t>
      </w:r>
      <w:proofErr w:type="spellStart"/>
      <w:r w:rsidRPr="00C2398F">
        <w:rPr>
          <w:rFonts w:ascii="Arial" w:eastAsia="Times New Roman" w:hAnsi="Arial" w:cs="Arial"/>
          <w:i/>
          <w:iCs/>
          <w:szCs w:val="20"/>
          <w:lang w:eastAsia="cs-CZ"/>
        </w:rPr>
        <w:t>Avvenire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(</w:t>
      </w:r>
      <w:proofErr w:type="gramStart"/>
      <w:r w:rsidRPr="00C2398F">
        <w:rPr>
          <w:rFonts w:ascii="Arial" w:eastAsia="Times New Roman" w:hAnsi="Arial" w:cs="Arial"/>
          <w:szCs w:val="20"/>
          <w:lang w:eastAsia="cs-CZ"/>
        </w:rPr>
        <w:t>28.1.2015</w:t>
      </w:r>
      <w:proofErr w:type="gramEnd"/>
      <w:r w:rsidRPr="00C2398F">
        <w:rPr>
          <w:rFonts w:ascii="Arial" w:eastAsia="Times New Roman" w:hAnsi="Arial" w:cs="Arial"/>
          <w:szCs w:val="20"/>
          <w:lang w:eastAsia="cs-CZ"/>
        </w:rPr>
        <w:t xml:space="preserve">) O.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Khalil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. Egyptský </w:t>
      </w:r>
      <w:proofErr w:type="gramStart"/>
      <w:r w:rsidRPr="00C2398F">
        <w:rPr>
          <w:rFonts w:ascii="Arial" w:eastAsia="Times New Roman" w:hAnsi="Arial" w:cs="Arial"/>
          <w:szCs w:val="20"/>
          <w:lang w:eastAsia="cs-CZ"/>
        </w:rPr>
        <w:t xml:space="preserve">jezuita </w:t>
      </w:r>
      <w:r>
        <w:rPr>
          <w:rFonts w:ascii="Arial" w:eastAsia="Times New Roman" w:hAnsi="Arial" w:cs="Arial"/>
          <w:szCs w:val="20"/>
          <w:lang w:eastAsia="cs-CZ"/>
        </w:rPr>
        <w:t xml:space="preserve">  </w:t>
      </w:r>
      <w:r w:rsidRPr="00C2398F">
        <w:rPr>
          <w:rFonts w:ascii="Arial" w:eastAsia="Times New Roman" w:hAnsi="Arial" w:cs="Arial"/>
          <w:szCs w:val="20"/>
          <w:lang w:eastAsia="cs-CZ"/>
        </w:rPr>
        <w:t>je</w:t>
      </w:r>
      <w:proofErr w:type="gramEnd"/>
      <w:r w:rsidRPr="00C2398F">
        <w:rPr>
          <w:rFonts w:ascii="Arial" w:eastAsia="Times New Roman" w:hAnsi="Arial" w:cs="Arial"/>
          <w:szCs w:val="20"/>
          <w:lang w:eastAsia="cs-CZ"/>
        </w:rPr>
        <w:t xml:space="preserve"> uznávaným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islamologem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a vyučujícím Papežského institutu orientálních studií. V rozhovoru pro deník italských biskupů poukazuje na hlavní problém dnešního muslimského světa – tedy neschopnost skloubit víru s moderností. Při četbě Koránu je nutné používat rozum a dá</w:t>
      </w:r>
      <w:r>
        <w:rPr>
          <w:rFonts w:ascii="Arial" w:eastAsia="Times New Roman" w:hAnsi="Arial" w:cs="Arial"/>
          <w:szCs w:val="20"/>
          <w:lang w:eastAsia="cs-CZ"/>
        </w:rPr>
        <w:t xml:space="preserve">t prostor interpretaci, exegesi </w:t>
      </w:r>
      <w:r w:rsidRPr="00C2398F">
        <w:rPr>
          <w:rFonts w:ascii="Arial" w:eastAsia="Times New Roman" w:hAnsi="Arial" w:cs="Arial"/>
          <w:szCs w:val="20"/>
          <w:lang w:eastAsia="cs-CZ"/>
        </w:rPr>
        <w:t>a kritickému duchu, jako to po staletí dělal</w:t>
      </w:r>
      <w:r>
        <w:rPr>
          <w:rFonts w:ascii="Arial" w:eastAsia="Times New Roman" w:hAnsi="Arial" w:cs="Arial"/>
          <w:szCs w:val="20"/>
          <w:lang w:eastAsia="cs-CZ"/>
        </w:rPr>
        <w:t xml:space="preserve">a katolická církev, vysvětluje </w:t>
      </w:r>
      <w:r w:rsidRPr="00C2398F">
        <w:rPr>
          <w:rFonts w:ascii="Arial" w:eastAsia="Times New Roman" w:hAnsi="Arial" w:cs="Arial"/>
          <w:szCs w:val="20"/>
          <w:lang w:eastAsia="cs-CZ"/>
        </w:rPr>
        <w:t xml:space="preserve">„V islámu ale převažuje mechanický přístup, který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koranické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verše, psané v sedmém století, nabízí jako recept na současné otázky. V tomto smyslu se ospravedlňuje násilí, které se v Mohamedově době široce praktikovalo, jak dokazuje islámská expanze v prvních desetiletích po jeho vystoupení. Násilí, které se dnes takto zdůvodňuje a dokonce oslavuje, nicméně bylo výrazem tehdejší dobové mentality.“</w:t>
      </w:r>
    </w:p>
    <w:p w:rsidR="00C2398F" w:rsidRPr="00C2398F" w:rsidRDefault="00C2398F" w:rsidP="00C2398F">
      <w:pPr>
        <w:spacing w:before="100" w:beforeAutospacing="1" w:after="100" w:afterAutospacing="1"/>
        <w:rPr>
          <w:rFonts w:ascii="Arial" w:eastAsia="Times New Roman" w:hAnsi="Arial" w:cs="Arial"/>
          <w:szCs w:val="20"/>
          <w:lang w:eastAsia="cs-CZ"/>
        </w:rPr>
      </w:pPr>
      <w:r w:rsidRPr="00C2398F">
        <w:rPr>
          <w:rFonts w:ascii="Arial" w:eastAsia="Times New Roman" w:hAnsi="Arial" w:cs="Arial"/>
          <w:szCs w:val="20"/>
          <w:lang w:eastAsia="cs-CZ"/>
        </w:rPr>
        <w:t xml:space="preserve">Podle O.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Samira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je tedy základní otázkou nový přístup ke Koránu a tradici. Osvícených myslitelů je v islámském světě příliš málo, jsou izolováni, často kritizování a neovlivňují masy. Svědomí muslimských věřících zcela zásadně formuje mešita, nikoli sociální sítě, jak se to jeví z našich sdělovacích prostředků. Naprostá většina považuje za závazné to, co slyší v pátečním kázání.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Khutba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má mnohem větší váhu než homilie katolického faráře. Věřící ve své časté nevědomosti – připomeňme čtyřicetiprocentní egyptský analfabetismus – plně důvěřují imámově interpretaci, která bohužel může fundamentalistická a volat k násilí v Božím jménu, podotýká jezuitský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islamolog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>.</w:t>
      </w:r>
    </w:p>
    <w:p w:rsidR="00C2398F" w:rsidRPr="00C2398F" w:rsidRDefault="00C2398F" w:rsidP="00C2398F">
      <w:pPr>
        <w:spacing w:before="100" w:beforeAutospacing="1" w:after="100" w:afterAutospacing="1"/>
        <w:rPr>
          <w:rFonts w:ascii="Arial" w:eastAsia="Times New Roman" w:hAnsi="Arial" w:cs="Arial"/>
          <w:szCs w:val="20"/>
          <w:lang w:eastAsia="cs-CZ"/>
        </w:rPr>
      </w:pPr>
      <w:r w:rsidRPr="00C2398F">
        <w:rPr>
          <w:rFonts w:ascii="Arial" w:eastAsia="Times New Roman" w:hAnsi="Arial" w:cs="Arial"/>
          <w:szCs w:val="20"/>
          <w:lang w:eastAsia="cs-CZ"/>
        </w:rPr>
        <w:t xml:space="preserve">O.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nicméně zaznamenal snahu o moderní výklad Koránu z úst egyptského prezidenta.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Al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>-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Sissi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vystoupil na univerzitě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Al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>-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Azhar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, která je na světové úrovni hlavním centrem sunnitského myšlení a ročně formuje tisíce imámů. Vybídl k přímému úsilí v zastavení špatných interpretací islámu, které podněcují k násilí a k uzavřenosti vůči jiným komunitám. Egyptský prezident si zároveň položil otázku, jak je možné, že zbytek světa vnímá islám jako „zdroj strachu, nebezpečí, smrti a zkázy“. A dále: jak si někdo z muslimů může myslet, že dosáhne bezpečného cíle pouze odstraněním dalších sedmi miliard obyvatel? Jistě bude dlouho trvat, než se podobná slova stanou obecným míněním, soudí O.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>, stojí však na počátku islámské kulturní revoluce.</w:t>
      </w:r>
    </w:p>
    <w:p w:rsidR="00C2398F" w:rsidRPr="00C2398F" w:rsidRDefault="00C2398F" w:rsidP="00C2398F">
      <w:pPr>
        <w:spacing w:before="100" w:beforeAutospacing="1" w:after="100" w:afterAutospacing="1"/>
        <w:rPr>
          <w:rFonts w:ascii="Arial" w:eastAsia="Times New Roman" w:hAnsi="Arial" w:cs="Arial"/>
          <w:szCs w:val="20"/>
          <w:lang w:eastAsia="cs-CZ"/>
        </w:rPr>
      </w:pPr>
      <w:r w:rsidRPr="00C2398F">
        <w:rPr>
          <w:rFonts w:ascii="Arial" w:eastAsia="Times New Roman" w:hAnsi="Arial" w:cs="Arial"/>
          <w:szCs w:val="20"/>
          <w:lang w:eastAsia="cs-CZ"/>
        </w:rPr>
        <w:t xml:space="preserve">Závěrečné úvahy věnuje egyptský jezuita účasti evropských muslimů na islámském fundamentalismu. Většina z nich se s takovou tendencí neztotožňuje, upřesňuje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Extrémismus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přitahuje ze dvou důvodů: prvním jsou chabé ideály Západu, na který se pohlíží jako na dekadentní společnost bez ryzího náboženského cítění. Druhým je kouzlo jasných příkazů, efektních hesel, příslib (ve skutečnosti neexistujícího) ráje a vidina osobní i kolektivní obnovy. „Když naroubujete laciný příslib na oslabený rozum, sklouzne se do fundamentalismu velice snadno“, dodává jezuita. Je tedy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mezináboženský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dialog utopií či výsadou intelektuálních kruhů? Nikoli, odpovídá O.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. Východiskem je společné lidství, které nás utváří. Jsme především lidé a v každodenním životě existuje mnoho příležitostí, kdy křesťané a muslimové zakoušejí, že je možné žít společně. „Začátkem dialogu je setkání. Z něho se rodí primární poznání druhého“, zdůraznil nedávno papež František ( při audienci pro Papežský institut arabistiky a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islamologie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, </w:t>
      </w:r>
      <w:proofErr w:type="gramStart"/>
      <w:r w:rsidRPr="00C2398F">
        <w:rPr>
          <w:rFonts w:ascii="Arial" w:eastAsia="Times New Roman" w:hAnsi="Arial" w:cs="Arial"/>
          <w:szCs w:val="20"/>
          <w:lang w:eastAsia="cs-CZ"/>
        </w:rPr>
        <w:t>24.1.2015</w:t>
      </w:r>
      <w:proofErr w:type="gramEnd"/>
      <w:r w:rsidRPr="00C2398F">
        <w:rPr>
          <w:rFonts w:ascii="Arial" w:eastAsia="Times New Roman" w:hAnsi="Arial" w:cs="Arial"/>
          <w:szCs w:val="20"/>
          <w:lang w:eastAsia="cs-CZ"/>
        </w:rPr>
        <w:t xml:space="preserve">). Je to závratná výzva, ale zároveň jediná možná cesta. Kdo navrhuje čelní střet, nahrává katům Islámského státu, uzavírá pro italský list </w:t>
      </w:r>
      <w:proofErr w:type="spellStart"/>
      <w:r w:rsidRPr="00C2398F">
        <w:rPr>
          <w:rFonts w:ascii="Arial" w:eastAsia="Times New Roman" w:hAnsi="Arial" w:cs="Arial"/>
          <w:i/>
          <w:iCs/>
          <w:szCs w:val="20"/>
          <w:lang w:eastAsia="cs-CZ"/>
        </w:rPr>
        <w:t>Avvenire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O.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Khalil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 </w:t>
      </w:r>
      <w:proofErr w:type="spellStart"/>
      <w:r w:rsidRPr="00C2398F">
        <w:rPr>
          <w:rFonts w:ascii="Arial" w:eastAsia="Times New Roman" w:hAnsi="Arial" w:cs="Arial"/>
          <w:szCs w:val="20"/>
          <w:lang w:eastAsia="cs-CZ"/>
        </w:rPr>
        <w:t>Samir</w:t>
      </w:r>
      <w:proofErr w:type="spellEnd"/>
      <w:r w:rsidRPr="00C2398F">
        <w:rPr>
          <w:rFonts w:ascii="Arial" w:eastAsia="Times New Roman" w:hAnsi="Arial" w:cs="Arial"/>
          <w:szCs w:val="20"/>
          <w:lang w:eastAsia="cs-CZ"/>
        </w:rPr>
        <w:t xml:space="preserve">. </w:t>
      </w:r>
    </w:p>
    <w:p w:rsidR="00C2398F" w:rsidRPr="00C2398F" w:rsidRDefault="00C2398F" w:rsidP="00C2398F">
      <w:pPr>
        <w:spacing w:before="100" w:beforeAutospacing="1" w:after="100" w:afterAutospacing="1"/>
        <w:rPr>
          <w:rFonts w:ascii="Arial" w:eastAsia="Times New Roman" w:hAnsi="Arial" w:cs="Arial"/>
          <w:b/>
          <w:i/>
          <w:szCs w:val="20"/>
          <w:lang w:eastAsia="cs-CZ"/>
        </w:rPr>
      </w:pPr>
      <w:r w:rsidRPr="00C2398F">
        <w:rPr>
          <w:rFonts w:ascii="Arial" w:eastAsia="Times New Roman" w:hAnsi="Arial" w:cs="Arial"/>
          <w:b/>
          <w:i/>
          <w:szCs w:val="20"/>
          <w:lang w:eastAsia="cs-CZ"/>
        </w:rPr>
        <w:t xml:space="preserve">                                                                                                                             Jana Gruberová</w:t>
      </w:r>
    </w:p>
    <w:p w:rsidR="00347489" w:rsidRDefault="00347489" w:rsidP="00C2398F">
      <w:pPr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cs-CZ"/>
        </w:rPr>
      </w:pPr>
    </w:p>
    <w:p w:rsidR="00347489" w:rsidRDefault="00347489" w:rsidP="00C2398F">
      <w:pPr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cs-CZ"/>
        </w:rPr>
      </w:pPr>
    </w:p>
    <w:p w:rsidR="00C2398F" w:rsidRPr="00347489" w:rsidRDefault="00C2398F" w:rsidP="00347489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4"/>
          <w:szCs w:val="20"/>
          <w:lang w:eastAsia="cs-CZ"/>
        </w:rPr>
      </w:pPr>
      <w:r w:rsidRPr="00347489">
        <w:rPr>
          <w:rFonts w:ascii="Arial" w:eastAsia="Times New Roman" w:hAnsi="Arial" w:cs="Arial"/>
          <w:sz w:val="14"/>
          <w:szCs w:val="20"/>
          <w:lang w:eastAsia="cs-CZ"/>
        </w:rPr>
        <w:t xml:space="preserve">Copyright © 2003-2015 česká sekce Vatikánského rozhlasu. Všechna práva vyhrazena. Adresa redakce: </w:t>
      </w:r>
      <w:proofErr w:type="spellStart"/>
      <w:r w:rsidRPr="00347489">
        <w:rPr>
          <w:rFonts w:ascii="Arial" w:eastAsia="Times New Roman" w:hAnsi="Arial" w:cs="Arial"/>
          <w:sz w:val="14"/>
          <w:szCs w:val="20"/>
          <w:lang w:eastAsia="cs-CZ"/>
        </w:rPr>
        <w:t>ceco</w:t>
      </w:r>
      <w:proofErr w:type="spellEnd"/>
      <w:r w:rsidRPr="00347489">
        <w:rPr>
          <w:rFonts w:ascii="Arial" w:eastAsia="Times New Roman" w:hAnsi="Arial" w:cs="Arial"/>
          <w:sz w:val="14"/>
          <w:szCs w:val="20"/>
          <w:lang w:eastAsia="cs-CZ"/>
        </w:rPr>
        <w:t>@</w:t>
      </w:r>
      <w:proofErr w:type="spellStart"/>
      <w:r w:rsidRPr="00347489">
        <w:rPr>
          <w:rFonts w:ascii="Arial" w:eastAsia="Times New Roman" w:hAnsi="Arial" w:cs="Arial"/>
          <w:sz w:val="14"/>
          <w:szCs w:val="20"/>
          <w:lang w:eastAsia="cs-CZ"/>
        </w:rPr>
        <w:t>vatiradio.va</w:t>
      </w:r>
      <w:proofErr w:type="spellEnd"/>
      <w:r w:rsidRPr="00347489">
        <w:rPr>
          <w:rFonts w:ascii="Arial" w:eastAsia="Times New Roman" w:hAnsi="Arial" w:cs="Arial"/>
          <w:sz w:val="14"/>
          <w:szCs w:val="20"/>
          <w:lang w:eastAsia="cs-CZ"/>
        </w:rPr>
        <w:t>.</w:t>
      </w:r>
    </w:p>
    <w:p w:rsidR="003C1AB3" w:rsidRPr="00C2398F" w:rsidRDefault="003C1AB3" w:rsidP="00C2398F">
      <w:pPr>
        <w:rPr>
          <w:rFonts w:ascii="Arial" w:hAnsi="Arial" w:cs="Arial"/>
          <w:sz w:val="16"/>
          <w:szCs w:val="20"/>
        </w:rPr>
      </w:pPr>
    </w:p>
    <w:sectPr w:rsidR="003C1AB3" w:rsidRPr="00C2398F" w:rsidSect="00F9082D">
      <w:pgSz w:w="11906" w:h="16838" w:code="9"/>
      <w:pgMar w:top="567" w:right="340" w:bottom="567" w:left="34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CB1"/>
    <w:rsid w:val="00052315"/>
    <w:rsid w:val="000910DC"/>
    <w:rsid w:val="000E73B5"/>
    <w:rsid w:val="001110EE"/>
    <w:rsid w:val="001541D0"/>
    <w:rsid w:val="001602E8"/>
    <w:rsid w:val="002121F7"/>
    <w:rsid w:val="0024520B"/>
    <w:rsid w:val="00263D64"/>
    <w:rsid w:val="002811F0"/>
    <w:rsid w:val="002B54BC"/>
    <w:rsid w:val="003134DC"/>
    <w:rsid w:val="0032034A"/>
    <w:rsid w:val="00347489"/>
    <w:rsid w:val="003C1AB3"/>
    <w:rsid w:val="0047164F"/>
    <w:rsid w:val="00507EFE"/>
    <w:rsid w:val="005734CF"/>
    <w:rsid w:val="00573806"/>
    <w:rsid w:val="00611CB1"/>
    <w:rsid w:val="00694877"/>
    <w:rsid w:val="0069686F"/>
    <w:rsid w:val="006B1F68"/>
    <w:rsid w:val="006E2A61"/>
    <w:rsid w:val="006E4E60"/>
    <w:rsid w:val="007361A7"/>
    <w:rsid w:val="00743A71"/>
    <w:rsid w:val="0082362E"/>
    <w:rsid w:val="008A735D"/>
    <w:rsid w:val="009446A5"/>
    <w:rsid w:val="009D3660"/>
    <w:rsid w:val="00A77480"/>
    <w:rsid w:val="00B134D2"/>
    <w:rsid w:val="00B33615"/>
    <w:rsid w:val="00B611BD"/>
    <w:rsid w:val="00BA0807"/>
    <w:rsid w:val="00BB3197"/>
    <w:rsid w:val="00C2398F"/>
    <w:rsid w:val="00CC70E6"/>
    <w:rsid w:val="00D2028A"/>
    <w:rsid w:val="00D2531F"/>
    <w:rsid w:val="00D64451"/>
    <w:rsid w:val="00DA426C"/>
    <w:rsid w:val="00DB765C"/>
    <w:rsid w:val="00DC77F1"/>
    <w:rsid w:val="00EA55FD"/>
    <w:rsid w:val="00F12A84"/>
    <w:rsid w:val="00F23E85"/>
    <w:rsid w:val="00F660C5"/>
    <w:rsid w:val="00F9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A84"/>
  </w:style>
  <w:style w:type="paragraph" w:styleId="Nadpis2">
    <w:name w:val="heading 2"/>
    <w:basedOn w:val="Normln"/>
    <w:link w:val="Nadpis2Char"/>
    <w:uiPriority w:val="9"/>
    <w:qFormat/>
    <w:rsid w:val="0032034A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8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2034A"/>
    <w:rPr>
      <w:rFonts w:ascii="Verdana" w:eastAsia="Times New Roman" w:hAnsi="Verdana" w:cs="Times New Roman"/>
      <w:b/>
      <w:bCs/>
      <w:color w:val="8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034A"/>
    <w:rPr>
      <w:strike w:val="0"/>
      <w:dstrike w:val="0"/>
      <w:color w:val="006AD5"/>
      <w:u w:val="none"/>
      <w:effect w:val="none"/>
    </w:rPr>
  </w:style>
  <w:style w:type="paragraph" w:customStyle="1" w:styleId="zprava">
    <w:name w:val="zprava"/>
    <w:basedOn w:val="Normln"/>
    <w:rsid w:val="0032034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32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2A6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05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5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947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2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468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86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7521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64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44218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77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24887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00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0189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8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957142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122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1729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147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953425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20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87508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27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883469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841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4474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85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558051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490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6921537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91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7171730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40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79446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580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03508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10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79121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678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78625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578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03803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673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847230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88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9202141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719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37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68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dakota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orko</dc:creator>
  <cp:lastModifiedBy>uživatel</cp:lastModifiedBy>
  <cp:revision>2</cp:revision>
  <cp:lastPrinted>2015-01-23T20:22:00Z</cp:lastPrinted>
  <dcterms:created xsi:type="dcterms:W3CDTF">2015-02-16T17:51:00Z</dcterms:created>
  <dcterms:modified xsi:type="dcterms:W3CDTF">2015-02-16T17:51:00Z</dcterms:modified>
</cp:coreProperties>
</file>